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0DB" w:rsidRDefault="000440DB">
      <w:pPr>
        <w:pStyle w:val="ConsPlusTitlePage"/>
      </w:pPr>
      <w:r>
        <w:t xml:space="preserve">Документ предоставлен </w:t>
      </w:r>
      <w:hyperlink r:id="rId5">
        <w:r>
          <w:rPr>
            <w:color w:val="0000FF"/>
          </w:rPr>
          <w:t>КонсультантПлюс</w:t>
        </w:r>
      </w:hyperlink>
      <w:r>
        <w:br/>
      </w:r>
    </w:p>
    <w:p w:rsidR="000440DB" w:rsidRDefault="000440DB">
      <w:pPr>
        <w:pStyle w:val="ConsPlusNormal"/>
        <w:jc w:val="both"/>
        <w:outlineLvl w:val="0"/>
      </w:pPr>
    </w:p>
    <w:p w:rsidR="000440DB" w:rsidRDefault="000440DB">
      <w:pPr>
        <w:pStyle w:val="ConsPlusTitle"/>
        <w:jc w:val="center"/>
        <w:outlineLvl w:val="0"/>
      </w:pPr>
      <w:r>
        <w:t>ПРАВИТЕЛЬСТВО ПЕРМСКОГО КРАЯ</w:t>
      </w:r>
    </w:p>
    <w:p w:rsidR="000440DB" w:rsidRDefault="000440DB">
      <w:pPr>
        <w:pStyle w:val="ConsPlusTitle"/>
        <w:jc w:val="both"/>
      </w:pPr>
    </w:p>
    <w:p w:rsidR="000440DB" w:rsidRDefault="000440DB">
      <w:pPr>
        <w:pStyle w:val="ConsPlusTitle"/>
        <w:jc w:val="center"/>
      </w:pPr>
      <w:r>
        <w:t>ПОСТАНОВЛЕНИЕ</w:t>
      </w:r>
    </w:p>
    <w:p w:rsidR="000440DB" w:rsidRDefault="000440DB">
      <w:pPr>
        <w:pStyle w:val="ConsPlusTitle"/>
        <w:jc w:val="center"/>
      </w:pPr>
      <w:r>
        <w:t>от 11 ноября 2022 г. N 948-п</w:t>
      </w:r>
    </w:p>
    <w:p w:rsidR="000440DB" w:rsidRDefault="000440DB">
      <w:pPr>
        <w:pStyle w:val="ConsPlusTitle"/>
        <w:jc w:val="both"/>
      </w:pPr>
    </w:p>
    <w:p w:rsidR="000440DB" w:rsidRDefault="000440DB">
      <w:pPr>
        <w:pStyle w:val="ConsPlusTitle"/>
        <w:jc w:val="center"/>
      </w:pPr>
      <w:r>
        <w:t>ОБ УТВЕРЖДЕНИИ ПОРЯДКА ПРЕДОСТАВЛЕНИЯ СУБСИДИЙ НА ВОЗМЕЩЕНИЕ</w:t>
      </w:r>
    </w:p>
    <w:p w:rsidR="000440DB" w:rsidRDefault="000440DB">
      <w:pPr>
        <w:pStyle w:val="ConsPlusTitle"/>
        <w:jc w:val="center"/>
      </w:pPr>
      <w:r>
        <w:t>ЧАСТИ ЗАТРАТ НА ПРИОБРЕТЕНИЕ ЭЛИТНЫХ СЕМЯН И ВНЕСЕНИИ</w:t>
      </w:r>
    </w:p>
    <w:p w:rsidR="000440DB" w:rsidRDefault="000440DB">
      <w:pPr>
        <w:pStyle w:val="ConsPlusTitle"/>
        <w:jc w:val="center"/>
      </w:pPr>
      <w:r>
        <w:t>ИЗМЕНЕНИЙ В ПОРЯДОК ПРЕДОСТАВЛЕНИЯ СУБСИДИЙ НА ПОДДЕРЖКУ</w:t>
      </w:r>
    </w:p>
    <w:p w:rsidR="000440DB" w:rsidRDefault="000440DB">
      <w:pPr>
        <w:pStyle w:val="ConsPlusTitle"/>
        <w:jc w:val="center"/>
      </w:pPr>
      <w:r>
        <w:t>ОТДЕЛЬНЫХ ПОДОТРАСЛЕЙ РАСТЕНИЕВОДСТВА И ЖИВОТНОВОДСТВА,</w:t>
      </w:r>
    </w:p>
    <w:p w:rsidR="000440DB" w:rsidRDefault="000440DB">
      <w:pPr>
        <w:pStyle w:val="ConsPlusTitle"/>
        <w:jc w:val="center"/>
      </w:pPr>
      <w:r>
        <w:t>А ТАКЖЕ СЕЛЬСКОХОЗЯЙСТВЕННОГО СТРАХОВАНИЯ, УТВЕРЖДЕННЫЙ</w:t>
      </w:r>
    </w:p>
    <w:p w:rsidR="000440DB" w:rsidRDefault="000440DB">
      <w:pPr>
        <w:pStyle w:val="ConsPlusTitle"/>
        <w:jc w:val="center"/>
      </w:pPr>
      <w:r>
        <w:t>ПОСТАНОВЛЕНИЕМ ПРАВИТЕЛЬСТВА ПЕРМСКОГО КРАЯ ОТ 12 ФЕВРАЛЯ</w:t>
      </w:r>
    </w:p>
    <w:p w:rsidR="000440DB" w:rsidRDefault="000440DB">
      <w:pPr>
        <w:pStyle w:val="ConsPlusTitle"/>
        <w:jc w:val="center"/>
      </w:pPr>
      <w:r>
        <w:t>2020 Г. N 67-П "ОБ УТВЕРЖДЕНИИ ПОРЯДКА ПРЕДОСТАВЛЕНИЯ</w:t>
      </w:r>
    </w:p>
    <w:p w:rsidR="000440DB" w:rsidRDefault="000440DB">
      <w:pPr>
        <w:pStyle w:val="ConsPlusTitle"/>
        <w:jc w:val="center"/>
      </w:pPr>
      <w:r>
        <w:t>СУБСИДИЙ НА ПОДДЕРЖКУ ОТДЕЛЬНЫХ ПОДОТРАСЛЕЙ РАСТЕНИЕВОДСТВА</w:t>
      </w:r>
    </w:p>
    <w:p w:rsidR="000440DB" w:rsidRDefault="000440DB">
      <w:pPr>
        <w:pStyle w:val="ConsPlusTitle"/>
        <w:jc w:val="center"/>
      </w:pPr>
      <w:r>
        <w:t>И ЖИВОТНОВОДСТВА, А ТАКЖЕ СЕЛЬСКОХОЗЯЙСТВЕННОГО СТРАХОВАНИЯ</w:t>
      </w:r>
    </w:p>
    <w:p w:rsidR="000440DB" w:rsidRDefault="000440DB">
      <w:pPr>
        <w:pStyle w:val="ConsPlusTitle"/>
        <w:jc w:val="center"/>
      </w:pPr>
      <w:r>
        <w:t>И ПРИЗНАНИИ УТРАТИВШИМИ СИЛУ ОТДЕЛЬНЫХ ПОЛОЖЕНИЙ</w:t>
      </w:r>
    </w:p>
    <w:p w:rsidR="000440DB" w:rsidRDefault="000440DB">
      <w:pPr>
        <w:pStyle w:val="ConsPlusTitle"/>
        <w:jc w:val="center"/>
      </w:pPr>
      <w:r>
        <w:t>ПОСТАНОВЛЕНИЙ ПРАВИТЕЛЬСТВА ПЕРМСКОГО КРАЯ В СФЕРЕ</w:t>
      </w:r>
    </w:p>
    <w:p w:rsidR="000440DB" w:rsidRDefault="000440DB">
      <w:pPr>
        <w:pStyle w:val="ConsPlusTitle"/>
        <w:jc w:val="center"/>
      </w:pPr>
      <w:r>
        <w:t>РАЗВИТИЯ СЕЛЬСКОГО ХОЗЯЙСТВА"</w:t>
      </w:r>
    </w:p>
    <w:p w:rsidR="000440DB" w:rsidRDefault="000440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40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0DB" w:rsidRDefault="000440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40DB" w:rsidRDefault="000440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40DB" w:rsidRDefault="000440DB">
            <w:pPr>
              <w:pStyle w:val="ConsPlusNormal"/>
              <w:jc w:val="center"/>
            </w:pPr>
            <w:r>
              <w:rPr>
                <w:color w:val="392C69"/>
              </w:rPr>
              <w:t>Список изменяющих документов</w:t>
            </w:r>
          </w:p>
          <w:p w:rsidR="000440DB" w:rsidRDefault="000440DB">
            <w:pPr>
              <w:pStyle w:val="ConsPlusNormal"/>
              <w:jc w:val="center"/>
            </w:pPr>
            <w:r>
              <w:rPr>
                <w:color w:val="392C69"/>
              </w:rPr>
              <w:t xml:space="preserve">(в ред. Постановлений Правительства Пермского края от 14.12.2022 </w:t>
            </w:r>
            <w:hyperlink r:id="rId6">
              <w:r>
                <w:rPr>
                  <w:color w:val="0000FF"/>
                </w:rPr>
                <w:t>N 1064-п</w:t>
              </w:r>
            </w:hyperlink>
            <w:r>
              <w:rPr>
                <w:color w:val="392C69"/>
              </w:rPr>
              <w:t>,</w:t>
            </w:r>
          </w:p>
          <w:p w:rsidR="000440DB" w:rsidRDefault="000440DB">
            <w:pPr>
              <w:pStyle w:val="ConsPlusNormal"/>
              <w:jc w:val="center"/>
            </w:pPr>
            <w:r>
              <w:rPr>
                <w:color w:val="392C69"/>
              </w:rPr>
              <w:t xml:space="preserve">от 27.03.2023 </w:t>
            </w:r>
            <w:hyperlink r:id="rId7">
              <w:r>
                <w:rPr>
                  <w:color w:val="0000FF"/>
                </w:rPr>
                <w:t>N 208-п</w:t>
              </w:r>
            </w:hyperlink>
            <w:r>
              <w:rPr>
                <w:color w:val="392C69"/>
              </w:rPr>
              <w:t xml:space="preserve">, от 25.05.2023 </w:t>
            </w:r>
            <w:hyperlink r:id="rId8">
              <w:r>
                <w:rPr>
                  <w:color w:val="0000FF"/>
                </w:rPr>
                <w:t>N 379-п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0DB" w:rsidRDefault="000440DB">
            <w:pPr>
              <w:pStyle w:val="ConsPlusNormal"/>
            </w:pPr>
          </w:p>
        </w:tc>
      </w:tr>
    </w:tbl>
    <w:p w:rsidR="000440DB" w:rsidRDefault="000440DB">
      <w:pPr>
        <w:pStyle w:val="ConsPlusNormal"/>
        <w:jc w:val="both"/>
      </w:pPr>
    </w:p>
    <w:p w:rsidR="000440DB" w:rsidRDefault="000440DB">
      <w:pPr>
        <w:pStyle w:val="ConsPlusNormal"/>
        <w:ind w:firstLine="540"/>
        <w:jc w:val="both"/>
      </w:pPr>
      <w:r>
        <w:t xml:space="preserve">В соответствии со </w:t>
      </w:r>
      <w:hyperlink r:id="rId9">
        <w:r>
          <w:rPr>
            <w:color w:val="0000FF"/>
          </w:rPr>
          <w:t>статьей 78</w:t>
        </w:r>
      </w:hyperlink>
      <w:r>
        <w:t xml:space="preserve"> Бюджетного кодекса Российской Федерации, </w:t>
      </w:r>
      <w:hyperlink r:id="rId10">
        <w:r>
          <w:rPr>
            <w:color w:val="0000FF"/>
          </w:rPr>
          <w:t>приложением N 7</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в целях реализации государственной </w:t>
      </w:r>
      <w:hyperlink r:id="rId11">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0440DB" w:rsidRDefault="000440DB">
      <w:pPr>
        <w:pStyle w:val="ConsPlusNormal"/>
        <w:jc w:val="both"/>
      </w:pPr>
    </w:p>
    <w:p w:rsidR="000440DB" w:rsidRDefault="000440DB">
      <w:pPr>
        <w:pStyle w:val="ConsPlusNormal"/>
        <w:ind w:firstLine="540"/>
        <w:jc w:val="both"/>
      </w:pPr>
      <w:r>
        <w:t xml:space="preserve">1. Утвердить прилагаемый </w:t>
      </w:r>
      <w:hyperlink w:anchor="P48">
        <w:r>
          <w:rPr>
            <w:color w:val="0000FF"/>
          </w:rPr>
          <w:t>Порядок</w:t>
        </w:r>
      </w:hyperlink>
      <w:r>
        <w:t xml:space="preserve"> предоставления субсидий на возмещение части затрат на приобретение элитных семян (далее - Порядок).</w:t>
      </w:r>
    </w:p>
    <w:p w:rsidR="000440DB" w:rsidRDefault="000440DB">
      <w:pPr>
        <w:pStyle w:val="ConsPlusNormal"/>
        <w:spacing w:before="220"/>
        <w:ind w:firstLine="540"/>
        <w:jc w:val="both"/>
      </w:pPr>
      <w:r>
        <w:t xml:space="preserve">2. Внести в </w:t>
      </w:r>
      <w:hyperlink r:id="rId12">
        <w:r>
          <w:rPr>
            <w:color w:val="0000FF"/>
          </w:rPr>
          <w:t>Порядок</w:t>
        </w:r>
      </w:hyperlink>
      <w:r>
        <w:t xml:space="preserve"> предоставления субсидий на поддержку отдельных подотраслей растениеводства и животноводства, а также сельскохозяйственного страхования, утвержденный постановлением Правительства Пермского края от 12 февраля 2020 г. N 67-п "Об утверждении Порядка предоставления субсидий на поддержку отдельных подотраслей растениеводства и животноводства, а также сельскохозяйственного страхования и признании утратившими силу отдельных положений постановлений Правительства Пермского края в сфере развития сельского хозяйства" (в редакции постановлений Правительства Пермского края от 22 апреля 2020 г. N 250-п, от 07 мая 2020 г. N 302-п, от 29 июля 2020 г. N 552-п, от 11 февраля 2021 г. N 80-п, от 24 февраля 2021 г. N 104-п, от 31 марта 2021 г. N 193-п, от 12 апреля 2022 г. N 290-п, от 29 апреля 2022 г. N 350-п, от 31 мая 2022 г. N 452-п, от 21 июня 2022 г. N 520-п), следующие изменения:</w:t>
      </w:r>
    </w:p>
    <w:p w:rsidR="000440DB" w:rsidRDefault="000440DB">
      <w:pPr>
        <w:pStyle w:val="ConsPlusNormal"/>
        <w:spacing w:before="220"/>
        <w:ind w:firstLine="540"/>
        <w:jc w:val="both"/>
      </w:pPr>
      <w:r>
        <w:t xml:space="preserve">2.1. </w:t>
      </w:r>
      <w:hyperlink r:id="rId13">
        <w:r>
          <w:rPr>
            <w:color w:val="0000FF"/>
          </w:rPr>
          <w:t>пункт 1.2.3</w:t>
        </w:r>
      </w:hyperlink>
      <w:r>
        <w:t xml:space="preserve"> признать утратившим силу;</w:t>
      </w:r>
    </w:p>
    <w:p w:rsidR="000440DB" w:rsidRDefault="000440DB">
      <w:pPr>
        <w:pStyle w:val="ConsPlusNormal"/>
        <w:spacing w:before="220"/>
        <w:ind w:firstLine="540"/>
        <w:jc w:val="both"/>
      </w:pPr>
      <w:r>
        <w:t xml:space="preserve">2.2. в </w:t>
      </w:r>
      <w:hyperlink r:id="rId14">
        <w:r>
          <w:rPr>
            <w:color w:val="0000FF"/>
          </w:rPr>
          <w:t>абзаце третьем пункта 1.4</w:t>
        </w:r>
      </w:hyperlink>
      <w:r>
        <w:t xml:space="preserve"> слова "или пунктами 4.8.1-4.8.3, 4.9" исключить;</w:t>
      </w:r>
    </w:p>
    <w:p w:rsidR="000440DB" w:rsidRDefault="000440DB">
      <w:pPr>
        <w:pStyle w:val="ConsPlusNormal"/>
        <w:spacing w:before="220"/>
        <w:ind w:firstLine="540"/>
        <w:jc w:val="both"/>
      </w:pPr>
      <w:r>
        <w:t xml:space="preserve">2.3. в </w:t>
      </w:r>
      <w:hyperlink r:id="rId15">
        <w:r>
          <w:rPr>
            <w:color w:val="0000FF"/>
          </w:rPr>
          <w:t>абзаце четвертом пункта 1.7</w:t>
        </w:r>
      </w:hyperlink>
      <w:r>
        <w:t xml:space="preserve"> цифру ", IV" исключить;</w:t>
      </w:r>
    </w:p>
    <w:p w:rsidR="000440DB" w:rsidRDefault="000440DB">
      <w:pPr>
        <w:pStyle w:val="ConsPlusNormal"/>
        <w:spacing w:before="220"/>
        <w:ind w:firstLine="540"/>
        <w:jc w:val="both"/>
      </w:pPr>
      <w:r>
        <w:t xml:space="preserve">2.4. в </w:t>
      </w:r>
      <w:hyperlink r:id="rId16">
        <w:r>
          <w:rPr>
            <w:color w:val="0000FF"/>
          </w:rPr>
          <w:t>абзаце третьем пункта 1.16</w:t>
        </w:r>
      </w:hyperlink>
      <w:r>
        <w:t xml:space="preserve"> слова "или 4.7-4.10," исключить;</w:t>
      </w:r>
    </w:p>
    <w:p w:rsidR="000440DB" w:rsidRDefault="000440DB">
      <w:pPr>
        <w:pStyle w:val="ConsPlusNormal"/>
        <w:spacing w:before="220"/>
        <w:ind w:firstLine="540"/>
        <w:jc w:val="both"/>
      </w:pPr>
      <w:r>
        <w:lastRenderedPageBreak/>
        <w:t xml:space="preserve">2.5. </w:t>
      </w:r>
      <w:hyperlink r:id="rId17">
        <w:r>
          <w:rPr>
            <w:color w:val="0000FF"/>
          </w:rPr>
          <w:t>раздел IV</w:t>
        </w:r>
      </w:hyperlink>
      <w:r>
        <w:t xml:space="preserve"> признать утратившим силу.</w:t>
      </w:r>
    </w:p>
    <w:p w:rsidR="000440DB" w:rsidRDefault="000440DB">
      <w:pPr>
        <w:pStyle w:val="ConsPlusNormal"/>
        <w:spacing w:before="220"/>
        <w:ind w:firstLine="540"/>
        <w:jc w:val="both"/>
      </w:pPr>
      <w:r>
        <w:t xml:space="preserve">3. Настоящее постановление вступает в силу через 10 дней после дня его официального опубликования, за исключением </w:t>
      </w:r>
      <w:hyperlink w:anchor="P71">
        <w:r>
          <w:rPr>
            <w:color w:val="0000FF"/>
          </w:rPr>
          <w:t>абзаца второго пункта 1.4.5</w:t>
        </w:r>
      </w:hyperlink>
      <w:r>
        <w:t xml:space="preserve">, </w:t>
      </w:r>
      <w:hyperlink w:anchor="P187">
        <w:r>
          <w:rPr>
            <w:color w:val="0000FF"/>
          </w:rPr>
          <w:t>абзаца третьего пункта 3.3.7</w:t>
        </w:r>
      </w:hyperlink>
      <w:r>
        <w:t xml:space="preserve">, </w:t>
      </w:r>
      <w:hyperlink w:anchor="P323">
        <w:r>
          <w:rPr>
            <w:color w:val="0000FF"/>
          </w:rPr>
          <w:t>пункта 5.3</w:t>
        </w:r>
      </w:hyperlink>
      <w:r>
        <w:t xml:space="preserve"> Порядка, </w:t>
      </w:r>
      <w:hyperlink w:anchor="P1101">
        <w:r>
          <w:rPr>
            <w:color w:val="0000FF"/>
          </w:rPr>
          <w:t>абзаца третьего</w:t>
        </w:r>
      </w:hyperlink>
      <w:r>
        <w:t xml:space="preserve"> приложения 6 к Порядку, которые вступают в силу с 01 января 2023 года.</w:t>
      </w:r>
    </w:p>
    <w:p w:rsidR="000440DB" w:rsidRDefault="000440DB">
      <w:pPr>
        <w:pStyle w:val="ConsPlusNormal"/>
        <w:jc w:val="both"/>
      </w:pPr>
      <w:r>
        <w:t xml:space="preserve">(в ред. </w:t>
      </w:r>
      <w:hyperlink r:id="rId18">
        <w:r>
          <w:rPr>
            <w:color w:val="0000FF"/>
          </w:rPr>
          <w:t>Постановления</w:t>
        </w:r>
      </w:hyperlink>
      <w:r>
        <w:t xml:space="preserve"> Правительства Пермского края от 14.12.2022 N 1064-п)</w:t>
      </w:r>
    </w:p>
    <w:p w:rsidR="000440DB" w:rsidRDefault="000440DB">
      <w:pPr>
        <w:pStyle w:val="ConsPlusNormal"/>
        <w:spacing w:before="220"/>
        <w:ind w:firstLine="540"/>
        <w:jc w:val="both"/>
      </w:pPr>
      <w:r>
        <w:t>4. Контроль за исполнением постановления возложить на заместителя председателя Правительства - министра промышленности и торговли Пермского края.</w:t>
      </w:r>
    </w:p>
    <w:p w:rsidR="000440DB" w:rsidRDefault="000440DB">
      <w:pPr>
        <w:pStyle w:val="ConsPlusNormal"/>
        <w:jc w:val="both"/>
      </w:pPr>
    </w:p>
    <w:p w:rsidR="000440DB" w:rsidRDefault="000440DB">
      <w:pPr>
        <w:pStyle w:val="ConsPlusNormal"/>
        <w:jc w:val="right"/>
      </w:pPr>
      <w:r>
        <w:t>Губернатор Пермского края</w:t>
      </w:r>
    </w:p>
    <w:p w:rsidR="000440DB" w:rsidRDefault="000440DB">
      <w:pPr>
        <w:pStyle w:val="ConsPlusNormal"/>
        <w:jc w:val="right"/>
      </w:pPr>
      <w:r>
        <w:t>Д.Н.МАХОНИН</w:t>
      </w: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right"/>
        <w:outlineLvl w:val="0"/>
      </w:pPr>
      <w:r>
        <w:t>УТВЕРЖДЕН</w:t>
      </w:r>
    </w:p>
    <w:p w:rsidR="000440DB" w:rsidRDefault="000440DB">
      <w:pPr>
        <w:pStyle w:val="ConsPlusNormal"/>
        <w:jc w:val="right"/>
      </w:pPr>
      <w:r>
        <w:t>постановлением</w:t>
      </w:r>
    </w:p>
    <w:p w:rsidR="000440DB" w:rsidRDefault="000440DB">
      <w:pPr>
        <w:pStyle w:val="ConsPlusNormal"/>
        <w:jc w:val="right"/>
      </w:pPr>
      <w:r>
        <w:t>Правительства</w:t>
      </w:r>
    </w:p>
    <w:p w:rsidR="000440DB" w:rsidRDefault="000440DB">
      <w:pPr>
        <w:pStyle w:val="ConsPlusNormal"/>
        <w:jc w:val="right"/>
      </w:pPr>
      <w:r>
        <w:t>Пермского края</w:t>
      </w:r>
    </w:p>
    <w:p w:rsidR="000440DB" w:rsidRDefault="000440DB">
      <w:pPr>
        <w:pStyle w:val="ConsPlusNormal"/>
        <w:jc w:val="right"/>
      </w:pPr>
      <w:r>
        <w:t>от 11.11.2022 N 948-п</w:t>
      </w:r>
    </w:p>
    <w:p w:rsidR="000440DB" w:rsidRDefault="000440DB">
      <w:pPr>
        <w:pStyle w:val="ConsPlusNormal"/>
        <w:jc w:val="both"/>
      </w:pPr>
    </w:p>
    <w:p w:rsidR="000440DB" w:rsidRDefault="000440DB">
      <w:pPr>
        <w:pStyle w:val="ConsPlusTitle"/>
        <w:jc w:val="center"/>
      </w:pPr>
      <w:bookmarkStart w:id="0" w:name="P48"/>
      <w:bookmarkEnd w:id="0"/>
      <w:r>
        <w:t>ПОРЯДОК</w:t>
      </w:r>
    </w:p>
    <w:p w:rsidR="000440DB" w:rsidRDefault="000440DB">
      <w:pPr>
        <w:pStyle w:val="ConsPlusTitle"/>
        <w:jc w:val="center"/>
      </w:pPr>
      <w:r>
        <w:t>ПРЕДОСТАВЛЕНИЯ СУБСИДИЙ НА ВОЗМЕЩЕНИЕ ЧАСТИ ЗАТРАТ</w:t>
      </w:r>
    </w:p>
    <w:p w:rsidR="000440DB" w:rsidRDefault="000440DB">
      <w:pPr>
        <w:pStyle w:val="ConsPlusTitle"/>
        <w:jc w:val="center"/>
      </w:pPr>
      <w:r>
        <w:t>НА ПРИОБРЕТЕНИЕ ЭЛИТНЫХ СЕМЯН</w:t>
      </w:r>
    </w:p>
    <w:p w:rsidR="000440DB" w:rsidRDefault="000440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40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0DB" w:rsidRDefault="000440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40DB" w:rsidRDefault="000440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40DB" w:rsidRDefault="000440DB">
            <w:pPr>
              <w:pStyle w:val="ConsPlusNormal"/>
              <w:jc w:val="center"/>
            </w:pPr>
            <w:r>
              <w:rPr>
                <w:color w:val="392C69"/>
              </w:rPr>
              <w:t>Список изменяющих документов</w:t>
            </w:r>
          </w:p>
          <w:p w:rsidR="000440DB" w:rsidRDefault="000440DB">
            <w:pPr>
              <w:pStyle w:val="ConsPlusNormal"/>
              <w:jc w:val="center"/>
            </w:pPr>
            <w:r>
              <w:rPr>
                <w:color w:val="392C69"/>
              </w:rPr>
              <w:t xml:space="preserve">(в ред. Постановлений Правительства Пермского края от 27.03.2023 </w:t>
            </w:r>
            <w:hyperlink r:id="rId19">
              <w:r>
                <w:rPr>
                  <w:color w:val="0000FF"/>
                </w:rPr>
                <w:t>N 208-п</w:t>
              </w:r>
            </w:hyperlink>
            <w:r>
              <w:rPr>
                <w:color w:val="392C69"/>
              </w:rPr>
              <w:t>,</w:t>
            </w:r>
          </w:p>
          <w:p w:rsidR="000440DB" w:rsidRDefault="000440DB">
            <w:pPr>
              <w:pStyle w:val="ConsPlusNormal"/>
              <w:jc w:val="center"/>
            </w:pPr>
            <w:r>
              <w:rPr>
                <w:color w:val="392C69"/>
              </w:rPr>
              <w:t xml:space="preserve">от 25.05.2023 </w:t>
            </w:r>
            <w:hyperlink r:id="rId20">
              <w:r>
                <w:rPr>
                  <w:color w:val="0000FF"/>
                </w:rPr>
                <w:t>N 379-п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0DB" w:rsidRDefault="000440DB">
            <w:pPr>
              <w:pStyle w:val="ConsPlusNormal"/>
            </w:pPr>
          </w:p>
        </w:tc>
      </w:tr>
    </w:tbl>
    <w:p w:rsidR="000440DB" w:rsidRDefault="000440DB">
      <w:pPr>
        <w:pStyle w:val="ConsPlusNormal"/>
        <w:jc w:val="both"/>
      </w:pPr>
    </w:p>
    <w:p w:rsidR="000440DB" w:rsidRDefault="000440DB">
      <w:pPr>
        <w:pStyle w:val="ConsPlusTitle"/>
        <w:jc w:val="center"/>
        <w:outlineLvl w:val="1"/>
      </w:pPr>
      <w:r>
        <w:t>I. Общие положения</w:t>
      </w:r>
    </w:p>
    <w:p w:rsidR="000440DB" w:rsidRDefault="000440DB">
      <w:pPr>
        <w:pStyle w:val="ConsPlusNormal"/>
        <w:jc w:val="both"/>
      </w:pPr>
    </w:p>
    <w:p w:rsidR="000440DB" w:rsidRDefault="000440DB">
      <w:pPr>
        <w:pStyle w:val="ConsPlusNormal"/>
        <w:ind w:firstLine="540"/>
        <w:jc w:val="both"/>
      </w:pPr>
      <w:r>
        <w:t xml:space="preserve">1.1. Настоящий Порядок определяет цели, условия и правила предоставления субсидий на возмещение части затрат на приобретение элитных семян (далее - субсидия)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21">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(далее - Государственная программа).</w:t>
      </w:r>
    </w:p>
    <w:p w:rsidR="000440DB" w:rsidRDefault="000440DB">
      <w:pPr>
        <w:pStyle w:val="ConsPlusNormal"/>
        <w:spacing w:before="220"/>
        <w:ind w:firstLine="540"/>
        <w:jc w:val="both"/>
      </w:pPr>
      <w:bookmarkStart w:id="1" w:name="P58"/>
      <w:bookmarkEnd w:id="1"/>
      <w:r>
        <w:t xml:space="preserve">1.2. 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затрат (без транспортных расходов) на приобретение элитных семян (включая оригинальные семена) и гибридов сельскохозяйственных культур (далее - элитные семена) по перечню, определяемому Министерством сельского хозяйства Российской Федерации (далее - Перечень), за исключением овощных культур открытого грунта и картофеля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w:t>
      </w:r>
      <w:r>
        <w:lastRenderedPageBreak/>
        <w:t>которых осуществляется исходя из суммы расходов на приобретение товаров (работ, услуг), включая сумму налога на добавленную стоимость).</w:t>
      </w:r>
    </w:p>
    <w:p w:rsidR="000440DB" w:rsidRDefault="000440DB">
      <w:pPr>
        <w:pStyle w:val="ConsPlusNormal"/>
        <w:jc w:val="both"/>
      </w:pPr>
      <w:r>
        <w:t xml:space="preserve">(в ред. </w:t>
      </w:r>
      <w:hyperlink r:id="rId22">
        <w:r>
          <w:rPr>
            <w:color w:val="0000FF"/>
          </w:rPr>
          <w:t>Постановления</w:t>
        </w:r>
      </w:hyperlink>
      <w:r>
        <w:t xml:space="preserve"> Правительства Пермского края от 25.05.2023 N 379-п)</w:t>
      </w:r>
    </w:p>
    <w:p w:rsidR="000440DB" w:rsidRDefault="000440DB">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0440DB" w:rsidRDefault="000440DB">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58">
        <w:r>
          <w:rPr>
            <w:color w:val="0000FF"/>
          </w:rPr>
          <w:t>пунктом 1.2</w:t>
        </w:r>
      </w:hyperlink>
      <w:r>
        <w:t xml:space="preserve"> настоящего Порядка.</w:t>
      </w:r>
    </w:p>
    <w:p w:rsidR="000440DB" w:rsidRDefault="000440DB">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Пермского края о бюджете Пермского края (закона Пермского края о внесении изменений в закон Пермского края о бюджете Пермского края).</w:t>
      </w:r>
    </w:p>
    <w:p w:rsidR="000440DB" w:rsidRDefault="000440DB">
      <w:pPr>
        <w:pStyle w:val="ConsPlusNormal"/>
        <w:spacing w:before="220"/>
        <w:ind w:firstLine="540"/>
        <w:jc w:val="both"/>
      </w:pPr>
      <w:bookmarkStart w:id="2" w:name="P63"/>
      <w:bookmarkEnd w:id="2"/>
      <w:r>
        <w:t>1.4. Субсидии предоставляются сельскохозяйственным товаропроизводителям:</w:t>
      </w:r>
    </w:p>
    <w:p w:rsidR="000440DB" w:rsidRDefault="000440DB">
      <w:pPr>
        <w:pStyle w:val="ConsPlusNormal"/>
        <w:spacing w:before="220"/>
        <w:ind w:firstLine="540"/>
        <w:jc w:val="both"/>
      </w:pPr>
      <w:r>
        <w:t xml:space="preserve">1.4.1. указанным в </w:t>
      </w:r>
      <w:hyperlink r:id="rId23">
        <w:r>
          <w:rPr>
            <w:color w:val="0000FF"/>
          </w:rPr>
          <w:t>статье 3</w:t>
        </w:r>
      </w:hyperlink>
      <w:r>
        <w:t xml:space="preserve"> Федерального закона от 29 декабря 2006 г. N 264-ФЗ "О развитии сельского хозяйства";</w:t>
      </w:r>
    </w:p>
    <w:p w:rsidR="000440DB" w:rsidRDefault="000440DB">
      <w:pPr>
        <w:pStyle w:val="ConsPlusNormal"/>
        <w:spacing w:before="220"/>
        <w:ind w:firstLine="540"/>
        <w:jc w:val="both"/>
      </w:pPr>
      <w:r>
        <w:t>1.4.2. осуществляющим сельскохозяйственную деятельность на территории Пермского края;</w:t>
      </w:r>
    </w:p>
    <w:p w:rsidR="000440DB" w:rsidRDefault="000440DB">
      <w:pPr>
        <w:pStyle w:val="ConsPlusNormal"/>
        <w:spacing w:before="220"/>
        <w:ind w:firstLine="540"/>
        <w:jc w:val="both"/>
      </w:pPr>
      <w:r>
        <w:t>1.4.3. включенным в реестр получателей государственной поддержки сельскохозяйственного производства, утвержденный Министерством.</w:t>
      </w:r>
    </w:p>
    <w:p w:rsidR="000440DB" w:rsidRDefault="000440DB">
      <w:pPr>
        <w:pStyle w:val="ConsPlusNormal"/>
        <w:spacing w:before="220"/>
        <w:ind w:firstLine="540"/>
        <w:jc w:val="both"/>
      </w:pPr>
      <w:r>
        <w:t>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0440DB" w:rsidRDefault="000440DB">
      <w:pPr>
        <w:pStyle w:val="ConsPlusNormal"/>
        <w:spacing w:before="220"/>
        <w:ind w:firstLine="540"/>
        <w:jc w:val="both"/>
      </w:pPr>
      <w:r>
        <w:t>1.4.4. не имеющим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или на дату формирования соответствующих сведений в случае самостоятельного запроса государственным казенным учреждением Пермского края "Центр развития агробизнеса" (далее - ГКУ) в порядке межведомственного информационного взаимодействия (при непредоставлении справки сельскохозяйственным товаропроизводителем);</w:t>
      </w:r>
    </w:p>
    <w:p w:rsidR="000440DB" w:rsidRDefault="000440DB">
      <w:pPr>
        <w:pStyle w:val="ConsPlusNormal"/>
        <w:jc w:val="both"/>
      </w:pPr>
      <w:r>
        <w:t xml:space="preserve">(п. 1.4.4 в ред. </w:t>
      </w:r>
      <w:hyperlink r:id="rId24">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 xml:space="preserve">1.4.5. соответствующим на первое число месяца подачи </w:t>
      </w:r>
      <w:hyperlink w:anchor="P370">
        <w:r>
          <w:rPr>
            <w:color w:val="0000FF"/>
          </w:rPr>
          <w:t>заявки</w:t>
        </w:r>
      </w:hyperlink>
      <w:r>
        <w:t xml:space="preserve"> на участие в отборе и предоставление субсидии на возмещение части затрат на приобретение элитных семян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 к настоящему Порядку (далее - заявка) и документов для участия в отборе и предоставления субсидии следующим требованиям:</w:t>
      </w:r>
    </w:p>
    <w:p w:rsidR="000440DB" w:rsidRDefault="000440DB">
      <w:pPr>
        <w:pStyle w:val="ConsPlusNormal"/>
        <w:spacing w:before="220"/>
        <w:ind w:firstLine="540"/>
        <w:jc w:val="both"/>
      </w:pPr>
      <w:bookmarkStart w:id="3" w:name="P71"/>
      <w:bookmarkEnd w:id="3"/>
      <w:r>
        <w:t xml:space="preserve">у сельскохозяйственных товаропроизводителей должна отсутствовать просроченная (неурегулированная)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и иная </w:t>
      </w:r>
      <w:r>
        <w:lastRenderedPageBreak/>
        <w:t>просроченная (неурегулированная) задолженность по денежным обязательствам перед Пермским краем;</w:t>
      </w:r>
    </w:p>
    <w:p w:rsidR="000440DB" w:rsidRDefault="000440DB">
      <w:pPr>
        <w:pStyle w:val="ConsPlusNormal"/>
        <w:spacing w:before="220"/>
        <w:ind w:firstLine="540"/>
        <w:jc w:val="both"/>
      </w:pPr>
      <w:r>
        <w:t xml:space="preserve">абзац утратил силу. - </w:t>
      </w:r>
      <w:hyperlink r:id="rId25">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r>
        <w:t>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rsidR="000440DB" w:rsidRDefault="000440DB">
      <w:pPr>
        <w:pStyle w:val="ConsPlusNormal"/>
        <w:spacing w:before="220"/>
        <w:ind w:firstLine="540"/>
        <w:jc w:val="both"/>
      </w:pPr>
      <w:r>
        <w:t>сельскохозяйственные товаропроизводители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440DB" w:rsidRDefault="000440DB">
      <w:pPr>
        <w:pStyle w:val="ConsPlusNormal"/>
        <w:jc w:val="both"/>
      </w:pPr>
      <w:r>
        <w:t xml:space="preserve">(в ред. </w:t>
      </w:r>
      <w:hyperlink r:id="rId26">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цель, указанную в </w:t>
      </w:r>
      <w:hyperlink w:anchor="P58">
        <w:r>
          <w:rPr>
            <w:color w:val="0000FF"/>
          </w:rPr>
          <w:t>пункте 1.2</w:t>
        </w:r>
      </w:hyperlink>
      <w:r>
        <w:t xml:space="preserve"> настоящего Порядка;</w:t>
      </w:r>
    </w:p>
    <w:p w:rsidR="000440DB" w:rsidRDefault="000440DB">
      <w:pPr>
        <w:pStyle w:val="ConsPlusNormal"/>
        <w:spacing w:before="220"/>
        <w:ind w:firstLine="540"/>
        <w:jc w:val="both"/>
      </w:pPr>
      <w:r>
        <w:t>сельскохозяйственные товаропроизводители должны представить отчет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0440DB" w:rsidRDefault="000440DB">
      <w:pPr>
        <w:pStyle w:val="ConsPlusNormal"/>
        <w:spacing w:before="220"/>
        <w:ind w:firstLine="540"/>
        <w:jc w:val="both"/>
      </w:pPr>
      <w:r>
        <w:t xml:space="preserve">1.4.6. у сельскохозяйственных товаропроизводителей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7">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w:t>
      </w:r>
    </w:p>
    <w:p w:rsidR="000440DB" w:rsidRDefault="000440DB">
      <w:pPr>
        <w:pStyle w:val="ConsPlusNormal"/>
        <w:spacing w:before="220"/>
        <w:ind w:firstLine="540"/>
        <w:jc w:val="both"/>
      </w:pPr>
      <w:r>
        <w:t>1.4.7. 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или на дату формирования соответствующих сведений в случае самостоятельного запроса ГКУ в порядке межведомственного информационного взаимодействия (при непредоставлении справки сельскохозяйственным товаропроизводителем).</w:t>
      </w:r>
    </w:p>
    <w:p w:rsidR="000440DB" w:rsidRDefault="000440DB">
      <w:pPr>
        <w:pStyle w:val="ConsPlusNormal"/>
        <w:jc w:val="both"/>
      </w:pPr>
      <w:r>
        <w:t xml:space="preserve">(п. 1.4.7 введен </w:t>
      </w:r>
      <w:hyperlink r:id="rId28">
        <w:r>
          <w:rPr>
            <w:color w:val="0000FF"/>
          </w:rPr>
          <w:t>Постановлением</w:t>
        </w:r>
      </w:hyperlink>
      <w:r>
        <w:t xml:space="preserve"> Правительства Пермского края от 27.03.2023 N 208-п)</w:t>
      </w:r>
    </w:p>
    <w:p w:rsidR="000440DB" w:rsidRDefault="000440DB">
      <w:pPr>
        <w:pStyle w:val="ConsPlusNormal"/>
        <w:spacing w:before="220"/>
        <w:ind w:firstLine="540"/>
        <w:jc w:val="both"/>
      </w:pPr>
      <w:r>
        <w:t xml:space="preserve">1.5.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w:t>
      </w:r>
      <w:r>
        <w:lastRenderedPageBreak/>
        <w:t>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0440DB" w:rsidRDefault="000440DB">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в целях достижения которых предоставляется субсидия, установленных сельскохозяйственному товаропроизводителю в соглашении о предоставлении субсидии (далее - Соглашение).</w:t>
      </w:r>
    </w:p>
    <w:p w:rsidR="000440DB" w:rsidRDefault="000440DB">
      <w:pPr>
        <w:pStyle w:val="ConsPlusNormal"/>
        <w:jc w:val="both"/>
      </w:pPr>
    </w:p>
    <w:p w:rsidR="000440DB" w:rsidRDefault="000440DB">
      <w:pPr>
        <w:pStyle w:val="ConsPlusTitle"/>
        <w:jc w:val="center"/>
        <w:outlineLvl w:val="1"/>
      </w:pPr>
      <w:r>
        <w:t>II. Условия предоставления субсидии</w:t>
      </w:r>
    </w:p>
    <w:p w:rsidR="000440DB" w:rsidRDefault="000440DB">
      <w:pPr>
        <w:pStyle w:val="ConsPlusNormal"/>
        <w:jc w:val="both"/>
      </w:pPr>
    </w:p>
    <w:p w:rsidR="000440DB" w:rsidRDefault="000440DB">
      <w:pPr>
        <w:pStyle w:val="ConsPlusNormal"/>
        <w:ind w:firstLine="540"/>
        <w:jc w:val="both"/>
      </w:pPr>
      <w:r>
        <w:t>2.1. Субсидии предоставляются сельскохозяйственным товаропроизводителям при соблюдении следующих условий:</w:t>
      </w:r>
    </w:p>
    <w:p w:rsidR="000440DB" w:rsidRDefault="000440DB">
      <w:pPr>
        <w:pStyle w:val="ConsPlusNormal"/>
        <w:spacing w:before="220"/>
        <w:ind w:firstLine="540"/>
        <w:jc w:val="both"/>
      </w:pPr>
      <w:bookmarkStart w:id="4" w:name="P87"/>
      <w:bookmarkEnd w:id="4"/>
      <w:r>
        <w:t xml:space="preserve">2.1.1. соответствие сельскохозяйственного товаропроизводителя требованиям, установленным </w:t>
      </w:r>
      <w:hyperlink w:anchor="P63">
        <w:r>
          <w:rPr>
            <w:color w:val="0000FF"/>
          </w:rPr>
          <w:t>пунктом 1.4</w:t>
        </w:r>
      </w:hyperlink>
      <w:r>
        <w:t xml:space="preserve"> настоящего Порядка;</w:t>
      </w:r>
    </w:p>
    <w:p w:rsidR="000440DB" w:rsidRDefault="000440DB">
      <w:pPr>
        <w:pStyle w:val="ConsPlusNormal"/>
        <w:spacing w:before="220"/>
        <w:ind w:firstLine="540"/>
        <w:jc w:val="both"/>
      </w:pPr>
      <w:r>
        <w:t>2.1.2. наличие у сельскохозяйственного товаропроизводителя на территории Пермского края посевных площадей под сельскохозяйственными культурами, включенными в Перечень, при условии, что элитные семена сельскохозяйственных культур относятся к сортам, включенным в Государственный реестр селекционных достижений;</w:t>
      </w:r>
    </w:p>
    <w:p w:rsidR="000440DB" w:rsidRDefault="000440DB">
      <w:pPr>
        <w:pStyle w:val="ConsPlusNormal"/>
        <w:spacing w:before="220"/>
        <w:ind w:firstLine="540"/>
        <w:jc w:val="both"/>
      </w:pPr>
      <w:bookmarkStart w:id="5" w:name="P89"/>
      <w:bookmarkEnd w:id="5"/>
      <w:r>
        <w:t>2.1.3. посев под урожай текущего финансового года элитных семян, приобретенных в период с 01 мая отчетного финансового года по 30 апреля текущего финансового года;</w:t>
      </w:r>
    </w:p>
    <w:p w:rsidR="000440DB" w:rsidRDefault="000440DB">
      <w:pPr>
        <w:pStyle w:val="ConsPlusNormal"/>
        <w:spacing w:before="220"/>
        <w:ind w:firstLine="540"/>
        <w:jc w:val="both"/>
      </w:pPr>
      <w:r>
        <w:t>в 2022 году - с 01 августа отчетного финансового года по 15 июня текущего финансового года по культурам ярового сева;</w:t>
      </w:r>
    </w:p>
    <w:p w:rsidR="000440DB" w:rsidRDefault="000440DB">
      <w:pPr>
        <w:pStyle w:val="ConsPlusNormal"/>
        <w:spacing w:before="220"/>
        <w:ind w:firstLine="540"/>
        <w:jc w:val="both"/>
      </w:pPr>
      <w:r>
        <w:t>в 2023 году - с 16 июня отчетного финансового года по 30 апреля текущего финансового года;</w:t>
      </w:r>
    </w:p>
    <w:p w:rsidR="000440DB" w:rsidRDefault="000440DB">
      <w:pPr>
        <w:pStyle w:val="ConsPlusNormal"/>
        <w:spacing w:before="220"/>
        <w:ind w:firstLine="540"/>
        <w:jc w:val="both"/>
      </w:pPr>
      <w:r>
        <w:t>2.1.4. приобретение сельскохозяйственным товаропроизводителем элитных семян у организаций, занимающихся производством семян и (или) их подготовкой к посеву (с полным технологическим циклом их подготовки к посеву в соответствии с принятой технологией по каждой сельскохозяйственной культуре), или у лиц, уполномоченных этими организациями;</w:t>
      </w:r>
    </w:p>
    <w:p w:rsidR="000440DB" w:rsidRDefault="000440DB">
      <w:pPr>
        <w:pStyle w:val="ConsPlusNormal"/>
        <w:spacing w:before="220"/>
        <w:ind w:firstLine="540"/>
        <w:jc w:val="both"/>
      </w:pPr>
      <w:r>
        <w:t xml:space="preserve">2.1.5. предоставление </w:t>
      </w:r>
      <w:hyperlink w:anchor="P435">
        <w:r>
          <w:rPr>
            <w:color w:val="0000FF"/>
          </w:rPr>
          <w:t>реестра</w:t>
        </w:r>
      </w:hyperlink>
      <w:r>
        <w:t xml:space="preserve"> документов, подтверждающих фактически произведенные затраты на приобретение элитных семян, по форме согласно приложению 2 к настоящему Порядку;</w:t>
      </w:r>
    </w:p>
    <w:p w:rsidR="000440DB" w:rsidRDefault="000440DB">
      <w:pPr>
        <w:pStyle w:val="ConsPlusNormal"/>
        <w:spacing w:before="220"/>
        <w:ind w:firstLine="540"/>
        <w:jc w:val="both"/>
      </w:pPr>
      <w:bookmarkStart w:id="6" w:name="P94"/>
      <w:bookmarkEnd w:id="6"/>
      <w:r>
        <w:t>2.1.6. заявленные к возмещению фактически произведенные затраты на приобретение элитных семян, подтвержденные в соответствии с пунктом 2.1.5 настоящего Порядка, не возмещены в рамках предоставления иных форм государственной поддержки;</w:t>
      </w:r>
    </w:p>
    <w:p w:rsidR="000440DB" w:rsidRDefault="000440DB">
      <w:pPr>
        <w:pStyle w:val="ConsPlusNormal"/>
        <w:spacing w:before="220"/>
        <w:ind w:firstLine="540"/>
        <w:jc w:val="both"/>
      </w:pPr>
      <w:r>
        <w:t>2.1.7. наличие заключенного между Министерством и сельскохозяйственным товаропроизводителем Соглашения.</w:t>
      </w:r>
    </w:p>
    <w:p w:rsidR="000440DB" w:rsidRDefault="000440DB">
      <w:pPr>
        <w:pStyle w:val="ConsPlusNormal"/>
        <w:spacing w:before="220"/>
        <w:ind w:firstLine="540"/>
        <w:jc w:val="both"/>
      </w:pPr>
      <w:r>
        <w:t>2.2. Субсидии предоставляются сельскохозяйственным товаропроизводителям по ставке на 1 гектар посевной площади, засеваемой элитными семенами.</w:t>
      </w:r>
    </w:p>
    <w:p w:rsidR="000440DB" w:rsidRDefault="000440DB">
      <w:pPr>
        <w:pStyle w:val="ConsPlusNormal"/>
        <w:spacing w:before="220"/>
        <w:ind w:firstLine="540"/>
        <w:jc w:val="both"/>
      </w:pPr>
      <w:r>
        <w:t>Методика расчета ставки (начиная с 2023 года) и размер ставки на 1 гектар по каждому виду сельскохозяйственной культуры утверждается приказом Министерства, согласованным с Министерством финансов Пермского края, и размещается до 01 апреля текущего финансового года на официальном сайте.</w:t>
      </w:r>
    </w:p>
    <w:p w:rsidR="000440DB" w:rsidRDefault="000440DB">
      <w:pPr>
        <w:pStyle w:val="ConsPlusNormal"/>
        <w:spacing w:before="220"/>
        <w:ind w:firstLine="540"/>
        <w:jc w:val="both"/>
      </w:pPr>
      <w:r>
        <w:t xml:space="preserve">2.3. Субсидии предоставляются сельскохозяйственным товаропроизводителям один раз в </w:t>
      </w:r>
      <w:r>
        <w:lastRenderedPageBreak/>
        <w:t xml:space="preserve">год после проведения отбора в соответствии с </w:t>
      </w:r>
      <w:hyperlink w:anchor="P151">
        <w:r>
          <w:rPr>
            <w:color w:val="0000FF"/>
          </w:rPr>
          <w:t>пунктом 3.1</w:t>
        </w:r>
      </w:hyperlink>
      <w:r>
        <w:t xml:space="preserve"> настоящего Порядка:</w:t>
      </w:r>
    </w:p>
    <w:p w:rsidR="000440DB" w:rsidRDefault="000440DB">
      <w:pPr>
        <w:pStyle w:val="ConsPlusNormal"/>
        <w:spacing w:before="220"/>
        <w:ind w:firstLine="540"/>
        <w:jc w:val="both"/>
      </w:pPr>
      <w:bookmarkStart w:id="7" w:name="P99"/>
      <w:bookmarkEnd w:id="7"/>
      <w:r>
        <w:t>за счет средств федерального бюджета и бюджета Пермского края - в первоочередном порядке исходя из уровней софинансирования, установленных в соглашении о предоставлении субсидии на поддержку сельскохозяйственного производства по отдельным подотраслям растениеводства и животноводства бюджету Пермского края из федерального бюджета на текущий финансовый год (далее в настоящем разделе - Соглашение о предоставлении субсидий из федерального бюджета);</w:t>
      </w:r>
    </w:p>
    <w:p w:rsidR="000440DB" w:rsidRDefault="000440DB">
      <w:pPr>
        <w:pStyle w:val="ConsPlusNormal"/>
        <w:spacing w:before="220"/>
        <w:ind w:firstLine="540"/>
        <w:jc w:val="both"/>
      </w:pPr>
      <w:r>
        <w:t xml:space="preserve">за счет средств бюджета Пермского края - после использования в полном объеме средств, указанных в </w:t>
      </w:r>
      <w:hyperlink w:anchor="P99">
        <w:r>
          <w:rPr>
            <w:color w:val="0000FF"/>
          </w:rPr>
          <w:t>абзаце втором</w:t>
        </w:r>
      </w:hyperlink>
      <w:r>
        <w:t xml:space="preserve"> настоящего пункта, при наличии объема бюджетных ассигнований бюджета Пермского края на цель, указанную в </w:t>
      </w:r>
      <w:hyperlink w:anchor="P58">
        <w:r>
          <w:rPr>
            <w:color w:val="0000FF"/>
          </w:rPr>
          <w:t>пункте 1.2</w:t>
        </w:r>
      </w:hyperlink>
      <w:r>
        <w:t xml:space="preserve"> настоящего Порядка, превышающего объем софинансирования, установленный Соглашением о предоставлении субсидий из федерального бюджета.</w:t>
      </w:r>
    </w:p>
    <w:p w:rsidR="000440DB" w:rsidRDefault="000440DB">
      <w:pPr>
        <w:pStyle w:val="ConsPlusNormal"/>
        <w:spacing w:before="220"/>
        <w:ind w:firstLine="540"/>
        <w:jc w:val="both"/>
      </w:pPr>
      <w:bookmarkStart w:id="8" w:name="P101"/>
      <w:bookmarkEnd w:id="8"/>
      <w:r>
        <w:t xml:space="preserve">2.4. Размер субсидии по i-му сельскохозяйственному товаропроизводителю, отражаемый в Соглашении в соответствии с </w:t>
      </w:r>
      <w:hyperlink w:anchor="P248">
        <w:r>
          <w:rPr>
            <w:color w:val="0000FF"/>
          </w:rPr>
          <w:t>пунктом 3.13</w:t>
        </w:r>
      </w:hyperlink>
      <w:r>
        <w:t xml:space="preserve"> настоящего Порядка (W</w:t>
      </w:r>
      <w:r>
        <w:rPr>
          <w:vertAlign w:val="subscript"/>
        </w:rPr>
        <w:t>i</w:t>
      </w:r>
      <w:r>
        <w:t>), определяется по формуле:</w:t>
      </w:r>
    </w:p>
    <w:p w:rsidR="000440DB" w:rsidRDefault="000440DB">
      <w:pPr>
        <w:pStyle w:val="ConsPlusNormal"/>
        <w:jc w:val="both"/>
      </w:pPr>
    </w:p>
    <w:p w:rsidR="000440DB" w:rsidRDefault="000440DB">
      <w:pPr>
        <w:pStyle w:val="ConsPlusNormal"/>
        <w:jc w:val="center"/>
      </w:pPr>
      <w:r>
        <w:rPr>
          <w:noProof/>
          <w:position w:val="-26"/>
        </w:rPr>
        <w:drawing>
          <wp:inline distT="0" distB="0" distL="0" distR="0">
            <wp:extent cx="242062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20620" cy="471805"/>
                    </a:xfrm>
                    <a:prstGeom prst="rect">
                      <a:avLst/>
                    </a:prstGeom>
                    <a:noFill/>
                    <a:ln>
                      <a:noFill/>
                    </a:ln>
                  </pic:spPr>
                </pic:pic>
              </a:graphicData>
            </a:graphic>
          </wp:inline>
        </w:drawing>
      </w:r>
    </w:p>
    <w:p w:rsidR="000440DB" w:rsidRDefault="000440DB">
      <w:pPr>
        <w:pStyle w:val="ConsPlusNormal"/>
        <w:jc w:val="both"/>
      </w:pPr>
    </w:p>
    <w:p w:rsidR="000440DB" w:rsidRDefault="000440DB">
      <w:pPr>
        <w:pStyle w:val="ConsPlusNormal"/>
        <w:ind w:firstLine="540"/>
        <w:jc w:val="both"/>
      </w:pPr>
      <w:r>
        <w:t>где:</w:t>
      </w:r>
    </w:p>
    <w:p w:rsidR="000440DB" w:rsidRDefault="000440DB">
      <w:pPr>
        <w:pStyle w:val="ConsPlusNormal"/>
        <w:spacing w:before="220"/>
        <w:ind w:firstLine="540"/>
        <w:jc w:val="both"/>
      </w:pPr>
      <w:r>
        <w:t>C</w:t>
      </w:r>
      <w:r>
        <w:rPr>
          <w:vertAlign w:val="subscript"/>
        </w:rPr>
        <w:t>j</w:t>
      </w:r>
      <w:r>
        <w:t xml:space="preserve"> - ставка на 1 гектар посевной площади, засеваемой элитными семенами по j-й сельскохозяйственной культуре (далее - ставка на 1 гектар);</w:t>
      </w:r>
    </w:p>
    <w:p w:rsidR="000440DB" w:rsidRDefault="000440DB">
      <w:pPr>
        <w:pStyle w:val="ConsPlusNormal"/>
        <w:spacing w:before="220"/>
        <w:ind w:firstLine="540"/>
        <w:jc w:val="both"/>
      </w:pPr>
      <w:r>
        <w:t>S</w:t>
      </w:r>
      <w:r>
        <w:rPr>
          <w:vertAlign w:val="subscript"/>
        </w:rPr>
        <w:t>ij</w:t>
      </w:r>
      <w:r>
        <w:t xml:space="preserve"> - посевная площадь у i-го сельскохозяйственного товаропроизводителя, засеваемая элитными семенами по j-й сельскохозяйственной культуре под урожай текущего финансового года, включенной в Перечень:</w:t>
      </w:r>
    </w:p>
    <w:p w:rsidR="000440DB" w:rsidRDefault="000440DB">
      <w:pPr>
        <w:pStyle w:val="ConsPlusNormal"/>
        <w:spacing w:before="220"/>
        <w:ind w:firstLine="540"/>
        <w:jc w:val="both"/>
      </w:pPr>
      <w:r>
        <w:t>по культурам озимого сева;</w:t>
      </w:r>
    </w:p>
    <w:p w:rsidR="000440DB" w:rsidRDefault="000440DB">
      <w:pPr>
        <w:pStyle w:val="ConsPlusNormal"/>
        <w:jc w:val="both"/>
      </w:pPr>
      <w:r>
        <w:t xml:space="preserve">(в ред. </w:t>
      </w:r>
      <w:hyperlink r:id="rId30">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по культурам ярового сева;</w:t>
      </w:r>
    </w:p>
    <w:p w:rsidR="000440DB" w:rsidRDefault="000440DB">
      <w:pPr>
        <w:pStyle w:val="ConsPlusNormal"/>
        <w:spacing w:before="220"/>
        <w:ind w:firstLine="540"/>
        <w:jc w:val="both"/>
      </w:pPr>
      <w:r>
        <w:t xml:space="preserve">m - количество j-х сельскохозяйственных культур на посевной площади, засеваемой элитными семенами под урожай текущего финансового года, приобретенными i-м сельскохозяйственным товаропроизводителем в период, указанный в </w:t>
      </w:r>
      <w:hyperlink w:anchor="P89">
        <w:r>
          <w:rPr>
            <w:color w:val="0000FF"/>
          </w:rPr>
          <w:t>пункте 2.1.3</w:t>
        </w:r>
      </w:hyperlink>
      <w:r>
        <w:t xml:space="preserve"> настоящего Порядка;</w:t>
      </w:r>
    </w:p>
    <w:p w:rsidR="000440DB" w:rsidRDefault="000440DB">
      <w:pPr>
        <w:pStyle w:val="ConsPlusNormal"/>
        <w:spacing w:before="220"/>
        <w:ind w:firstLine="540"/>
        <w:jc w:val="both"/>
      </w:pPr>
      <w:r>
        <w:t>Z</w:t>
      </w:r>
      <w:r>
        <w:rPr>
          <w:vertAlign w:val="subscript"/>
        </w:rPr>
        <w:t>i</w:t>
      </w:r>
      <w:r>
        <w:t xml:space="preserve"> - сумма фактических затрат, произведенных i-м сельскохозяйственным товаропроизводителем на приобретение элитных семян (без транспортных расходов), указанная в </w:t>
      </w:r>
      <w:hyperlink w:anchor="P479">
        <w:r>
          <w:rPr>
            <w:color w:val="0000FF"/>
          </w:rPr>
          <w:t>графе 16</w:t>
        </w:r>
      </w:hyperlink>
      <w:r>
        <w:t xml:space="preserve"> реестра документов, подтверждающих фактически произведенные затраты на приобретение элитных семян, сформированного по форме согласно приложению 2 к настоящему Порядку;</w:t>
      </w:r>
    </w:p>
    <w:p w:rsidR="000440DB" w:rsidRDefault="000440DB">
      <w:pPr>
        <w:pStyle w:val="ConsPlusNormal"/>
        <w:spacing w:before="220"/>
        <w:ind w:firstLine="540"/>
        <w:jc w:val="both"/>
      </w:pPr>
      <w:bookmarkStart w:id="9" w:name="P113"/>
      <w:bookmarkEnd w:id="9"/>
      <w:r>
        <w:t xml:space="preserve">2.4.1. начиная с 2023 года в случае превышения общей посевной площади, засеваемой элитными семенами, согласно представленным сельскохозяйственными товаропроизводителями </w:t>
      </w:r>
      <w:hyperlink w:anchor="P579">
        <w:r>
          <w:rPr>
            <w:color w:val="0000FF"/>
          </w:rPr>
          <w:t>справкам-расчетам</w:t>
        </w:r>
      </w:hyperlink>
      <w:r>
        <w:t xml:space="preserve"> о размере субсидии на возмещение части затрат на приобретение элитных семян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3 к настоящему Порядку (далее - справка-расчет) относительно размера посевных площадей, засеваемых элитными семенами под урожай текущего финансового года, установленного в Государственной программе, посевная площадь, засеваемая элитными семенами у i-го сельскохозяйственного товаропроизводителя, принимаемая к субсидированию </w:t>
      </w:r>
      <w:r>
        <w:lastRenderedPageBreak/>
        <w:t>(S</w:t>
      </w:r>
      <w:r>
        <w:rPr>
          <w:vertAlign w:val="subscript"/>
        </w:rPr>
        <w:t>ijут</w:t>
      </w:r>
      <w:r>
        <w:t>), определяется по формуле:</w:t>
      </w:r>
    </w:p>
    <w:p w:rsidR="000440DB" w:rsidRDefault="000440DB">
      <w:pPr>
        <w:pStyle w:val="ConsPlusNormal"/>
        <w:jc w:val="both"/>
      </w:pPr>
    </w:p>
    <w:p w:rsidR="000440DB" w:rsidRDefault="000440DB">
      <w:pPr>
        <w:pStyle w:val="ConsPlusNormal"/>
        <w:jc w:val="center"/>
      </w:pPr>
      <w:r>
        <w:t>S</w:t>
      </w:r>
      <w:r>
        <w:rPr>
          <w:vertAlign w:val="subscript"/>
        </w:rPr>
        <w:t>ijут</w:t>
      </w:r>
      <w:r>
        <w:t xml:space="preserve"> = S</w:t>
      </w:r>
      <w:r>
        <w:rPr>
          <w:vertAlign w:val="subscript"/>
        </w:rPr>
        <w:t>ij</w:t>
      </w:r>
      <w:r>
        <w:t xml:space="preserve"> x К</w:t>
      </w:r>
      <w:r>
        <w:rPr>
          <w:vertAlign w:val="subscript"/>
        </w:rPr>
        <w:t>пл</w:t>
      </w:r>
      <w:r>
        <w:t>,</w:t>
      </w:r>
    </w:p>
    <w:p w:rsidR="000440DB" w:rsidRDefault="000440DB">
      <w:pPr>
        <w:pStyle w:val="ConsPlusNormal"/>
        <w:jc w:val="both"/>
      </w:pPr>
    </w:p>
    <w:p w:rsidR="000440DB" w:rsidRDefault="000440DB">
      <w:pPr>
        <w:pStyle w:val="ConsPlusNormal"/>
        <w:ind w:firstLine="540"/>
        <w:jc w:val="both"/>
      </w:pPr>
      <w:r>
        <w:t>где:</w:t>
      </w:r>
    </w:p>
    <w:p w:rsidR="000440DB" w:rsidRDefault="000440DB">
      <w:pPr>
        <w:pStyle w:val="ConsPlusNormal"/>
        <w:spacing w:before="220"/>
        <w:ind w:firstLine="540"/>
        <w:jc w:val="both"/>
      </w:pPr>
      <w:r>
        <w:t>К</w:t>
      </w:r>
      <w:r>
        <w:rPr>
          <w:vertAlign w:val="subscript"/>
        </w:rPr>
        <w:t>пл</w:t>
      </w:r>
      <w:r>
        <w:t xml:space="preserve"> - корректирующий коэффициент размера посевных площадей, засеваемых элитными семенами, определяемый по формуле:</w:t>
      </w:r>
    </w:p>
    <w:p w:rsidR="000440DB" w:rsidRDefault="000440DB">
      <w:pPr>
        <w:pStyle w:val="ConsPlusNormal"/>
        <w:jc w:val="both"/>
      </w:pPr>
    </w:p>
    <w:p w:rsidR="000440DB" w:rsidRDefault="000440DB">
      <w:pPr>
        <w:pStyle w:val="ConsPlusNormal"/>
        <w:jc w:val="center"/>
      </w:pPr>
      <w:r>
        <w:rPr>
          <w:noProof/>
          <w:position w:val="-31"/>
        </w:rPr>
        <w:drawing>
          <wp:inline distT="0" distB="0" distL="0" distR="0">
            <wp:extent cx="2399665" cy="5448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99665" cy="544830"/>
                    </a:xfrm>
                    <a:prstGeom prst="rect">
                      <a:avLst/>
                    </a:prstGeom>
                    <a:noFill/>
                    <a:ln>
                      <a:noFill/>
                    </a:ln>
                  </pic:spPr>
                </pic:pic>
              </a:graphicData>
            </a:graphic>
          </wp:inline>
        </w:drawing>
      </w:r>
    </w:p>
    <w:p w:rsidR="000440DB" w:rsidRDefault="000440DB">
      <w:pPr>
        <w:pStyle w:val="ConsPlusNormal"/>
        <w:jc w:val="both"/>
      </w:pPr>
    </w:p>
    <w:p w:rsidR="000440DB" w:rsidRDefault="000440DB">
      <w:pPr>
        <w:pStyle w:val="ConsPlusNormal"/>
        <w:ind w:firstLine="540"/>
        <w:jc w:val="both"/>
      </w:pPr>
      <w:r>
        <w:t>где:</w:t>
      </w:r>
    </w:p>
    <w:p w:rsidR="000440DB" w:rsidRDefault="000440DB">
      <w:pPr>
        <w:pStyle w:val="ConsPlusNormal"/>
        <w:spacing w:before="220"/>
        <w:ind w:firstLine="540"/>
        <w:jc w:val="both"/>
      </w:pPr>
      <w:r>
        <w:t>S</w:t>
      </w:r>
      <w:r>
        <w:rPr>
          <w:vertAlign w:val="subscript"/>
        </w:rPr>
        <w:t>гп</w:t>
      </w:r>
      <w:r>
        <w:t xml:space="preserve"> - размер посевных площадей, засеваемый элитными семенами под урожай текущего финансового года, установленный в Государственной программе на текущий финансовый год;</w:t>
      </w:r>
    </w:p>
    <w:p w:rsidR="000440DB" w:rsidRDefault="000440DB">
      <w:pPr>
        <w:pStyle w:val="ConsPlusNormal"/>
        <w:spacing w:before="220"/>
        <w:ind w:firstLine="540"/>
        <w:jc w:val="both"/>
      </w:pPr>
      <w:r>
        <w:t>S</w:t>
      </w:r>
      <w:r>
        <w:rPr>
          <w:vertAlign w:val="subscript"/>
        </w:rPr>
        <w:t>i</w:t>
      </w:r>
      <w:r>
        <w:t xml:space="preserve"> - посевная площадь у i-го сельскохозяйственного товаропроизводителя, засеваемая элитными семенами сельскохозяйственных культур, включенных в Перечень, под урожай текущего финансового года;</w:t>
      </w:r>
    </w:p>
    <w:p w:rsidR="000440DB" w:rsidRDefault="000440DB">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87">
        <w:r>
          <w:rPr>
            <w:color w:val="0000FF"/>
          </w:rPr>
          <w:t>пунктах 2.1.1</w:t>
        </w:r>
      </w:hyperlink>
      <w:r>
        <w:t>-</w:t>
      </w:r>
      <w:hyperlink w:anchor="P94">
        <w:r>
          <w:rPr>
            <w:color w:val="0000FF"/>
          </w:rPr>
          <w:t>2.1.6</w:t>
        </w:r>
      </w:hyperlink>
      <w:r>
        <w:t xml:space="preserve"> настоящего Порядка.</w:t>
      </w:r>
    </w:p>
    <w:p w:rsidR="000440DB" w:rsidRDefault="000440DB">
      <w:pPr>
        <w:pStyle w:val="ConsPlusNormal"/>
        <w:spacing w:before="220"/>
        <w:ind w:firstLine="540"/>
        <w:jc w:val="both"/>
      </w:pPr>
      <w:r>
        <w:t xml:space="preserve">2.5-2.5.2. Утратили силу. - </w:t>
      </w:r>
      <w:hyperlink r:id="rId32">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bookmarkStart w:id="10" w:name="P127"/>
      <w:bookmarkEnd w:id="10"/>
      <w:r>
        <w:t>2.6. Результатами, в целях достижения которых предоставляется субсидия (далее - результат), являются:</w:t>
      </w:r>
    </w:p>
    <w:p w:rsidR="000440DB" w:rsidRDefault="000440DB">
      <w:pPr>
        <w:pStyle w:val="ConsPlusNormal"/>
        <w:spacing w:before="220"/>
        <w:ind w:firstLine="540"/>
        <w:jc w:val="both"/>
      </w:pPr>
      <w:r>
        <w:t>доля площади, засеваемой элитными семенами, в общей площади посевов, занятой семенами сортов растений;</w:t>
      </w:r>
    </w:p>
    <w:p w:rsidR="000440DB" w:rsidRDefault="000440DB">
      <w:pPr>
        <w:pStyle w:val="ConsPlusNormal"/>
        <w:spacing w:before="220"/>
        <w:ind w:firstLine="540"/>
        <w:jc w:val="both"/>
      </w:pPr>
      <w:r>
        <w:t>посевная площадь, засеваемая элитными семенами под урожай текущего финансового года.</w:t>
      </w:r>
    </w:p>
    <w:p w:rsidR="000440DB" w:rsidRDefault="000440DB">
      <w:pPr>
        <w:pStyle w:val="ConsPlusNormal"/>
        <w:spacing w:before="220"/>
        <w:ind w:firstLine="540"/>
        <w:jc w:val="both"/>
      </w:pPr>
      <w:r>
        <w:t>2.6.1. Значения результатов, устанавливаемых в Соглашении у i-го сельскохозяйственного товаропроизводителя, определяются:</w:t>
      </w:r>
    </w:p>
    <w:p w:rsidR="000440DB" w:rsidRDefault="000440DB">
      <w:pPr>
        <w:pStyle w:val="ConsPlusNormal"/>
        <w:spacing w:before="220"/>
        <w:ind w:firstLine="540"/>
        <w:jc w:val="both"/>
      </w:pPr>
      <w:r>
        <w:t>2.6.1.1. доля площади, засеваемой элитными семенами, в общей площади посевов, занятой семенами сортов растений (D</w:t>
      </w:r>
      <w:r>
        <w:rPr>
          <w:vertAlign w:val="subscript"/>
        </w:rPr>
        <w:t>i</w:t>
      </w:r>
      <w:r>
        <w:t>), рассчитывается по формуле:</w:t>
      </w:r>
    </w:p>
    <w:p w:rsidR="000440DB" w:rsidRDefault="000440DB">
      <w:pPr>
        <w:pStyle w:val="ConsPlusNormal"/>
        <w:jc w:val="both"/>
      </w:pPr>
    </w:p>
    <w:p w:rsidR="000440DB" w:rsidRPr="000440DB" w:rsidRDefault="000440DB">
      <w:pPr>
        <w:pStyle w:val="ConsPlusNormal"/>
        <w:jc w:val="center"/>
        <w:rPr>
          <w:lang w:val="en-US"/>
        </w:rPr>
      </w:pPr>
      <w:r w:rsidRPr="000440DB">
        <w:rPr>
          <w:lang w:val="en-US"/>
        </w:rPr>
        <w:t>D</w:t>
      </w:r>
      <w:r w:rsidRPr="000440DB">
        <w:rPr>
          <w:vertAlign w:val="subscript"/>
          <w:lang w:val="en-US"/>
        </w:rPr>
        <w:t>i</w:t>
      </w:r>
      <w:r w:rsidRPr="000440DB">
        <w:rPr>
          <w:lang w:val="en-US"/>
        </w:rPr>
        <w:t xml:space="preserve"> = (Sp</w:t>
      </w:r>
      <w:r w:rsidRPr="000440DB">
        <w:rPr>
          <w:vertAlign w:val="subscript"/>
          <w:lang w:val="en-US"/>
        </w:rPr>
        <w:t>i</w:t>
      </w:r>
      <w:r w:rsidRPr="000440DB">
        <w:rPr>
          <w:lang w:val="en-US"/>
        </w:rPr>
        <w:t xml:space="preserve"> / Sc</w:t>
      </w:r>
      <w:r w:rsidRPr="000440DB">
        <w:rPr>
          <w:vertAlign w:val="subscript"/>
          <w:lang w:val="en-US"/>
        </w:rPr>
        <w:t>i</w:t>
      </w:r>
      <w:r w:rsidRPr="000440DB">
        <w:rPr>
          <w:lang w:val="en-US"/>
        </w:rPr>
        <w:t>) x 100,</w:t>
      </w:r>
    </w:p>
    <w:p w:rsidR="000440DB" w:rsidRPr="000440DB" w:rsidRDefault="000440DB">
      <w:pPr>
        <w:pStyle w:val="ConsPlusNormal"/>
        <w:jc w:val="both"/>
        <w:rPr>
          <w:lang w:val="en-US"/>
        </w:rPr>
      </w:pPr>
    </w:p>
    <w:p w:rsidR="000440DB" w:rsidRPr="000440DB" w:rsidRDefault="000440DB">
      <w:pPr>
        <w:pStyle w:val="ConsPlusNormal"/>
        <w:ind w:firstLine="540"/>
        <w:jc w:val="both"/>
        <w:rPr>
          <w:lang w:val="en-US"/>
        </w:rPr>
      </w:pPr>
      <w:r>
        <w:t>где</w:t>
      </w:r>
      <w:r w:rsidRPr="000440DB">
        <w:rPr>
          <w:lang w:val="en-US"/>
        </w:rPr>
        <w:t>:</w:t>
      </w:r>
    </w:p>
    <w:p w:rsidR="000440DB" w:rsidRDefault="000440DB">
      <w:pPr>
        <w:pStyle w:val="ConsPlusNormal"/>
        <w:spacing w:before="220"/>
        <w:ind w:firstLine="540"/>
        <w:jc w:val="both"/>
      </w:pPr>
      <w:r>
        <w:t>Sp</w:t>
      </w:r>
      <w:r>
        <w:rPr>
          <w:vertAlign w:val="subscript"/>
        </w:rPr>
        <w:t>i</w:t>
      </w:r>
      <w:r>
        <w:t xml:space="preserve"> - посевная площадь у i-го сельскохозяйственного товаропроизводителя, засеваемая элитными семенами сельскохозяйственных культур под урожай текущего финансового года, включенных в Перечень:</w:t>
      </w:r>
    </w:p>
    <w:p w:rsidR="000440DB" w:rsidRDefault="000440DB">
      <w:pPr>
        <w:pStyle w:val="ConsPlusNormal"/>
        <w:spacing w:before="220"/>
        <w:ind w:firstLine="540"/>
        <w:jc w:val="both"/>
      </w:pPr>
      <w:r>
        <w:t xml:space="preserve">по культурам озимого сева, указанная в </w:t>
      </w:r>
      <w:hyperlink w:anchor="P1027">
        <w:r>
          <w:rPr>
            <w:color w:val="0000FF"/>
          </w:rPr>
          <w:t>строке 7 графы 11</w:t>
        </w:r>
      </w:hyperlink>
      <w:r>
        <w:t xml:space="preserve"> производственной программы по элитному семеноводству, представленной сельскохозяйственным товаропроизводителем по форме согласно приложению 4 к настоящему Порядку (далее - Производственная программа) (начиная с 2023 года);</w:t>
      </w:r>
    </w:p>
    <w:p w:rsidR="000440DB" w:rsidRDefault="000440DB">
      <w:pPr>
        <w:pStyle w:val="ConsPlusNormal"/>
        <w:spacing w:before="220"/>
        <w:ind w:firstLine="540"/>
        <w:jc w:val="both"/>
      </w:pPr>
      <w:r>
        <w:t xml:space="preserve">по культурам ярового сева, указанная в </w:t>
      </w:r>
      <w:hyperlink w:anchor="P1027">
        <w:r>
          <w:rPr>
            <w:color w:val="0000FF"/>
          </w:rPr>
          <w:t>строке 7 графы 16</w:t>
        </w:r>
      </w:hyperlink>
      <w:r>
        <w:t xml:space="preserve"> Производственной программы </w:t>
      </w:r>
      <w:r>
        <w:lastRenderedPageBreak/>
        <w:t>(начиная с 2023 года);</w:t>
      </w:r>
    </w:p>
    <w:p w:rsidR="000440DB" w:rsidRDefault="000440DB">
      <w:pPr>
        <w:pStyle w:val="ConsPlusNormal"/>
        <w:spacing w:before="220"/>
        <w:ind w:firstLine="540"/>
        <w:jc w:val="both"/>
      </w:pPr>
      <w:r>
        <w:t xml:space="preserve">абзац утратил силу. - </w:t>
      </w:r>
      <w:hyperlink r:id="rId33">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r>
        <w:t>Sc</w:t>
      </w:r>
      <w:r>
        <w:rPr>
          <w:vertAlign w:val="subscript"/>
        </w:rPr>
        <w:t>i</w:t>
      </w:r>
      <w:r>
        <w:t xml:space="preserve"> - общая посевная площадь под урожай текущего финансового года у i-го сельскохозяйственного товаропроизводителя, указанная в </w:t>
      </w:r>
      <w:hyperlink w:anchor="P1027">
        <w:r>
          <w:rPr>
            <w:color w:val="0000FF"/>
          </w:rPr>
          <w:t>строке 7 графы 4</w:t>
        </w:r>
      </w:hyperlink>
      <w:r>
        <w:t xml:space="preserve">, без учета плановой площади многолетних трав посева прошлых лет, указанной в </w:t>
      </w:r>
      <w:hyperlink w:anchor="P1027">
        <w:r>
          <w:rPr>
            <w:color w:val="0000FF"/>
          </w:rPr>
          <w:t>строке 7 графы 5</w:t>
        </w:r>
      </w:hyperlink>
      <w:r>
        <w:t xml:space="preserve">, и плановой площади, занятой гибридными семенами, указанной в </w:t>
      </w:r>
      <w:hyperlink w:anchor="P1027">
        <w:r>
          <w:rPr>
            <w:color w:val="0000FF"/>
          </w:rPr>
          <w:t>строке 7 графы 6</w:t>
        </w:r>
      </w:hyperlink>
      <w:r>
        <w:t xml:space="preserve"> Производственной программы (начиная с 2023 года).</w:t>
      </w:r>
    </w:p>
    <w:p w:rsidR="000440DB" w:rsidRDefault="000440DB">
      <w:pPr>
        <w:pStyle w:val="ConsPlusNormal"/>
        <w:spacing w:before="220"/>
        <w:ind w:firstLine="540"/>
        <w:jc w:val="both"/>
      </w:pPr>
      <w:r>
        <w:t xml:space="preserve">абзац утратил силу. - </w:t>
      </w:r>
      <w:hyperlink r:id="rId34">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r>
        <w:t>2.6.1.2. посевная площадь, засеваемая элитными семенами под урожай текущего финансового года, исходя из:</w:t>
      </w:r>
    </w:p>
    <w:p w:rsidR="000440DB" w:rsidRDefault="000440DB">
      <w:pPr>
        <w:pStyle w:val="ConsPlusNormal"/>
        <w:spacing w:before="220"/>
        <w:ind w:firstLine="540"/>
        <w:jc w:val="both"/>
      </w:pPr>
      <w:r>
        <w:t>посевной площади у i-го сельскохозяйственного товаропроизводителя, засеваемой элитными семенами сельскохозяйственных культур под урожай текущего финансового года, включенных в Перечень:</w:t>
      </w:r>
    </w:p>
    <w:p w:rsidR="000440DB" w:rsidRDefault="000440DB">
      <w:pPr>
        <w:pStyle w:val="ConsPlusNormal"/>
        <w:spacing w:before="220"/>
        <w:ind w:firstLine="540"/>
        <w:jc w:val="both"/>
      </w:pPr>
      <w:r>
        <w:t xml:space="preserve">по культурам озимого сева, указанной в </w:t>
      </w:r>
      <w:hyperlink w:anchor="P1027">
        <w:r>
          <w:rPr>
            <w:color w:val="0000FF"/>
          </w:rPr>
          <w:t>строке 7 графы 11</w:t>
        </w:r>
      </w:hyperlink>
      <w:r>
        <w:t xml:space="preserve"> Производственной программы (начиная с 2023 года);</w:t>
      </w:r>
    </w:p>
    <w:p w:rsidR="000440DB" w:rsidRDefault="000440DB">
      <w:pPr>
        <w:pStyle w:val="ConsPlusNormal"/>
        <w:spacing w:before="220"/>
        <w:ind w:firstLine="540"/>
        <w:jc w:val="both"/>
      </w:pPr>
      <w:r>
        <w:t xml:space="preserve">по культурам ярового сева, указанной в </w:t>
      </w:r>
      <w:hyperlink w:anchor="P1027">
        <w:r>
          <w:rPr>
            <w:color w:val="0000FF"/>
          </w:rPr>
          <w:t>строке 7 графы 16</w:t>
        </w:r>
      </w:hyperlink>
      <w:r>
        <w:t xml:space="preserve"> Производственной программы (начиная с 2023 года);</w:t>
      </w:r>
    </w:p>
    <w:p w:rsidR="000440DB" w:rsidRDefault="000440DB">
      <w:pPr>
        <w:pStyle w:val="ConsPlusNormal"/>
        <w:spacing w:before="220"/>
        <w:ind w:firstLine="540"/>
        <w:jc w:val="both"/>
      </w:pPr>
      <w:r>
        <w:t xml:space="preserve">абзац утратил силу. - </w:t>
      </w:r>
      <w:hyperlink r:id="rId35">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r>
        <w:t>Значение результатов устанавливается в Соглашении.</w:t>
      </w:r>
    </w:p>
    <w:p w:rsidR="000440DB" w:rsidRDefault="000440DB">
      <w:pPr>
        <w:pStyle w:val="ConsPlusNormal"/>
        <w:jc w:val="both"/>
      </w:pPr>
    </w:p>
    <w:p w:rsidR="000440DB" w:rsidRDefault="000440DB">
      <w:pPr>
        <w:pStyle w:val="ConsPlusTitle"/>
        <w:jc w:val="center"/>
        <w:outlineLvl w:val="1"/>
      </w:pPr>
      <w:r>
        <w:t>III. Порядок проведения отбора и предоставления субсидий</w:t>
      </w:r>
    </w:p>
    <w:p w:rsidR="000440DB" w:rsidRDefault="000440DB">
      <w:pPr>
        <w:pStyle w:val="ConsPlusNormal"/>
        <w:jc w:val="both"/>
      </w:pPr>
    </w:p>
    <w:p w:rsidR="000440DB" w:rsidRDefault="000440DB">
      <w:pPr>
        <w:pStyle w:val="ConsPlusNormal"/>
        <w:ind w:firstLine="540"/>
        <w:jc w:val="both"/>
      </w:pPr>
      <w:bookmarkStart w:id="11" w:name="P151"/>
      <w:bookmarkEnd w:id="11"/>
      <w:r>
        <w:t>3.1. Для проведения отбора Министерство ежегодно размещает на едином портале и официальном сайте в срок не позднее 01 мая текущего финансового года объявление о проведении отбора (далее - объявление), в котором указываются:</w:t>
      </w:r>
    </w:p>
    <w:p w:rsidR="000440DB" w:rsidRDefault="000440DB">
      <w:pPr>
        <w:pStyle w:val="ConsPlusNormal"/>
        <w:jc w:val="both"/>
      </w:pPr>
      <w:r>
        <w:t xml:space="preserve">(в ред. </w:t>
      </w:r>
      <w:hyperlink r:id="rId36">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сроки проведения отбора;</w:t>
      </w:r>
    </w:p>
    <w:p w:rsidR="000440DB" w:rsidRDefault="000440DB">
      <w:pPr>
        <w:pStyle w:val="ConsPlusNormal"/>
        <w:spacing w:before="220"/>
        <w:ind w:firstLine="540"/>
        <w:jc w:val="both"/>
      </w:pPr>
      <w:r>
        <w:t>дата начала подачи или окончания (не позднее 01 июня текущего финансового года) приема заявок, которая не может быть ранее 10-го календарного дня, следующего за днем размещения объявления;</w:t>
      </w:r>
    </w:p>
    <w:p w:rsidR="000440DB" w:rsidRDefault="000440DB">
      <w:pPr>
        <w:pStyle w:val="ConsPlusNormal"/>
        <w:jc w:val="both"/>
      </w:pPr>
      <w:r>
        <w:t xml:space="preserve">(в ред. </w:t>
      </w:r>
      <w:hyperlink r:id="rId37">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наименование, местонахождение, почтовый адрес, адрес электронной почты ГКУ;</w:t>
      </w:r>
    </w:p>
    <w:p w:rsidR="000440DB" w:rsidRDefault="000440DB">
      <w:pPr>
        <w:pStyle w:val="ConsPlusNormal"/>
        <w:jc w:val="both"/>
      </w:pPr>
      <w:r>
        <w:t xml:space="preserve">(в ред. </w:t>
      </w:r>
      <w:hyperlink r:id="rId38">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 xml:space="preserve">цель предоставления субсидии, указанная в </w:t>
      </w:r>
      <w:hyperlink w:anchor="P58">
        <w:r>
          <w:rPr>
            <w:color w:val="0000FF"/>
          </w:rPr>
          <w:t>пункте 1.2</w:t>
        </w:r>
      </w:hyperlink>
      <w:r>
        <w:t xml:space="preserve"> настоящего Порядка;</w:t>
      </w:r>
    </w:p>
    <w:p w:rsidR="000440DB" w:rsidRDefault="000440DB">
      <w:pPr>
        <w:pStyle w:val="ConsPlusNormal"/>
        <w:spacing w:before="220"/>
        <w:ind w:firstLine="540"/>
        <w:jc w:val="both"/>
      </w:pPr>
      <w:r>
        <w:t xml:space="preserve">условия предоставления субсидии в соответствии с </w:t>
      </w:r>
      <w:hyperlink w:anchor="P87">
        <w:r>
          <w:rPr>
            <w:color w:val="0000FF"/>
          </w:rPr>
          <w:t>пунктами 2.1.1</w:t>
        </w:r>
      </w:hyperlink>
      <w:r>
        <w:t>-</w:t>
      </w:r>
      <w:hyperlink w:anchor="P94">
        <w:r>
          <w:rPr>
            <w:color w:val="0000FF"/>
          </w:rPr>
          <w:t>2.1.6</w:t>
        </w:r>
      </w:hyperlink>
      <w:r>
        <w:t xml:space="preserve"> настоящего Порядка;</w:t>
      </w:r>
    </w:p>
    <w:p w:rsidR="000440DB" w:rsidRDefault="000440DB">
      <w:pPr>
        <w:pStyle w:val="ConsPlusNormal"/>
        <w:spacing w:before="220"/>
        <w:ind w:firstLine="540"/>
        <w:jc w:val="both"/>
      </w:pPr>
      <w:r>
        <w:t xml:space="preserve">результаты в соответствии с </w:t>
      </w:r>
      <w:hyperlink w:anchor="P127">
        <w:r>
          <w:rPr>
            <w:color w:val="0000FF"/>
          </w:rPr>
          <w:t>пунктом 2.6</w:t>
        </w:r>
      </w:hyperlink>
      <w:r>
        <w:t xml:space="preserve"> настоящего Порядка;</w:t>
      </w:r>
    </w:p>
    <w:p w:rsidR="000440DB" w:rsidRDefault="000440DB">
      <w:pPr>
        <w:pStyle w:val="ConsPlusNormal"/>
        <w:spacing w:before="220"/>
        <w:ind w:firstLine="540"/>
        <w:jc w:val="both"/>
      </w:pPr>
      <w:r>
        <w:t>доменное имя, и (или) сетевой адрес, и (или) указатели страниц официального сайта;</w:t>
      </w:r>
    </w:p>
    <w:p w:rsidR="000440DB" w:rsidRDefault="000440DB">
      <w:pPr>
        <w:pStyle w:val="ConsPlusNormal"/>
        <w:spacing w:before="220"/>
        <w:ind w:firstLine="540"/>
        <w:jc w:val="both"/>
      </w:pPr>
      <w:r>
        <w:t xml:space="preserve">требования к сельскохозяйственным товаропроизводителям в соответствии с </w:t>
      </w:r>
      <w:hyperlink w:anchor="P63">
        <w:r>
          <w:rPr>
            <w:color w:val="0000FF"/>
          </w:rPr>
          <w:t>пунктом 1.4</w:t>
        </w:r>
      </w:hyperlink>
      <w:r>
        <w:t xml:space="preserve"> настоящего Порядка и перечень документов к заявке, представляемых сельскохозяйственным </w:t>
      </w:r>
      <w:r>
        <w:lastRenderedPageBreak/>
        <w:t>товаропроизводителем для подтверждения его соответствия указанным требованиям;</w:t>
      </w:r>
    </w:p>
    <w:p w:rsidR="000440DB" w:rsidRDefault="000440DB">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174">
        <w:r>
          <w:rPr>
            <w:color w:val="0000FF"/>
          </w:rPr>
          <w:t>пунктом 3.3.1</w:t>
        </w:r>
      </w:hyperlink>
      <w:r>
        <w:t xml:space="preserve"> настоящего Порядка;</w:t>
      </w:r>
    </w:p>
    <w:p w:rsidR="000440DB" w:rsidRDefault="000440DB">
      <w:pPr>
        <w:pStyle w:val="ConsPlusNormal"/>
        <w:spacing w:before="220"/>
        <w:ind w:firstLine="540"/>
        <w:jc w:val="both"/>
      </w:pPr>
      <w:r>
        <w:t xml:space="preserve">порядок отзыва заявок, порядок возврата заявок, определяющий в том числе основания для возврата заявок, порядок внесения изменений в заявки в соответствии с </w:t>
      </w:r>
      <w:hyperlink w:anchor="P209">
        <w:r>
          <w:rPr>
            <w:color w:val="0000FF"/>
          </w:rPr>
          <w:t>пунктом 3.8</w:t>
        </w:r>
      </w:hyperlink>
      <w:r>
        <w:t xml:space="preserve"> настоящего Порядка;</w:t>
      </w:r>
    </w:p>
    <w:p w:rsidR="000440DB" w:rsidRDefault="000440DB">
      <w:pPr>
        <w:pStyle w:val="ConsPlusNormal"/>
        <w:spacing w:before="220"/>
        <w:ind w:firstLine="540"/>
        <w:jc w:val="both"/>
      </w:pPr>
      <w:r>
        <w:t xml:space="preserve">правила рассмотрения и оценки заявок в соответствии с </w:t>
      </w:r>
      <w:hyperlink w:anchor="P213">
        <w:r>
          <w:rPr>
            <w:color w:val="0000FF"/>
          </w:rPr>
          <w:t>пунктом 3.9</w:t>
        </w:r>
      </w:hyperlink>
      <w:r>
        <w:t xml:space="preserve"> настоящего Порядка;</w:t>
      </w:r>
    </w:p>
    <w:p w:rsidR="000440DB" w:rsidRDefault="000440DB">
      <w:pPr>
        <w:pStyle w:val="ConsPlusNormal"/>
        <w:spacing w:before="220"/>
        <w:ind w:firstLine="540"/>
        <w:jc w:val="both"/>
      </w:pPr>
      <w:r>
        <w:t xml:space="preserve">порядок предоставления сельскохозяйственным товаропроизводителям разъяснений положений объявления в соответствии с </w:t>
      </w:r>
      <w:hyperlink w:anchor="P170">
        <w:r>
          <w:rPr>
            <w:color w:val="0000FF"/>
          </w:rPr>
          <w:t>пунктом 3.2</w:t>
        </w:r>
      </w:hyperlink>
      <w:r>
        <w:t xml:space="preserve"> настоящего Порядка;</w:t>
      </w:r>
    </w:p>
    <w:p w:rsidR="000440DB" w:rsidRDefault="000440DB">
      <w:pPr>
        <w:pStyle w:val="ConsPlusNormal"/>
        <w:spacing w:before="220"/>
        <w:ind w:firstLine="540"/>
        <w:jc w:val="both"/>
      </w:pPr>
      <w:r>
        <w:t xml:space="preserve">срок, в течение которого сельскохозяйственный товаропроизводитель, в отношении которого принято решение о заключении Соглашения, должен подписать Соглашение в соответствии с </w:t>
      </w:r>
      <w:hyperlink w:anchor="P266">
        <w:r>
          <w:rPr>
            <w:color w:val="0000FF"/>
          </w:rPr>
          <w:t>пунктами 3.15.1</w:t>
        </w:r>
      </w:hyperlink>
      <w:r>
        <w:t xml:space="preserve">, </w:t>
      </w:r>
      <w:hyperlink w:anchor="P272">
        <w:r>
          <w:rPr>
            <w:color w:val="0000FF"/>
          </w:rPr>
          <w:t>3.15.2</w:t>
        </w:r>
      </w:hyperlink>
      <w:r>
        <w:t xml:space="preserve"> настоящего Порядка;</w:t>
      </w:r>
    </w:p>
    <w:p w:rsidR="000440DB" w:rsidRDefault="000440DB">
      <w:pPr>
        <w:pStyle w:val="ConsPlusNormal"/>
        <w:spacing w:before="220"/>
        <w:ind w:firstLine="540"/>
        <w:jc w:val="both"/>
      </w:pPr>
      <w:r>
        <w:t xml:space="preserve">условия признания сельскохозяйственного товаропроизводителя уклонившимся от заключения Соглашения в соответствии с </w:t>
      </w:r>
      <w:hyperlink w:anchor="P266">
        <w:r>
          <w:rPr>
            <w:color w:val="0000FF"/>
          </w:rPr>
          <w:t>пунктами 3.15.1</w:t>
        </w:r>
      </w:hyperlink>
      <w:r>
        <w:t xml:space="preserve">, </w:t>
      </w:r>
      <w:hyperlink w:anchor="P272">
        <w:r>
          <w:rPr>
            <w:color w:val="0000FF"/>
          </w:rPr>
          <w:t>3.15.2</w:t>
        </w:r>
      </w:hyperlink>
      <w:r>
        <w:t xml:space="preserve"> настоящего Порядка;</w:t>
      </w:r>
    </w:p>
    <w:p w:rsidR="000440DB" w:rsidRDefault="000440DB">
      <w:pPr>
        <w:pStyle w:val="ConsPlusNormal"/>
        <w:spacing w:before="220"/>
        <w:ind w:firstLine="540"/>
        <w:jc w:val="both"/>
      </w:pPr>
      <w:r>
        <w:t xml:space="preserve">дата размещения на едином портале и официальном сайте приказов в соответствии с </w:t>
      </w:r>
      <w:hyperlink w:anchor="P242">
        <w:r>
          <w:rPr>
            <w:color w:val="0000FF"/>
          </w:rPr>
          <w:t>пунктом 3.12.1</w:t>
        </w:r>
      </w:hyperlink>
      <w:r>
        <w:t xml:space="preserve"> настоящего Порядка.</w:t>
      </w:r>
    </w:p>
    <w:p w:rsidR="000440DB" w:rsidRDefault="000440DB">
      <w:pPr>
        <w:pStyle w:val="ConsPlusNormal"/>
        <w:spacing w:before="220"/>
        <w:ind w:firstLine="540"/>
        <w:jc w:val="both"/>
      </w:pPr>
      <w:bookmarkStart w:id="12" w:name="P170"/>
      <w:bookmarkEnd w:id="12"/>
      <w:r>
        <w:t>3.2. Сельскохозяйственный товаропроизводитель вправе обратиться в Министерство за разъяснениями положений объявления.</w:t>
      </w:r>
    </w:p>
    <w:p w:rsidR="000440DB" w:rsidRDefault="000440DB">
      <w:pPr>
        <w:pStyle w:val="ConsPlusNormal"/>
        <w:spacing w:before="220"/>
        <w:ind w:firstLine="540"/>
        <w:jc w:val="both"/>
      </w:pPr>
      <w:r>
        <w:t>Обращение направляется в Министерство в письменной форме начиная с даты размещения объявления на едином портале и на официальном сайте и не позднее чем за пять рабочих дней до окончания срока подачи заявок.</w:t>
      </w:r>
    </w:p>
    <w:p w:rsidR="000440DB" w:rsidRDefault="000440DB">
      <w:pPr>
        <w:pStyle w:val="ConsPlusNormal"/>
        <w:spacing w:before="220"/>
        <w:ind w:firstLine="540"/>
        <w:jc w:val="both"/>
      </w:pPr>
      <w:r>
        <w:t>Министерство в течение 2 рабочих дней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w:t>
      </w:r>
    </w:p>
    <w:p w:rsidR="000440DB" w:rsidRDefault="000440DB">
      <w:pPr>
        <w:pStyle w:val="ConsPlusNormal"/>
        <w:spacing w:before="220"/>
        <w:ind w:firstLine="540"/>
        <w:jc w:val="both"/>
      </w:pPr>
      <w:bookmarkStart w:id="13" w:name="P173"/>
      <w:bookmarkEnd w:id="13"/>
      <w:r>
        <w:t>3.3. Для участия в отборе и предоставлении субсидии сельскохозяйственные товаропроизводители представляют в сроки, указанные в объявлении, на бумажном и электронном носителях в ГКУ следующие документы:</w:t>
      </w:r>
    </w:p>
    <w:p w:rsidR="000440DB" w:rsidRDefault="000440DB">
      <w:pPr>
        <w:pStyle w:val="ConsPlusNormal"/>
        <w:spacing w:before="220"/>
        <w:ind w:firstLine="540"/>
        <w:jc w:val="both"/>
      </w:pPr>
      <w:bookmarkStart w:id="14" w:name="P174"/>
      <w:bookmarkEnd w:id="14"/>
      <w:r>
        <w:t>3.3.1. заявку;</w:t>
      </w:r>
    </w:p>
    <w:p w:rsidR="000440DB" w:rsidRDefault="000440DB">
      <w:pPr>
        <w:pStyle w:val="ConsPlusNormal"/>
        <w:spacing w:before="220"/>
        <w:ind w:firstLine="540"/>
        <w:jc w:val="both"/>
      </w:pPr>
      <w:r>
        <w:t>3.3.2. справку-расчет;</w:t>
      </w:r>
    </w:p>
    <w:p w:rsidR="000440DB" w:rsidRDefault="000440DB">
      <w:pPr>
        <w:pStyle w:val="ConsPlusNormal"/>
        <w:spacing w:before="220"/>
        <w:ind w:firstLine="540"/>
        <w:jc w:val="both"/>
      </w:pPr>
      <w:r>
        <w:t>3.3.3. копии сертификатов, удостоверяющих сортовые и посевные качества приобретенных элитных семян:</w:t>
      </w:r>
    </w:p>
    <w:p w:rsidR="000440DB" w:rsidRDefault="000440DB">
      <w:pPr>
        <w:pStyle w:val="ConsPlusNormal"/>
        <w:spacing w:before="220"/>
        <w:ind w:firstLine="540"/>
        <w:jc w:val="both"/>
      </w:pPr>
      <w:r>
        <w:t>на момент посева культур озимого сева под урожай текущего финансового года (начиная с 2023 года предоставляется в случае посева культур озимого сева);</w:t>
      </w:r>
    </w:p>
    <w:p w:rsidR="000440DB" w:rsidRDefault="000440DB">
      <w:pPr>
        <w:pStyle w:val="ConsPlusNormal"/>
        <w:spacing w:before="220"/>
        <w:ind w:firstLine="540"/>
        <w:jc w:val="both"/>
      </w:pPr>
      <w:r>
        <w:t>культур ярового сева под урожай текущего финансового года;</w:t>
      </w:r>
    </w:p>
    <w:p w:rsidR="000440DB" w:rsidRDefault="000440DB">
      <w:pPr>
        <w:pStyle w:val="ConsPlusNormal"/>
        <w:spacing w:before="220"/>
        <w:ind w:firstLine="540"/>
        <w:jc w:val="both"/>
      </w:pPr>
      <w:r>
        <w:t xml:space="preserve">3.3.4. копии </w:t>
      </w:r>
      <w:hyperlink r:id="rId39">
        <w:r>
          <w:rPr>
            <w:color w:val="0000FF"/>
          </w:rPr>
          <w:t>актов</w:t>
        </w:r>
      </w:hyperlink>
      <w:r>
        <w:t xml:space="preserve"> расхода семян и посадочного материала по форме N СП-13,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или иных первичных учетных документов, содержащих соответствующие сведения:</w:t>
      </w:r>
    </w:p>
    <w:p w:rsidR="000440DB" w:rsidRDefault="000440DB">
      <w:pPr>
        <w:pStyle w:val="ConsPlusNormal"/>
        <w:spacing w:before="220"/>
        <w:ind w:firstLine="540"/>
        <w:jc w:val="both"/>
      </w:pPr>
      <w:r>
        <w:lastRenderedPageBreak/>
        <w:t>по культурам озимого сева под урожай текущего финансового года (начиная с 2023 года представляется в случае посева культур озимого сева);</w:t>
      </w:r>
    </w:p>
    <w:p w:rsidR="000440DB" w:rsidRDefault="000440DB">
      <w:pPr>
        <w:pStyle w:val="ConsPlusNormal"/>
        <w:spacing w:before="220"/>
        <w:ind w:firstLine="540"/>
        <w:jc w:val="both"/>
      </w:pPr>
      <w:r>
        <w:t>в 2022 году по культурам ярового сева под урожай текущего финансового года;</w:t>
      </w:r>
    </w:p>
    <w:p w:rsidR="000440DB" w:rsidRDefault="000440DB">
      <w:pPr>
        <w:pStyle w:val="ConsPlusNormal"/>
        <w:spacing w:before="220"/>
        <w:ind w:firstLine="540"/>
        <w:jc w:val="both"/>
      </w:pPr>
      <w:r>
        <w:t xml:space="preserve">3.3.5. </w:t>
      </w:r>
      <w:hyperlink w:anchor="P435">
        <w:r>
          <w:rPr>
            <w:color w:val="0000FF"/>
          </w:rPr>
          <w:t>реестр</w:t>
        </w:r>
      </w:hyperlink>
      <w:r>
        <w:t xml:space="preserve"> документов, подтверждающих фактически произведенные затраты на приобретение элитных семян, по форме согласно приложению 2 к настоящему Порядку с приложением копий соответствующих документов.</w:t>
      </w:r>
    </w:p>
    <w:p w:rsidR="000440DB" w:rsidRDefault="000440DB">
      <w:pPr>
        <w:pStyle w:val="ConsPlusNormal"/>
        <w:spacing w:before="220"/>
        <w:ind w:firstLine="540"/>
        <w:jc w:val="both"/>
      </w:pPr>
      <w:r>
        <w:t>В случае приобретения элитных семян у лиц, уполномоченных организациями, занимающимися производством семян и (или) подготовкой к посеву в соответствии с принятой технологией по каждой сельскохозяйственной культуре, - копию договора с производителем на право осуществления дилерских услуг либо копию дистрибьюторского договора;</w:t>
      </w:r>
    </w:p>
    <w:p w:rsidR="000440DB" w:rsidRDefault="000440DB">
      <w:pPr>
        <w:pStyle w:val="ConsPlusNormal"/>
        <w:spacing w:before="220"/>
        <w:ind w:firstLine="540"/>
        <w:jc w:val="both"/>
      </w:pPr>
      <w:r>
        <w:t>3.3.6. справку о применяемой системе налогообложения;</w:t>
      </w:r>
    </w:p>
    <w:p w:rsidR="000440DB" w:rsidRDefault="000440DB">
      <w:pPr>
        <w:pStyle w:val="ConsPlusNormal"/>
        <w:spacing w:before="220"/>
        <w:ind w:firstLine="540"/>
        <w:jc w:val="both"/>
      </w:pPr>
      <w:r>
        <w:t xml:space="preserve">3.3.7. </w:t>
      </w:r>
      <w:hyperlink w:anchor="P1095">
        <w:r>
          <w:rPr>
            <w:color w:val="0000FF"/>
          </w:rPr>
          <w:t>справку</w:t>
        </w:r>
      </w:hyperlink>
      <w:r>
        <w:t xml:space="preserve"> по форме согласно приложению 6 к настоящему Порядку о том, что сельскохозяйственный товаропроизводитель по состоянию на первое число месяца подачи заявки и документов для участия в отборе и предоставления субсидии:</w:t>
      </w:r>
    </w:p>
    <w:p w:rsidR="000440DB" w:rsidRDefault="000440DB">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должен прекратить деятельность в качестве индивидуального предпринимателя;</w:t>
      </w:r>
    </w:p>
    <w:p w:rsidR="000440DB" w:rsidRDefault="000440DB">
      <w:pPr>
        <w:pStyle w:val="ConsPlusNormal"/>
        <w:spacing w:before="220"/>
        <w:ind w:firstLine="540"/>
        <w:jc w:val="both"/>
      </w:pPr>
      <w:bookmarkStart w:id="15" w:name="P187"/>
      <w:bookmarkEnd w:id="15"/>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440DB" w:rsidRDefault="000440DB">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440DB" w:rsidRDefault="000440DB">
      <w:pPr>
        <w:pStyle w:val="ConsPlusNormal"/>
        <w:jc w:val="both"/>
      </w:pPr>
      <w:r>
        <w:t xml:space="preserve">(в ред. </w:t>
      </w:r>
      <w:hyperlink r:id="rId40">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цель, указанную в </w:t>
      </w:r>
      <w:hyperlink w:anchor="P58">
        <w:r>
          <w:rPr>
            <w:color w:val="0000FF"/>
          </w:rPr>
          <w:t>пункте 1.2</w:t>
        </w:r>
      </w:hyperlink>
      <w:r>
        <w:t xml:space="preserve"> настоящего Порядка.</w:t>
      </w:r>
    </w:p>
    <w:p w:rsidR="000440DB" w:rsidRDefault="000440DB">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0440DB" w:rsidRDefault="000440DB">
      <w:pPr>
        <w:pStyle w:val="ConsPlusNormal"/>
        <w:spacing w:before="220"/>
        <w:ind w:firstLine="540"/>
        <w:jc w:val="both"/>
      </w:pPr>
      <w:r>
        <w:lastRenderedPageBreak/>
        <w:t xml:space="preserve">3.3.8. по собственной инициативе - документы, указанные в </w:t>
      </w:r>
      <w:hyperlink w:anchor="P198">
        <w:r>
          <w:rPr>
            <w:color w:val="0000FF"/>
          </w:rPr>
          <w:t>пунктах 3.4.1</w:t>
        </w:r>
      </w:hyperlink>
      <w:r>
        <w:t>-</w:t>
      </w:r>
      <w:hyperlink w:anchor="P200">
        <w:r>
          <w:rPr>
            <w:color w:val="0000FF"/>
          </w:rPr>
          <w:t>3.4.3</w:t>
        </w:r>
      </w:hyperlink>
      <w:r>
        <w:t xml:space="preserve"> настоящего Порядка;</w:t>
      </w:r>
    </w:p>
    <w:p w:rsidR="000440DB" w:rsidRDefault="000440DB">
      <w:pPr>
        <w:pStyle w:val="ConsPlusNormal"/>
        <w:spacing w:before="220"/>
        <w:ind w:firstLine="540"/>
        <w:jc w:val="both"/>
      </w:pPr>
      <w:bookmarkStart w:id="16" w:name="P193"/>
      <w:bookmarkEnd w:id="16"/>
      <w:r>
        <w:t xml:space="preserve">3.3.9. сельскохозяйственные товаропроизводители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41">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w:t>
      </w:r>
    </w:p>
    <w:p w:rsidR="000440DB" w:rsidRDefault="000440DB">
      <w:pPr>
        <w:pStyle w:val="ConsPlusNormal"/>
        <w:spacing w:before="220"/>
        <w:ind w:firstLine="540"/>
        <w:jc w:val="both"/>
      </w:pPr>
      <w:r>
        <w:t>3.3.10. Производственную программу (начиная с 2023 года);</w:t>
      </w:r>
    </w:p>
    <w:p w:rsidR="000440DB" w:rsidRDefault="000440DB">
      <w:pPr>
        <w:pStyle w:val="ConsPlusNormal"/>
        <w:spacing w:before="220"/>
        <w:ind w:firstLine="540"/>
        <w:jc w:val="both"/>
      </w:pPr>
      <w:r>
        <w:t xml:space="preserve">3.3.11. утратил силу. - </w:t>
      </w:r>
      <w:hyperlink r:id="rId42">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bookmarkStart w:id="17" w:name="P196"/>
      <w:bookmarkEnd w:id="17"/>
      <w:r>
        <w:t>3.3.12. опись представленных документов с указанием наименования документов и количества листов.</w:t>
      </w:r>
    </w:p>
    <w:p w:rsidR="000440DB" w:rsidRDefault="000440DB">
      <w:pPr>
        <w:pStyle w:val="ConsPlusNormal"/>
        <w:spacing w:before="220"/>
        <w:ind w:firstLine="540"/>
        <w:jc w:val="both"/>
      </w:pPr>
      <w:r>
        <w:t>3.4. Сельскохозяйственный товаропроизводитель вправе по собственной инициативе дополнительно представить в ГКУ следующие документы:</w:t>
      </w:r>
    </w:p>
    <w:p w:rsidR="000440DB" w:rsidRDefault="000440DB">
      <w:pPr>
        <w:pStyle w:val="ConsPlusNormal"/>
        <w:spacing w:before="220"/>
        <w:ind w:firstLine="540"/>
        <w:jc w:val="both"/>
      </w:pPr>
      <w:bookmarkStart w:id="18" w:name="P198"/>
      <w:bookmarkEnd w:id="18"/>
      <w:r>
        <w:t>3.4.1.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и документов в ГКУ;</w:t>
      </w:r>
    </w:p>
    <w:p w:rsidR="000440DB" w:rsidRDefault="000440DB">
      <w:pPr>
        <w:pStyle w:val="ConsPlusNormal"/>
        <w:spacing w:before="220"/>
        <w:ind w:firstLine="540"/>
        <w:jc w:val="both"/>
      </w:pPr>
      <w:bookmarkStart w:id="19" w:name="P199"/>
      <w:bookmarkEnd w:id="19"/>
      <w:r>
        <w:t xml:space="preserve">3.4.2.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43">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 в году, предшествующем году получения субсидии, - по состоянию на первое января года предоставления заявки и документов для участия в отборе и предоставлении субсидии;</w:t>
      </w:r>
    </w:p>
    <w:p w:rsidR="000440DB" w:rsidRDefault="000440DB">
      <w:pPr>
        <w:pStyle w:val="ConsPlusNormal"/>
        <w:spacing w:before="220"/>
        <w:ind w:firstLine="540"/>
        <w:jc w:val="both"/>
      </w:pPr>
      <w:bookmarkStart w:id="20" w:name="P200"/>
      <w:bookmarkEnd w:id="20"/>
      <w:r>
        <w:t>3.4.3.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заверенный соответствующим образом Федеральной налоговой службой и (или) Отделением Фонда пенсионного и социального страхования Российской Федерации по Пермскому краю, или на дату формирования соответствующих сведений в случае самостоятельного запроса ГКУ в порядке межведомственного информационного взаимодействия (при непредоставлении справки сельскохозяйственным товаропроизводителем).</w:t>
      </w:r>
    </w:p>
    <w:p w:rsidR="000440DB" w:rsidRDefault="000440DB">
      <w:pPr>
        <w:pStyle w:val="ConsPlusNormal"/>
        <w:jc w:val="both"/>
      </w:pPr>
      <w:r>
        <w:t xml:space="preserve">(п. 3.4.3 в ред. </w:t>
      </w:r>
      <w:hyperlink r:id="rId44">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 xml:space="preserve">3.5. В случае непредставления сельскохозяйственным товаропроизводителем по собственной инициативе документа, указанного в </w:t>
      </w:r>
      <w:hyperlink w:anchor="P198">
        <w:r>
          <w:rPr>
            <w:color w:val="0000FF"/>
          </w:rPr>
          <w:t>пункте 3.4.1</w:t>
        </w:r>
      </w:hyperlink>
      <w:r>
        <w:t xml:space="preserve"> настоящего Порядка, ГКУ получает указанный документ посредством использования официального интернет-ресурса Федеральной налоговой службы на дату поступления документов в ГКУ и их регистрации в журнале регистрации заявок.</w:t>
      </w:r>
    </w:p>
    <w:p w:rsidR="000440DB" w:rsidRDefault="000440DB">
      <w:pPr>
        <w:pStyle w:val="ConsPlusNormal"/>
        <w:spacing w:before="220"/>
        <w:ind w:firstLine="540"/>
        <w:jc w:val="both"/>
      </w:pPr>
      <w:r>
        <w:t xml:space="preserve">В случае непредставления сельскохозяйственными товаропроизводителями по собственной инициативе документа, указанного в </w:t>
      </w:r>
      <w:hyperlink w:anchor="P199">
        <w:r>
          <w:rPr>
            <w:color w:val="0000FF"/>
          </w:rPr>
          <w:t>пункте 3.4.2</w:t>
        </w:r>
      </w:hyperlink>
      <w:r>
        <w:t xml:space="preserve"> настоящего Порядка, ГКУ в течение трех рабочих дней с даты получения от сельскохозяйственных товаропроизводителей заявки запрашивает указанный документ в Главном управлении МЧС России по Пермскому краю путем письменного </w:t>
      </w:r>
      <w:r>
        <w:lastRenderedPageBreak/>
        <w:t>запроса.</w:t>
      </w:r>
    </w:p>
    <w:p w:rsidR="000440DB" w:rsidRDefault="000440DB">
      <w:pPr>
        <w:pStyle w:val="ConsPlusNormal"/>
        <w:spacing w:before="220"/>
        <w:ind w:firstLine="540"/>
        <w:jc w:val="both"/>
      </w:pPr>
      <w:r>
        <w:t xml:space="preserve">В случае непредставления сельскохозяйственным товаропроизводителем по собственной инициативе документа, указанного в </w:t>
      </w:r>
      <w:hyperlink w:anchor="P200">
        <w:r>
          <w:rPr>
            <w:color w:val="0000FF"/>
          </w:rPr>
          <w:t>пункте 3.4.3</w:t>
        </w:r>
      </w:hyperlink>
      <w:r>
        <w:t xml:space="preserve"> настоящего Порядка, ГКУ в течение трех рабочих дней с даты получения от сельскохозяйственного товаропроизводителя заявки запрашивает соответствующие сведения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у Отделения Фонда пенсионного и социального страхования Российской Федерации по Пермскому краю Российской Федерации в виде письменного запроса по состоянию на дату формирования соответствующих сведений.</w:t>
      </w:r>
    </w:p>
    <w:p w:rsidR="000440DB" w:rsidRDefault="000440DB">
      <w:pPr>
        <w:pStyle w:val="ConsPlusNormal"/>
        <w:jc w:val="both"/>
      </w:pPr>
      <w:r>
        <w:t xml:space="preserve">(в ред. </w:t>
      </w:r>
      <w:hyperlink r:id="rId45">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bookmarkStart w:id="21" w:name="P206"/>
      <w:bookmarkEnd w:id="21"/>
      <w:r>
        <w:t>3.6.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rsidR="000440DB" w:rsidRDefault="000440DB">
      <w:pPr>
        <w:pStyle w:val="ConsPlusNormal"/>
        <w:spacing w:before="220"/>
        <w:ind w:firstLine="540"/>
        <w:jc w:val="both"/>
      </w:pPr>
      <w:r>
        <w:t>Заявка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0440DB" w:rsidRDefault="000440DB">
      <w:pPr>
        <w:pStyle w:val="ConsPlusNormal"/>
        <w:spacing w:before="220"/>
        <w:ind w:firstLine="540"/>
        <w:jc w:val="both"/>
      </w:pPr>
      <w:r>
        <w:t>3.7. ГКУ осуществляет прием и регистрацию заявок и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а также информацию о том, прошиты или не прошиты заявка и документы. Регистрация документов производится в день их поступления в ГКУ.</w:t>
      </w:r>
    </w:p>
    <w:p w:rsidR="000440DB" w:rsidRDefault="000440DB">
      <w:pPr>
        <w:pStyle w:val="ConsPlusNormal"/>
        <w:spacing w:before="220"/>
        <w:ind w:firstLine="540"/>
        <w:jc w:val="both"/>
      </w:pPr>
      <w:bookmarkStart w:id="22" w:name="P209"/>
      <w:bookmarkEnd w:id="22"/>
      <w:r>
        <w:t>3.8. Сельскохозяйственные товаропроизводители вправе отозвать или изменить направленные ранее заявки с приложенными документами в любое время до дня окончания срока подачи (приема) заявок и документов, указанного в объявлении.</w:t>
      </w:r>
    </w:p>
    <w:p w:rsidR="000440DB" w:rsidRDefault="000440DB">
      <w:pPr>
        <w:pStyle w:val="ConsPlusNormal"/>
        <w:spacing w:before="220"/>
        <w:ind w:firstLine="540"/>
        <w:jc w:val="both"/>
      </w:pPr>
      <w:r>
        <w:t>ГКУ возвращает заявку с приложенными документами по письменному заявлению (в свободной форме) сельскохозяйственных товаропроизводителей и производит соответствующую запись о возврате в журнале регистрации.</w:t>
      </w:r>
    </w:p>
    <w:p w:rsidR="000440DB" w:rsidRDefault="000440DB">
      <w:pPr>
        <w:pStyle w:val="ConsPlusNormal"/>
        <w:spacing w:before="220"/>
        <w:ind w:firstLine="540"/>
        <w:jc w:val="both"/>
      </w:pPr>
      <w:r>
        <w:t>Для изменения направленных ранее заявки и документов сельскохозяйственные товаропроизводители отзывают их в порядке, определенном настоящим пунктом, и представляют измененные заявки и документы в ГКУ в порядке и сроки, указанные в объявлении. Данная заявка и документы будут считаться вновь поданными.</w:t>
      </w:r>
    </w:p>
    <w:p w:rsidR="000440DB" w:rsidRDefault="000440DB">
      <w:pPr>
        <w:pStyle w:val="ConsPlusNormal"/>
        <w:spacing w:before="220"/>
        <w:ind w:firstLine="540"/>
        <w:jc w:val="both"/>
      </w:pPr>
      <w:r>
        <w:t>Заявка и документы, представленные сельскохозяйственными товаропроизводителями позднее срока, установленного в объявлении, не принимаются.</w:t>
      </w:r>
    </w:p>
    <w:p w:rsidR="000440DB" w:rsidRDefault="000440DB">
      <w:pPr>
        <w:pStyle w:val="ConsPlusNormal"/>
        <w:spacing w:before="220"/>
        <w:ind w:firstLine="540"/>
        <w:jc w:val="both"/>
      </w:pPr>
      <w:bookmarkStart w:id="23" w:name="P213"/>
      <w:bookmarkEnd w:id="23"/>
      <w:r>
        <w:t xml:space="preserve">3.9. ГКУ в течение 10 рабочих дней со дня окончания приема от сельскохозяйственных товаропроизводителей заявок и документов в соответствии с </w:t>
      </w:r>
      <w:hyperlink w:anchor="P173">
        <w:r>
          <w:rPr>
            <w:color w:val="0000FF"/>
          </w:rPr>
          <w:t>пунктом 3.3</w:t>
        </w:r>
      </w:hyperlink>
      <w:r>
        <w:t xml:space="preserve"> настоящего Порядка:</w:t>
      </w:r>
    </w:p>
    <w:p w:rsidR="000440DB" w:rsidRDefault="000440DB">
      <w:pPr>
        <w:pStyle w:val="ConsPlusNormal"/>
        <w:jc w:val="both"/>
      </w:pPr>
      <w:r>
        <w:t xml:space="preserve">(в ред. </w:t>
      </w:r>
      <w:hyperlink r:id="rId46">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3.9.1. проверяет:</w:t>
      </w:r>
    </w:p>
    <w:p w:rsidR="000440DB" w:rsidRDefault="000440DB">
      <w:pPr>
        <w:pStyle w:val="ConsPlusNormal"/>
        <w:spacing w:before="220"/>
        <w:ind w:firstLine="540"/>
        <w:jc w:val="both"/>
      </w:pPr>
      <w:r>
        <w:t xml:space="preserve">3.9.1.1. соответствие сельскохозяйственного товаропроизводителя требованиям и условиям, установленными </w:t>
      </w:r>
      <w:hyperlink w:anchor="P87">
        <w:r>
          <w:rPr>
            <w:color w:val="0000FF"/>
          </w:rPr>
          <w:t>пунктами 2.1.1</w:t>
        </w:r>
      </w:hyperlink>
      <w:r>
        <w:t>-</w:t>
      </w:r>
      <w:hyperlink w:anchor="P94">
        <w:r>
          <w:rPr>
            <w:color w:val="0000FF"/>
          </w:rPr>
          <w:t>2.1.6</w:t>
        </w:r>
      </w:hyperlink>
      <w:r>
        <w:t xml:space="preserve"> настоящего Порядка;</w:t>
      </w:r>
    </w:p>
    <w:p w:rsidR="000440DB" w:rsidRDefault="000440DB">
      <w:pPr>
        <w:pStyle w:val="ConsPlusNormal"/>
        <w:spacing w:before="220"/>
        <w:ind w:firstLine="540"/>
        <w:jc w:val="both"/>
      </w:pPr>
      <w:r>
        <w:t xml:space="preserve">3.9.1.2. представленные сельскохозяйственными товаропроизводителями заявки и </w:t>
      </w:r>
      <w:r>
        <w:lastRenderedPageBreak/>
        <w:t xml:space="preserve">документы, указанные в </w:t>
      </w:r>
      <w:hyperlink w:anchor="P174">
        <w:r>
          <w:rPr>
            <w:color w:val="0000FF"/>
          </w:rPr>
          <w:t>пунктах 3.3.1</w:t>
        </w:r>
      </w:hyperlink>
      <w:r>
        <w:t>-</w:t>
      </w:r>
      <w:hyperlink w:anchor="P196">
        <w:r>
          <w:rPr>
            <w:color w:val="0000FF"/>
          </w:rPr>
          <w:t>3.3.12</w:t>
        </w:r>
      </w:hyperlink>
      <w:r>
        <w:t xml:space="preserve"> настоящего Порядка, на предмет их соответствия перечню и требованиям, установленным в </w:t>
      </w:r>
      <w:hyperlink w:anchor="P174">
        <w:r>
          <w:rPr>
            <w:color w:val="0000FF"/>
          </w:rPr>
          <w:t>пунктах 3.3.1</w:t>
        </w:r>
      </w:hyperlink>
      <w:r>
        <w:t>-</w:t>
      </w:r>
      <w:hyperlink w:anchor="P196">
        <w:r>
          <w:rPr>
            <w:color w:val="0000FF"/>
          </w:rPr>
          <w:t>3.3.12</w:t>
        </w:r>
      </w:hyperlink>
      <w:r>
        <w:t xml:space="preserve">, </w:t>
      </w:r>
      <w:hyperlink w:anchor="P206">
        <w:r>
          <w:rPr>
            <w:color w:val="0000FF"/>
          </w:rPr>
          <w:t>3.6</w:t>
        </w:r>
      </w:hyperlink>
      <w:r>
        <w:t xml:space="preserve"> настоящего Порядка, достоверности содержащейся в них информации;</w:t>
      </w:r>
    </w:p>
    <w:p w:rsidR="000440DB" w:rsidRDefault="000440DB">
      <w:pPr>
        <w:pStyle w:val="ConsPlusNormal"/>
        <w:spacing w:before="220"/>
        <w:ind w:firstLine="540"/>
        <w:jc w:val="both"/>
      </w:pPr>
      <w:r>
        <w:t xml:space="preserve">3.9.2. подготавливает заключения о соответствии (несоответствии) сельскохозяйственных товаропроизводителей, представленных ими заявок и документов по каждому сельскохозяйственному товаропроизводителю с указанием оснований для отказа, указанных в </w:t>
      </w:r>
      <w:hyperlink w:anchor="P235">
        <w:r>
          <w:rPr>
            <w:color w:val="0000FF"/>
          </w:rPr>
          <w:t>пункте 3.11</w:t>
        </w:r>
      </w:hyperlink>
      <w:r>
        <w:t xml:space="preserve"> настоящего Порядка, и положений объявления, которым заявки и документы не соответствуют (далее - заключения), подписанные специалистом ГКУ, ответственным за прием и проверку документов;</w:t>
      </w:r>
    </w:p>
    <w:p w:rsidR="000440DB" w:rsidRDefault="000440DB">
      <w:pPr>
        <w:pStyle w:val="ConsPlusNormal"/>
        <w:spacing w:before="220"/>
        <w:ind w:firstLine="540"/>
        <w:jc w:val="both"/>
      </w:pPr>
      <w:r>
        <w:t>3.9.3. направляет в Министерство заявки и документы, заключения. Передача заявок, документов, представленных сельскохозяйственными товаропроизводителями,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rsidR="000440DB" w:rsidRDefault="000440DB">
      <w:pPr>
        <w:pStyle w:val="ConsPlusNormal"/>
        <w:spacing w:before="220"/>
        <w:ind w:firstLine="540"/>
        <w:jc w:val="both"/>
      </w:pPr>
      <w:bookmarkStart w:id="24" w:name="P220"/>
      <w:bookmarkEnd w:id="24"/>
      <w:r>
        <w:t xml:space="preserve">3.10. Министерство в течение 3 рабочих дней со дня окончания срока, указанного в </w:t>
      </w:r>
      <w:hyperlink w:anchor="P213">
        <w:r>
          <w:rPr>
            <w:color w:val="0000FF"/>
          </w:rPr>
          <w:t>пункте 3.9</w:t>
        </w:r>
      </w:hyperlink>
      <w:r>
        <w:t xml:space="preserve"> настоящего Порядка, на основании заключений:</w:t>
      </w:r>
    </w:p>
    <w:p w:rsidR="000440DB" w:rsidRDefault="000440DB">
      <w:pPr>
        <w:pStyle w:val="ConsPlusNormal"/>
        <w:jc w:val="both"/>
      </w:pPr>
      <w:r>
        <w:t xml:space="preserve">(в ред. </w:t>
      </w:r>
      <w:hyperlink r:id="rId47">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 xml:space="preserve">3.10.1. рассчитывает размер субсидии в отношении каждого сельскохозяйственного товаропроизводителя, соответствующего требованиям и условиям, установленным </w:t>
      </w:r>
      <w:hyperlink w:anchor="P87">
        <w:r>
          <w:rPr>
            <w:color w:val="0000FF"/>
          </w:rPr>
          <w:t>пунктами 2.1.1</w:t>
        </w:r>
      </w:hyperlink>
      <w:r>
        <w:t>-</w:t>
      </w:r>
      <w:hyperlink w:anchor="P94">
        <w:r>
          <w:rPr>
            <w:color w:val="0000FF"/>
          </w:rPr>
          <w:t>2.1.6</w:t>
        </w:r>
      </w:hyperlink>
      <w:r>
        <w:t xml:space="preserve"> настоящего Порядка, заявка и документы которых соответствуют перечню и требованиям, установленным в </w:t>
      </w:r>
      <w:hyperlink w:anchor="P174">
        <w:r>
          <w:rPr>
            <w:color w:val="0000FF"/>
          </w:rPr>
          <w:t>пунктах 3.3.1</w:t>
        </w:r>
      </w:hyperlink>
      <w:r>
        <w:t>-</w:t>
      </w:r>
      <w:hyperlink w:anchor="P193">
        <w:r>
          <w:rPr>
            <w:color w:val="0000FF"/>
          </w:rPr>
          <w:t>3.3.9</w:t>
        </w:r>
      </w:hyperlink>
      <w:r>
        <w:t xml:space="preserve">, </w:t>
      </w:r>
      <w:hyperlink w:anchor="P206">
        <w:r>
          <w:rPr>
            <w:color w:val="0000FF"/>
          </w:rPr>
          <w:t>3.6</w:t>
        </w:r>
      </w:hyperlink>
      <w:r>
        <w:t xml:space="preserve"> настоящего Порядка:</w:t>
      </w:r>
    </w:p>
    <w:p w:rsidR="000440DB" w:rsidRDefault="000440DB">
      <w:pPr>
        <w:pStyle w:val="ConsPlusNormal"/>
        <w:spacing w:before="220"/>
        <w:ind w:firstLine="540"/>
        <w:jc w:val="both"/>
      </w:pPr>
      <w:r>
        <w:t xml:space="preserve">3.10.1.1. в случае если общая посевная площадь, засеваемая элитными семенами, согласно представленным сельскохозяйственными товаропроизводителями справкам-расчетам не превышает размер посевных площадей, засеваемых элитными семенами под урожай текущего финансового года, установленный в Государственной программе, - в соответствии с </w:t>
      </w:r>
      <w:hyperlink w:anchor="P101">
        <w:r>
          <w:rPr>
            <w:color w:val="0000FF"/>
          </w:rPr>
          <w:t>пунктом 2.4</w:t>
        </w:r>
      </w:hyperlink>
      <w:r>
        <w:t xml:space="preserve"> настоящего Порядка;</w:t>
      </w:r>
    </w:p>
    <w:p w:rsidR="000440DB" w:rsidRDefault="000440DB">
      <w:pPr>
        <w:pStyle w:val="ConsPlusNormal"/>
        <w:jc w:val="both"/>
      </w:pPr>
      <w:r>
        <w:t xml:space="preserve">(в ред. </w:t>
      </w:r>
      <w:hyperlink r:id="rId48">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 xml:space="preserve">3.10.1.2. в случае превышения общей посевной площади, засеваемой элитными семенами, согласно представленным сельскохозяйственными товаропроизводителями справкам-расчетам относительно размера посевных площадей, засеваемых элитными семенами под урожай текущего финансового года, установленного в Государственной программе, - в соответствии с </w:t>
      </w:r>
      <w:hyperlink w:anchor="P113">
        <w:r>
          <w:rPr>
            <w:color w:val="0000FF"/>
          </w:rPr>
          <w:t>пунктом 2.4.1</w:t>
        </w:r>
      </w:hyperlink>
      <w:r>
        <w:t xml:space="preserve"> настоящего Порядка;</w:t>
      </w:r>
    </w:p>
    <w:p w:rsidR="000440DB" w:rsidRDefault="000440DB">
      <w:pPr>
        <w:pStyle w:val="ConsPlusNormal"/>
        <w:jc w:val="both"/>
      </w:pPr>
      <w:r>
        <w:t xml:space="preserve">(в ред. </w:t>
      </w:r>
      <w:hyperlink r:id="rId49">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 xml:space="preserve">3.10.1.3. утратил силу. - </w:t>
      </w:r>
      <w:hyperlink r:id="rId50">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bookmarkStart w:id="25" w:name="P228"/>
      <w:bookmarkEnd w:id="25"/>
      <w:r>
        <w:t>3.10.2. принимает оформленное приказом решение в отношении каждого сельскохозяйственного товаропроизводителя, подавшего заявку и документы:</w:t>
      </w:r>
    </w:p>
    <w:p w:rsidR="000440DB" w:rsidRDefault="000440DB">
      <w:pPr>
        <w:pStyle w:val="ConsPlusNormal"/>
        <w:spacing w:before="220"/>
        <w:ind w:firstLine="540"/>
        <w:jc w:val="both"/>
      </w:pPr>
      <w:bookmarkStart w:id="26" w:name="P229"/>
      <w:bookmarkEnd w:id="26"/>
      <w:r>
        <w:t>о заключении Соглашения;</w:t>
      </w:r>
    </w:p>
    <w:p w:rsidR="000440DB" w:rsidRDefault="000440DB">
      <w:pPr>
        <w:pStyle w:val="ConsPlusNormal"/>
        <w:spacing w:before="220"/>
        <w:ind w:firstLine="540"/>
        <w:jc w:val="both"/>
      </w:pPr>
      <w:r>
        <w:t>об отклонении заявки и отказе в предоставлении субсидии.</w:t>
      </w:r>
    </w:p>
    <w:p w:rsidR="000440DB" w:rsidRDefault="000440DB">
      <w:pPr>
        <w:pStyle w:val="ConsPlusNormal"/>
        <w:spacing w:before="220"/>
        <w:ind w:firstLine="540"/>
        <w:jc w:val="both"/>
      </w:pPr>
      <w:r>
        <w:t>В приказе указываются:</w:t>
      </w:r>
    </w:p>
    <w:p w:rsidR="000440DB" w:rsidRDefault="000440DB">
      <w:pPr>
        <w:pStyle w:val="ConsPlusNormal"/>
        <w:spacing w:before="220"/>
        <w:ind w:firstLine="540"/>
        <w:jc w:val="both"/>
      </w:pPr>
      <w:r>
        <w:t>дата, время и место проведения рассмотрения заявок и документов;</w:t>
      </w:r>
    </w:p>
    <w:p w:rsidR="000440DB" w:rsidRDefault="000440DB">
      <w:pPr>
        <w:pStyle w:val="ConsPlusNormal"/>
        <w:spacing w:before="220"/>
        <w:ind w:firstLine="540"/>
        <w:jc w:val="both"/>
      </w:pPr>
      <w:r>
        <w:t>информация о сельскохозяйственных товаропроизводителях, заявки и документы которых были рассмотрены, наименования сельскохозяйственного товаропроизводителя, с которым (которыми) заключается Соглашение, размер предоставляемой ему (им) субсидии;</w:t>
      </w:r>
    </w:p>
    <w:p w:rsidR="000440DB" w:rsidRDefault="000440DB">
      <w:pPr>
        <w:pStyle w:val="ConsPlusNormal"/>
        <w:spacing w:before="220"/>
        <w:ind w:firstLine="540"/>
        <w:jc w:val="both"/>
      </w:pPr>
      <w:r>
        <w:lastRenderedPageBreak/>
        <w:t>информация о сельскохозяйственных товаропроизводителях, в отношении которых принято решение об отклонении заявки и отказе в предоставлении субсидии, с указанием причин их отклонения в соответствии с пунктом 3.11 настоящего Порядка, а также положений объявления, которым не соответствуют такие заявки и документы.</w:t>
      </w:r>
    </w:p>
    <w:p w:rsidR="000440DB" w:rsidRDefault="000440DB">
      <w:pPr>
        <w:pStyle w:val="ConsPlusNormal"/>
        <w:spacing w:before="220"/>
        <w:ind w:firstLine="540"/>
        <w:jc w:val="both"/>
      </w:pPr>
      <w:bookmarkStart w:id="27" w:name="P235"/>
      <w:bookmarkEnd w:id="27"/>
      <w:r>
        <w:t>3.11. Основаниями для отклонения заявки и отказа в предоставлении субсидии являются:</w:t>
      </w:r>
    </w:p>
    <w:p w:rsidR="000440DB" w:rsidRDefault="000440DB">
      <w:pPr>
        <w:pStyle w:val="ConsPlusNormal"/>
        <w:spacing w:before="220"/>
        <w:ind w:firstLine="540"/>
        <w:jc w:val="both"/>
      </w:pPr>
      <w:r>
        <w:t xml:space="preserve">3.11.1. представление документов, указанных в </w:t>
      </w:r>
      <w:hyperlink w:anchor="P174">
        <w:r>
          <w:rPr>
            <w:color w:val="0000FF"/>
          </w:rPr>
          <w:t>пунктах 3.3.1</w:t>
        </w:r>
      </w:hyperlink>
      <w:r>
        <w:t>-</w:t>
      </w:r>
      <w:hyperlink w:anchor="P196">
        <w:r>
          <w:rPr>
            <w:color w:val="0000FF"/>
          </w:rPr>
          <w:t>3.3.12</w:t>
        </w:r>
      </w:hyperlink>
      <w:r>
        <w:t xml:space="preserve"> настоящего Порядка, позднее установленного в объявлении срока;</w:t>
      </w:r>
    </w:p>
    <w:p w:rsidR="000440DB" w:rsidRDefault="000440DB">
      <w:pPr>
        <w:pStyle w:val="ConsPlusNormal"/>
        <w:spacing w:before="220"/>
        <w:ind w:firstLine="540"/>
        <w:jc w:val="both"/>
      </w:pPr>
      <w:r>
        <w:t xml:space="preserve">3.11.2. несоответствие сельскохозяйственного товаропроизводителя требованиям, установленным в </w:t>
      </w:r>
      <w:hyperlink w:anchor="P63">
        <w:r>
          <w:rPr>
            <w:color w:val="0000FF"/>
          </w:rPr>
          <w:t>пункте 1.4</w:t>
        </w:r>
      </w:hyperlink>
      <w:r>
        <w:t xml:space="preserve"> настоящего Порядка;</w:t>
      </w:r>
    </w:p>
    <w:p w:rsidR="000440DB" w:rsidRDefault="000440DB">
      <w:pPr>
        <w:pStyle w:val="ConsPlusNormal"/>
        <w:spacing w:before="220"/>
        <w:ind w:firstLine="540"/>
        <w:jc w:val="both"/>
      </w:pPr>
      <w:r>
        <w:t xml:space="preserve">3.11.3. несоблюдение условий предоставления субсидии, установленных в </w:t>
      </w:r>
      <w:hyperlink w:anchor="P87">
        <w:r>
          <w:rPr>
            <w:color w:val="0000FF"/>
          </w:rPr>
          <w:t>пунктах 2.1.1</w:t>
        </w:r>
      </w:hyperlink>
      <w:r>
        <w:t>-</w:t>
      </w:r>
      <w:hyperlink w:anchor="P94">
        <w:r>
          <w:rPr>
            <w:color w:val="0000FF"/>
          </w:rPr>
          <w:t>2.1.6</w:t>
        </w:r>
      </w:hyperlink>
      <w:r>
        <w:t xml:space="preserve"> настоящего Порядка;</w:t>
      </w:r>
    </w:p>
    <w:p w:rsidR="000440DB" w:rsidRDefault="000440DB">
      <w:pPr>
        <w:pStyle w:val="ConsPlusNormal"/>
        <w:spacing w:before="220"/>
        <w:ind w:firstLine="540"/>
        <w:jc w:val="both"/>
      </w:pPr>
      <w:r>
        <w:t xml:space="preserve">3.11.4. несоответствие представленных сельскохозяйственными товаропроизводителями заявки и документов требованиям, установленным </w:t>
      </w:r>
      <w:hyperlink w:anchor="P206">
        <w:r>
          <w:rPr>
            <w:color w:val="0000FF"/>
          </w:rPr>
          <w:t>пунктом 3.6</w:t>
        </w:r>
      </w:hyperlink>
      <w:r>
        <w:t xml:space="preserve"> настоящего Порядка, или непредставление (представление не в полном объеме) указанных заявки и документов (за исключением документов, представляемых по собственной инициативе);</w:t>
      </w:r>
    </w:p>
    <w:p w:rsidR="000440DB" w:rsidRDefault="000440DB">
      <w:pPr>
        <w:pStyle w:val="ConsPlusNormal"/>
        <w:spacing w:before="220"/>
        <w:ind w:firstLine="540"/>
        <w:jc w:val="both"/>
      </w:pPr>
      <w:r>
        <w:t>3.11.5. недостоверность представленной сельскохозяйственными товаропроизводителями информации, в том числе информации о местонахождении и адресе юридического лица, а также установление факта недостоверности представленной сельскохозяйственным товаропроизводителем информации.</w:t>
      </w:r>
    </w:p>
    <w:p w:rsidR="000440DB" w:rsidRDefault="000440DB">
      <w:pPr>
        <w:pStyle w:val="ConsPlusNormal"/>
        <w:spacing w:before="220"/>
        <w:ind w:firstLine="540"/>
        <w:jc w:val="both"/>
      </w:pPr>
      <w:r>
        <w:t xml:space="preserve">3.12. Министерство в течение 7 рабочих дней со дня окончания срока, указанного в </w:t>
      </w:r>
      <w:hyperlink w:anchor="P220">
        <w:r>
          <w:rPr>
            <w:color w:val="0000FF"/>
          </w:rPr>
          <w:t>пункте 3.10</w:t>
        </w:r>
      </w:hyperlink>
      <w:r>
        <w:t xml:space="preserve"> настоящего Порядка:</w:t>
      </w:r>
    </w:p>
    <w:p w:rsidR="000440DB" w:rsidRDefault="000440DB">
      <w:pPr>
        <w:pStyle w:val="ConsPlusNormal"/>
        <w:spacing w:before="220"/>
        <w:ind w:firstLine="540"/>
        <w:jc w:val="both"/>
      </w:pPr>
      <w:bookmarkStart w:id="28" w:name="P242"/>
      <w:bookmarkEnd w:id="28"/>
      <w:r>
        <w:t xml:space="preserve">3.12.1. размещает на едином портале и на официальном сайте приказ Министерства, указанный в </w:t>
      </w:r>
      <w:hyperlink w:anchor="P228">
        <w:r>
          <w:rPr>
            <w:color w:val="0000FF"/>
          </w:rPr>
          <w:t>пункте 3.10.2</w:t>
        </w:r>
      </w:hyperlink>
      <w:r>
        <w:t xml:space="preserve"> настоящего Порядка;</w:t>
      </w:r>
    </w:p>
    <w:p w:rsidR="000440DB" w:rsidRDefault="000440DB">
      <w:pPr>
        <w:pStyle w:val="ConsPlusNormal"/>
        <w:spacing w:before="220"/>
        <w:ind w:firstLine="540"/>
        <w:jc w:val="both"/>
      </w:pPr>
      <w:r>
        <w:t>3.12.2. составляет:</w:t>
      </w:r>
    </w:p>
    <w:p w:rsidR="000440DB" w:rsidRDefault="000440DB">
      <w:pPr>
        <w:pStyle w:val="ConsPlusNormal"/>
        <w:spacing w:before="220"/>
        <w:ind w:firstLine="540"/>
        <w:jc w:val="both"/>
      </w:pPr>
      <w:r>
        <w:t xml:space="preserve">сводную </w:t>
      </w:r>
      <w:hyperlink w:anchor="P1132">
        <w:r>
          <w:rPr>
            <w:color w:val="0000FF"/>
          </w:rPr>
          <w:t>справку-расчет</w:t>
        </w:r>
      </w:hyperlink>
      <w:r>
        <w:t xml:space="preserve"> о размере субсидии на возмещение части затрат на приобретение элитных семян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7 к настоящему Порядку (начиная с 2023 года);</w:t>
      </w:r>
    </w:p>
    <w:p w:rsidR="000440DB" w:rsidRDefault="000440DB">
      <w:pPr>
        <w:pStyle w:val="ConsPlusNormal"/>
        <w:spacing w:before="220"/>
        <w:ind w:firstLine="540"/>
        <w:jc w:val="both"/>
      </w:pPr>
      <w:r>
        <w:t xml:space="preserve">абзац утратил силу. - </w:t>
      </w:r>
      <w:hyperlink r:id="rId51">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bookmarkStart w:id="29" w:name="P246"/>
      <w:bookmarkEnd w:id="29"/>
      <w:r>
        <w:t xml:space="preserve">3.12.3. совместно с ГКУ обеспечивает заключение Соглашения с сельскохозяйственными товаропроизводителями, в отношении которых принято решение о заключении Соглашения в соответствии с </w:t>
      </w:r>
      <w:hyperlink w:anchor="P229">
        <w:r>
          <w:rPr>
            <w:color w:val="0000FF"/>
          </w:rPr>
          <w:t>абзацем вторым пункта 3.10.2</w:t>
        </w:r>
      </w:hyperlink>
      <w:r>
        <w:t xml:space="preserve"> настоящего Порядка.</w:t>
      </w:r>
    </w:p>
    <w:p w:rsidR="000440DB" w:rsidRDefault="000440DB">
      <w:pPr>
        <w:pStyle w:val="ConsPlusNormal"/>
        <w:spacing w:before="220"/>
        <w:ind w:firstLine="540"/>
        <w:jc w:val="both"/>
      </w:pPr>
      <w:r>
        <w:t>Дата подписания Соглашения является датой принятия решения о предоставлении субсидии.</w:t>
      </w:r>
    </w:p>
    <w:p w:rsidR="000440DB" w:rsidRDefault="000440DB">
      <w:pPr>
        <w:pStyle w:val="ConsPlusNormal"/>
        <w:spacing w:before="220"/>
        <w:ind w:firstLine="540"/>
        <w:jc w:val="both"/>
      </w:pPr>
      <w:bookmarkStart w:id="30" w:name="P248"/>
      <w:bookmarkEnd w:id="30"/>
      <w:r>
        <w:t>3.13. Субсидии предоставляются на основании Соглашения.</w:t>
      </w:r>
    </w:p>
    <w:p w:rsidR="000440DB" w:rsidRDefault="000440DB">
      <w:pPr>
        <w:pStyle w:val="ConsPlusNormal"/>
        <w:spacing w:before="220"/>
        <w:ind w:firstLine="540"/>
        <w:jc w:val="both"/>
      </w:pPr>
      <w:r>
        <w:t>Условиями Соглашения являются:</w:t>
      </w:r>
    </w:p>
    <w:p w:rsidR="000440DB" w:rsidRDefault="000440DB">
      <w:pPr>
        <w:pStyle w:val="ConsPlusNormal"/>
        <w:spacing w:before="220"/>
        <w:ind w:firstLine="540"/>
        <w:jc w:val="both"/>
      </w:pPr>
      <w:r>
        <w:t>размер субсидии;</w:t>
      </w:r>
    </w:p>
    <w:p w:rsidR="000440DB" w:rsidRDefault="000440DB">
      <w:pPr>
        <w:pStyle w:val="ConsPlusNormal"/>
        <w:spacing w:before="220"/>
        <w:ind w:firstLine="540"/>
        <w:jc w:val="both"/>
      </w:pPr>
      <w:r>
        <w:t>целевое назначение субсидии;</w:t>
      </w:r>
    </w:p>
    <w:p w:rsidR="000440DB" w:rsidRDefault="000440DB">
      <w:pPr>
        <w:pStyle w:val="ConsPlusNormal"/>
        <w:spacing w:before="220"/>
        <w:ind w:firstLine="540"/>
        <w:jc w:val="both"/>
      </w:pPr>
      <w:r>
        <w:t>условия и сроки предоставления субсидии;</w:t>
      </w:r>
    </w:p>
    <w:p w:rsidR="000440DB" w:rsidRDefault="000440DB">
      <w:pPr>
        <w:pStyle w:val="ConsPlusNormal"/>
        <w:spacing w:before="220"/>
        <w:ind w:firstLine="540"/>
        <w:jc w:val="both"/>
      </w:pPr>
      <w:r>
        <w:lastRenderedPageBreak/>
        <w:t>права и обязательства сторон;</w:t>
      </w:r>
    </w:p>
    <w:p w:rsidR="000440DB" w:rsidRDefault="000440DB">
      <w:pPr>
        <w:pStyle w:val="ConsPlusNormal"/>
        <w:spacing w:before="220"/>
        <w:ind w:firstLine="540"/>
        <w:jc w:val="both"/>
      </w:pPr>
      <w:r>
        <w:t xml:space="preserve">абзац утратил силу. - </w:t>
      </w:r>
      <w:hyperlink r:id="rId52">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r>
        <w:t>результаты, дата их завершения и значение результатов;</w:t>
      </w:r>
    </w:p>
    <w:p w:rsidR="000440DB" w:rsidRDefault="000440DB">
      <w:pPr>
        <w:pStyle w:val="ConsPlusNormal"/>
        <w:spacing w:before="220"/>
        <w:ind w:firstLine="540"/>
        <w:jc w:val="both"/>
      </w:pPr>
      <w:r>
        <w:t>формы и сроки представления дополнительной отчетности и информации об исполнении сельскохозяйственным товаропроизводителем обязательств;</w:t>
      </w:r>
    </w:p>
    <w:p w:rsidR="000440DB" w:rsidRDefault="000440DB">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0440DB" w:rsidRDefault="000440DB">
      <w:pPr>
        <w:pStyle w:val="ConsPlusNormal"/>
        <w:spacing w:before="220"/>
        <w:ind w:firstLine="540"/>
        <w:jc w:val="both"/>
      </w:pPr>
      <w:r>
        <w:t>срок действия Соглашения;</w:t>
      </w:r>
    </w:p>
    <w:p w:rsidR="000440DB" w:rsidRDefault="000440DB">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440DB" w:rsidRDefault="000440DB">
      <w:pPr>
        <w:pStyle w:val="ConsPlusNormal"/>
        <w:jc w:val="both"/>
      </w:pPr>
      <w:r>
        <w:t xml:space="preserve">(в ред. </w:t>
      </w:r>
      <w:hyperlink r:id="rId53">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платежные реквизиты сторон.</w:t>
      </w:r>
    </w:p>
    <w:p w:rsidR="000440DB" w:rsidRDefault="000440DB">
      <w:pPr>
        <w:pStyle w:val="ConsPlusNormal"/>
        <w:spacing w:before="220"/>
        <w:ind w:firstLine="540"/>
        <w:jc w:val="both"/>
      </w:pPr>
      <w:r>
        <w:t>3.14. Соглашение за счет средств бюджета Пермского края заключается в соответствии с типовой формой, установленной Министерством финансов Пермского края.</w:t>
      </w:r>
    </w:p>
    <w:p w:rsidR="000440DB" w:rsidRDefault="000440DB">
      <w:pPr>
        <w:pStyle w:val="ConsPlusNormal"/>
        <w:spacing w:before="220"/>
        <w:ind w:firstLine="540"/>
        <w:jc w:val="both"/>
      </w:pPr>
      <w:r>
        <w:t>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его подписания обеими сторонами.</w:t>
      </w:r>
    </w:p>
    <w:p w:rsidR="000440DB" w:rsidRDefault="000440DB">
      <w:pPr>
        <w:pStyle w:val="ConsPlusNormal"/>
        <w:spacing w:before="220"/>
        <w:ind w:firstLine="540"/>
        <w:jc w:val="both"/>
      </w:pPr>
      <w:r>
        <w:t>Соглашение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Регистрация Соглашения (дополнительного соглашения к Соглашению) осуществляется в системе "Электронный бюджет" в порядке, установленном Министерством финансов Российской Федерации.</w:t>
      </w:r>
    </w:p>
    <w:p w:rsidR="000440DB" w:rsidRDefault="000440DB">
      <w:pPr>
        <w:pStyle w:val="ConsPlusNormal"/>
        <w:spacing w:before="220"/>
        <w:ind w:firstLine="540"/>
        <w:jc w:val="both"/>
      </w:pPr>
      <w:r>
        <w:t>3.15. Заключение Соглашения осуществляется в следующем порядке:</w:t>
      </w:r>
    </w:p>
    <w:p w:rsidR="000440DB" w:rsidRDefault="000440DB">
      <w:pPr>
        <w:pStyle w:val="ConsPlusNormal"/>
        <w:spacing w:before="220"/>
        <w:ind w:firstLine="540"/>
        <w:jc w:val="both"/>
      </w:pPr>
      <w:bookmarkStart w:id="31" w:name="P266"/>
      <w:bookmarkEnd w:id="31"/>
      <w:r>
        <w:t>3.15.1. за счет средств федерального бюджета и бюджета Пермского края:</w:t>
      </w:r>
    </w:p>
    <w:p w:rsidR="000440DB" w:rsidRDefault="000440DB">
      <w:pPr>
        <w:pStyle w:val="ConsPlusNormal"/>
        <w:spacing w:before="220"/>
        <w:ind w:firstLine="540"/>
        <w:jc w:val="both"/>
      </w:pPr>
      <w:r>
        <w:t xml:space="preserve">ГКУ в течение 3 рабочих дней со дня окончания срока, указанного в </w:t>
      </w:r>
      <w:hyperlink w:anchor="P220">
        <w:r>
          <w:rPr>
            <w:color w:val="0000FF"/>
          </w:rPr>
          <w:t>пункте 3.10</w:t>
        </w:r>
      </w:hyperlink>
      <w:r>
        <w:t xml:space="preserve"> настоящего Порядка, осуществляет подготовку проекта Соглашения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0440DB" w:rsidRDefault="000440DB">
      <w:pPr>
        <w:pStyle w:val="ConsPlusNormal"/>
        <w:spacing w:before="220"/>
        <w:ind w:firstLine="540"/>
        <w:jc w:val="both"/>
      </w:pPr>
      <w:bookmarkStart w:id="32" w:name="P268"/>
      <w:bookmarkEnd w:id="32"/>
      <w:r>
        <w:t>Сельскохозяйственные товаропроизводители в течение 2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rsidR="000440DB" w:rsidRDefault="000440DB">
      <w:pPr>
        <w:pStyle w:val="ConsPlusNormal"/>
        <w:spacing w:before="220"/>
        <w:ind w:firstLine="540"/>
        <w:jc w:val="both"/>
      </w:pPr>
      <w:r>
        <w:t>В случае если сельскохозяйственные товаропроизводители не подписали проект Соглашения в течение 2 рабочих дней с даты его получения, они считаются уклонившимися от заключения Соглашения и теряют право получения субсидии в рамках поданной заявки.</w:t>
      </w:r>
    </w:p>
    <w:p w:rsidR="000440DB" w:rsidRDefault="000440DB">
      <w:pPr>
        <w:pStyle w:val="ConsPlusNormal"/>
        <w:spacing w:before="220"/>
        <w:ind w:firstLine="540"/>
        <w:jc w:val="both"/>
      </w:pPr>
      <w:r>
        <w:lastRenderedPageBreak/>
        <w:t xml:space="preserve">ГКУ в течение 1 рабочего дня со дня окончания срока, установленного в </w:t>
      </w:r>
      <w:hyperlink w:anchor="P268">
        <w:r>
          <w:rPr>
            <w:color w:val="0000FF"/>
          </w:rPr>
          <w:t>абзаце третьем</w:t>
        </w:r>
      </w:hyperlink>
      <w:r>
        <w:t xml:space="preserve"> настоящего пункта, составляет и передает в Министерство реестр сельскохозяйственных товаропроизводителей, подписавших Соглашения, и реестр сельскохозяйственных товаропроизводителей, не подписавших проект Соглашения в срок, установленный </w:t>
      </w:r>
      <w:hyperlink w:anchor="P268">
        <w:r>
          <w:rPr>
            <w:color w:val="0000FF"/>
          </w:rPr>
          <w:t>абзацем третьим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0440DB" w:rsidRDefault="000440DB">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Соглашения, подписывает Соглашения в системе "Электронный бюджет" усиленной квалифицированной электронной цифровой подписью;</w:t>
      </w:r>
    </w:p>
    <w:p w:rsidR="000440DB" w:rsidRDefault="000440DB">
      <w:pPr>
        <w:pStyle w:val="ConsPlusNormal"/>
        <w:spacing w:before="220"/>
        <w:ind w:firstLine="540"/>
        <w:jc w:val="both"/>
      </w:pPr>
      <w:bookmarkStart w:id="33" w:name="P272"/>
      <w:bookmarkEnd w:id="33"/>
      <w:r>
        <w:t>3.15.2. за счет средств бюджета Пермского края:</w:t>
      </w:r>
    </w:p>
    <w:p w:rsidR="000440DB" w:rsidRDefault="000440DB">
      <w:pPr>
        <w:pStyle w:val="ConsPlusNormal"/>
        <w:spacing w:before="220"/>
        <w:ind w:firstLine="540"/>
        <w:jc w:val="both"/>
      </w:pPr>
      <w:r>
        <w:t xml:space="preserve">ГКУ в течение 3 рабочих дней со дня окончания срока, указанного в </w:t>
      </w:r>
      <w:hyperlink w:anchor="P220">
        <w:r>
          <w:rPr>
            <w:color w:val="0000FF"/>
          </w:rPr>
          <w:t>пункте 3.10</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0440DB" w:rsidRDefault="000440DB">
      <w:pPr>
        <w:pStyle w:val="ConsPlusNormal"/>
        <w:spacing w:before="220"/>
        <w:ind w:firstLine="540"/>
        <w:jc w:val="both"/>
      </w:pPr>
      <w:bookmarkStart w:id="34" w:name="P274"/>
      <w:bookmarkEnd w:id="34"/>
      <w:r>
        <w:t>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0440DB" w:rsidRDefault="000440DB">
      <w:pPr>
        <w:pStyle w:val="ConsPlusNormal"/>
        <w:spacing w:before="220"/>
        <w:ind w:firstLine="540"/>
        <w:jc w:val="both"/>
      </w:pPr>
      <w:r>
        <w:t>В случае если сельскохозяйственные товаропроизводители не представили подписанное Соглашение в течение 2 рабочих дней с даты его получения, они считаются уклонившимися от заключения Соглашения и теряют право получения субсидии в рамках поданной заявки.</w:t>
      </w:r>
    </w:p>
    <w:p w:rsidR="000440DB" w:rsidRDefault="000440DB">
      <w:pPr>
        <w:pStyle w:val="ConsPlusNormal"/>
        <w:spacing w:before="220"/>
        <w:ind w:firstLine="540"/>
        <w:jc w:val="both"/>
      </w:pPr>
      <w:r>
        <w:t xml:space="preserve">ГКУ в течение 1 рабочего дня со дня окончания срока, установленного в </w:t>
      </w:r>
      <w:hyperlink w:anchor="P274">
        <w:r>
          <w:rPr>
            <w:color w:val="0000FF"/>
          </w:rPr>
          <w:t>абзаце третьем</w:t>
        </w:r>
      </w:hyperlink>
      <w:r>
        <w:t xml:space="preserve"> настоящего пункта, составляет и передает в Министерство реестр Соглашений и Соглашения, подписанные со стороны сельскохозяйственных товаропроизводителей, и реестр сельскохозяйственных товаропроизводителей, не подписавших проекты Соглашений в срок, установленный </w:t>
      </w:r>
      <w:hyperlink w:anchor="P274">
        <w:r>
          <w:rPr>
            <w:color w:val="0000FF"/>
          </w:rPr>
          <w:t>абзацем третьим</w:t>
        </w:r>
      </w:hyperlink>
      <w:r>
        <w:t xml:space="preserve"> настоящего пункта. Передача реестров и Соглашений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0440DB" w:rsidRDefault="000440DB">
      <w:pPr>
        <w:pStyle w:val="ConsPlusNormal"/>
        <w:spacing w:before="220"/>
        <w:ind w:firstLine="540"/>
        <w:jc w:val="both"/>
      </w:pPr>
      <w:r>
        <w:t>Министерство в течение 1 рабочего дня со дня представления ГКУ Соглашений, подписанных со стороны сельскохозяйственных товаропроизводителей, подписывает Соглашения.</w:t>
      </w:r>
    </w:p>
    <w:p w:rsidR="000440DB" w:rsidRDefault="000440DB">
      <w:pPr>
        <w:pStyle w:val="ConsPlusNormal"/>
        <w:spacing w:before="220"/>
        <w:ind w:firstLine="540"/>
        <w:jc w:val="both"/>
      </w:pPr>
      <w:r>
        <w:t>3.16. Дополнительное соглашение к Соглашению заключается:</w:t>
      </w:r>
    </w:p>
    <w:p w:rsidR="000440DB" w:rsidRDefault="000440DB">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сельскохозяйственным товаропроизводителям, не противоречащих настоящему Порядку, в течение 7 рабочих дней со дня получения Министерством обращения сельскохозяйственного товаропроизводителя, содержащего такую информацию или предложения;</w:t>
      </w:r>
    </w:p>
    <w:p w:rsidR="000440DB" w:rsidRDefault="000440DB">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440DB" w:rsidRDefault="000440DB">
      <w:pPr>
        <w:pStyle w:val="ConsPlusNormal"/>
        <w:spacing w:before="220"/>
        <w:ind w:firstLine="540"/>
        <w:jc w:val="both"/>
      </w:pPr>
      <w:r>
        <w:t xml:space="preserve">абзац утратил силу. - </w:t>
      </w:r>
      <w:hyperlink r:id="rId54">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r>
        <w:t xml:space="preserve">3.17. Дополнительное соглашение к Соглашению за счет средств федерального бюджета и </w:t>
      </w:r>
      <w:r>
        <w:lastRenderedPageBreak/>
        <w:t>бюджета Пермского края заключается по форме, определенной типовой формой, установленной Министерством финансов Российской Федерации.</w:t>
      </w:r>
    </w:p>
    <w:p w:rsidR="000440DB" w:rsidRDefault="000440DB">
      <w:pPr>
        <w:pStyle w:val="ConsPlusNormal"/>
        <w:spacing w:before="220"/>
        <w:ind w:firstLine="540"/>
        <w:jc w:val="both"/>
      </w:pPr>
      <w:r>
        <w:t>Дополнительное соглашение к Соглашению за счет средств бюджета Пермского края заключается по форме, определенной типовой формой, установленной Министерством финансов Пермского края.</w:t>
      </w:r>
    </w:p>
    <w:p w:rsidR="000440DB" w:rsidRDefault="000440DB">
      <w:pPr>
        <w:pStyle w:val="ConsPlusNormal"/>
        <w:spacing w:before="220"/>
        <w:ind w:firstLine="540"/>
        <w:jc w:val="both"/>
      </w:pPr>
      <w:r>
        <w:t>3.18. Дополнительное соглашение к Соглашению заключается в следующем порядке:</w:t>
      </w:r>
    </w:p>
    <w:p w:rsidR="000440DB" w:rsidRDefault="000440DB">
      <w:pPr>
        <w:pStyle w:val="ConsPlusNormal"/>
        <w:spacing w:before="220"/>
        <w:ind w:firstLine="540"/>
        <w:jc w:val="both"/>
      </w:pPr>
      <w:r>
        <w:t>3.18.1. за счет средств федерального бюджета и бюджета Пермского края:</w:t>
      </w:r>
    </w:p>
    <w:p w:rsidR="000440DB" w:rsidRDefault="000440DB">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0440DB" w:rsidRDefault="000440DB">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0440DB" w:rsidRDefault="000440DB">
      <w:pPr>
        <w:pStyle w:val="ConsPlusNormal"/>
        <w:spacing w:before="220"/>
        <w:ind w:firstLine="540"/>
        <w:jc w:val="both"/>
      </w:pPr>
      <w:bookmarkStart w:id="35" w:name="P288"/>
      <w:bookmarkEnd w:id="35"/>
      <w:r>
        <w:t>Сельскохозяйственные товаропроизводители в течение 2 рабочих дней со дня получения уведомления подписывают проект дополнительного соглашения к Соглашению в системе "Электронный бюджет" усиленной квалифицированной электронной цифровой подписью.</w:t>
      </w:r>
    </w:p>
    <w:p w:rsidR="000440DB" w:rsidRDefault="000440DB">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дополнительные соглашения к Соглашению в срок, установленный </w:t>
      </w:r>
      <w:hyperlink w:anchor="P288">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0440DB" w:rsidRDefault="000440DB">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Соглашению, подписывает дополнительные соглашения к Соглашению;</w:t>
      </w:r>
    </w:p>
    <w:p w:rsidR="000440DB" w:rsidRDefault="000440DB">
      <w:pPr>
        <w:pStyle w:val="ConsPlusNormal"/>
        <w:spacing w:before="220"/>
        <w:ind w:firstLine="540"/>
        <w:jc w:val="both"/>
      </w:pPr>
      <w:r>
        <w:t>3.18.2. за счет средств бюджета Пермского края:</w:t>
      </w:r>
    </w:p>
    <w:p w:rsidR="000440DB" w:rsidRDefault="000440DB">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0440DB" w:rsidRDefault="000440DB">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0440DB" w:rsidRDefault="000440DB">
      <w:pPr>
        <w:pStyle w:val="ConsPlusNormal"/>
        <w:spacing w:before="220"/>
        <w:ind w:firstLine="540"/>
        <w:jc w:val="both"/>
      </w:pPr>
      <w:bookmarkStart w:id="36" w:name="P294"/>
      <w:bookmarkEnd w:id="36"/>
      <w:r>
        <w:t>Сельскохозяйственные товаропроизводители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0440DB" w:rsidRDefault="000440DB">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дополнительное соглашение к Соглашению, и дополнительные соглашения к Соглашениям в срок, установленный </w:t>
      </w:r>
      <w:hyperlink w:anchor="P294">
        <w:r>
          <w:rPr>
            <w:color w:val="0000FF"/>
          </w:rPr>
          <w:t>абзацем четвертым</w:t>
        </w:r>
      </w:hyperlink>
      <w:r>
        <w:t xml:space="preserve"> </w:t>
      </w:r>
      <w:r>
        <w:lastRenderedPageBreak/>
        <w:t>настоящего пункта. Передача реестра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0440DB" w:rsidRDefault="000440DB">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Соглашению, и дополнительных соглашений к Соглашению подписывает дополнительные соглашения к Соглашениям.</w:t>
      </w:r>
    </w:p>
    <w:p w:rsidR="000440DB" w:rsidRDefault="000440DB">
      <w:pPr>
        <w:pStyle w:val="ConsPlusNormal"/>
        <w:spacing w:before="220"/>
        <w:ind w:firstLine="540"/>
        <w:jc w:val="both"/>
      </w:pPr>
      <w:r>
        <w:t xml:space="preserve">3.19. Для перечисления субсидий сельскохозяйственным товаропроизводителям Министерство в течение 5 рабочих дней со дня заключения Соглашения представляет в Министерство финансов Пермского края сводную </w:t>
      </w:r>
      <w:hyperlink w:anchor="P1132">
        <w:r>
          <w:rPr>
            <w:color w:val="0000FF"/>
          </w:rPr>
          <w:t>справку-расчет</w:t>
        </w:r>
      </w:hyperlink>
      <w:r>
        <w:t xml:space="preserve"> о размере субсидии на возмещение части затрат на приобретение элитных семян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7 к настоящему Порядку, платежный документ на перечисление субсидии, оформленный в установленном порядке, а также копию Соглашения.</w:t>
      </w:r>
    </w:p>
    <w:p w:rsidR="000440DB" w:rsidRDefault="000440DB">
      <w:pPr>
        <w:pStyle w:val="ConsPlusNormal"/>
        <w:jc w:val="both"/>
      </w:pPr>
      <w:r>
        <w:t xml:space="preserve">(в ред. </w:t>
      </w:r>
      <w:hyperlink r:id="rId55">
        <w:r>
          <w:rPr>
            <w:color w:val="0000FF"/>
          </w:rPr>
          <w:t>Постановления</w:t>
        </w:r>
      </w:hyperlink>
      <w:r>
        <w:t xml:space="preserve"> Правительства Пермского края от 27.03.2023 N 208-п)</w:t>
      </w:r>
    </w:p>
    <w:p w:rsidR="000440DB" w:rsidRDefault="000440DB">
      <w:pPr>
        <w:pStyle w:val="ConsPlusNormal"/>
        <w:spacing w:before="220"/>
        <w:ind w:firstLine="540"/>
        <w:jc w:val="both"/>
      </w:pPr>
      <w:r>
        <w:t xml:space="preserve">3.20.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в соответствии с </w:t>
      </w:r>
      <w:hyperlink w:anchor="P246">
        <w:r>
          <w:rPr>
            <w:color w:val="0000FF"/>
          </w:rPr>
          <w:t>пунктом 3.12.3</w:t>
        </w:r>
      </w:hyperlink>
      <w:r>
        <w:t xml:space="preserve"> настоящего Порядка. Субсидии за счет средств федерального бюджета и бюджета Пермского края перечисляются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0440DB" w:rsidRDefault="000440DB">
      <w:pPr>
        <w:pStyle w:val="ConsPlusNormal"/>
        <w:jc w:val="both"/>
      </w:pPr>
    </w:p>
    <w:p w:rsidR="000440DB" w:rsidRDefault="000440DB">
      <w:pPr>
        <w:pStyle w:val="ConsPlusTitle"/>
        <w:jc w:val="center"/>
        <w:outlineLvl w:val="1"/>
      </w:pPr>
      <w:r>
        <w:t>IV. Требования к отчетности</w:t>
      </w:r>
    </w:p>
    <w:p w:rsidR="000440DB" w:rsidRDefault="000440DB">
      <w:pPr>
        <w:pStyle w:val="ConsPlusNormal"/>
        <w:jc w:val="both"/>
      </w:pPr>
    </w:p>
    <w:p w:rsidR="000440DB" w:rsidRDefault="000440DB">
      <w:pPr>
        <w:pStyle w:val="ConsPlusNormal"/>
        <w:ind w:firstLine="540"/>
        <w:jc w:val="both"/>
      </w:pPr>
      <w:r>
        <w:t>4.1. Сельскохозяйственные товаропроизводители в срок до 05 декабря года предоставления субсидии (в 2022 году - в срок до 31 декабря) представляют в ГКУ:</w:t>
      </w:r>
    </w:p>
    <w:p w:rsidR="000440DB" w:rsidRDefault="000440DB">
      <w:pPr>
        <w:pStyle w:val="ConsPlusNormal"/>
        <w:spacing w:before="220"/>
        <w:ind w:firstLine="540"/>
        <w:jc w:val="both"/>
      </w:pPr>
      <w:r>
        <w:t>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или по форме, определенной типовой формой Соглашения, установленной Министерством финансов Российской Федерации (в случае предоставления субсидий за счет средств федерального бюджета и бюджета Пермского края) (далее - Отчет);</w:t>
      </w:r>
    </w:p>
    <w:p w:rsidR="000440DB" w:rsidRDefault="000440DB">
      <w:pPr>
        <w:pStyle w:val="ConsPlusNormal"/>
        <w:spacing w:before="220"/>
        <w:ind w:firstLine="540"/>
        <w:jc w:val="both"/>
      </w:pPr>
      <w:r>
        <w:t>копию сведений о сборе урожая сельскохозяйственных культур по форме N 29-СХ или форме N 2-фермер, утвержденным приказами Федеральной службы государственной статистики об утверждении форм для организации федерального статистического наблюдения за сельским хозяйством и окружающей природной средой, в зависимости от формы собственности сельскохозяйственного товаропроизводителя, предоставленных в сроки и с периодичностью, установленные этими приказами, за текущий финансовый год (с 2023 года -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w:t>
      </w:r>
    </w:p>
    <w:p w:rsidR="000440DB" w:rsidRDefault="000440DB">
      <w:pPr>
        <w:pStyle w:val="ConsPlusNormal"/>
        <w:spacing w:before="220"/>
        <w:ind w:firstLine="540"/>
        <w:jc w:val="both"/>
      </w:pPr>
      <w:r>
        <w:t xml:space="preserve">копии </w:t>
      </w:r>
      <w:hyperlink r:id="rId56">
        <w:r>
          <w:rPr>
            <w:color w:val="0000FF"/>
          </w:rPr>
          <w:t>актов</w:t>
        </w:r>
      </w:hyperlink>
      <w:r>
        <w:t xml:space="preserve"> расхода семян и посадочного материала по форме N СП-13,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или иных первичных учетных документов, содержащих соответствующие сведения по культурам ярового сева под урожай текущего финансового года (начиная с 2023 года);</w:t>
      </w:r>
    </w:p>
    <w:p w:rsidR="000440DB" w:rsidRDefault="000440DB">
      <w:pPr>
        <w:pStyle w:val="ConsPlusNormal"/>
        <w:spacing w:before="220"/>
        <w:ind w:firstLine="540"/>
        <w:jc w:val="both"/>
      </w:pPr>
      <w:r>
        <w:t xml:space="preserve">копии сертификатов, удостоверяющих сортовые и посевные качества приобретенных </w:t>
      </w:r>
      <w:r>
        <w:lastRenderedPageBreak/>
        <w:t>элитных семян на момент посева культур ярового сева под урожай текущего финансового года (начиная с 2023 года).</w:t>
      </w:r>
    </w:p>
    <w:p w:rsidR="000440DB" w:rsidRDefault="000440DB">
      <w:pPr>
        <w:pStyle w:val="ConsPlusNormal"/>
        <w:spacing w:before="220"/>
        <w:ind w:firstLine="540"/>
        <w:jc w:val="both"/>
      </w:pPr>
      <w:r>
        <w:t>4.2. ГКУ направляет в Министерство реестр сельскохозяйственных товаропроизводителей, представивших Отчеты, и Отчеты не позднее 10-го рабочего со дня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rsidR="000440DB" w:rsidRDefault="000440DB">
      <w:pPr>
        <w:pStyle w:val="ConsPlusNormal"/>
        <w:spacing w:before="220"/>
        <w:ind w:firstLine="540"/>
        <w:jc w:val="both"/>
      </w:pPr>
      <w:r>
        <w:t>4.3. Министерство вправе устанавливать в Соглашении сроки и формы предоставления сельскохозяйственным товаропроизводителем дополнительной отчетности.</w:t>
      </w:r>
    </w:p>
    <w:p w:rsidR="000440DB" w:rsidRDefault="000440DB">
      <w:pPr>
        <w:pStyle w:val="ConsPlusNormal"/>
        <w:jc w:val="both"/>
      </w:pPr>
    </w:p>
    <w:p w:rsidR="000440DB" w:rsidRDefault="000440DB">
      <w:pPr>
        <w:pStyle w:val="ConsPlusTitle"/>
        <w:jc w:val="center"/>
        <w:outlineLvl w:val="1"/>
      </w:pPr>
      <w:r>
        <w:t>V. Контроль и возврат субсидий</w:t>
      </w:r>
    </w:p>
    <w:p w:rsidR="000440DB" w:rsidRDefault="000440DB">
      <w:pPr>
        <w:pStyle w:val="ConsPlusNormal"/>
        <w:jc w:val="center"/>
      </w:pPr>
      <w:r>
        <w:t xml:space="preserve">(в ред. </w:t>
      </w:r>
      <w:hyperlink r:id="rId57">
        <w:r>
          <w:rPr>
            <w:color w:val="0000FF"/>
          </w:rPr>
          <w:t>Постановления</w:t>
        </w:r>
      </w:hyperlink>
      <w:r>
        <w:t xml:space="preserve"> Правительства Пермского края</w:t>
      </w:r>
    </w:p>
    <w:p w:rsidR="000440DB" w:rsidRDefault="000440DB">
      <w:pPr>
        <w:pStyle w:val="ConsPlusNormal"/>
        <w:jc w:val="center"/>
      </w:pPr>
      <w:r>
        <w:t>от 27.03.2023 N 208-п)</w:t>
      </w:r>
    </w:p>
    <w:p w:rsidR="000440DB" w:rsidRDefault="000440DB">
      <w:pPr>
        <w:pStyle w:val="ConsPlusNormal"/>
        <w:jc w:val="both"/>
      </w:pPr>
    </w:p>
    <w:p w:rsidR="000440DB" w:rsidRDefault="000440DB">
      <w:pPr>
        <w:pStyle w:val="ConsPlusNormal"/>
        <w:ind w:firstLine="540"/>
        <w:jc w:val="both"/>
      </w:pPr>
      <w:r>
        <w:t>5.1. Министерство в пределах своих полномочий проводит проверку соблюдения сельскохозяйственными товаропроизводителями порядка и условий предоставления субсидии, установленных настоящим Порядком и (или) Соглашением, в том числе в части достижения результатов.</w:t>
      </w:r>
    </w:p>
    <w:p w:rsidR="000440DB" w:rsidRDefault="000440DB">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58">
        <w:r>
          <w:rPr>
            <w:color w:val="0000FF"/>
          </w:rPr>
          <w:t>статьями 268.1</w:t>
        </w:r>
      </w:hyperlink>
      <w:r>
        <w:t xml:space="preserve"> и </w:t>
      </w:r>
      <w:hyperlink r:id="rId59">
        <w:r>
          <w:rPr>
            <w:color w:val="0000FF"/>
          </w:rPr>
          <w:t>269.2</w:t>
        </w:r>
      </w:hyperlink>
      <w:r>
        <w:t xml:space="preserve"> Бюджетного кодекса Российской Федерации.</w:t>
      </w:r>
    </w:p>
    <w:p w:rsidR="000440DB" w:rsidRDefault="000440DB">
      <w:pPr>
        <w:pStyle w:val="ConsPlusNormal"/>
        <w:spacing w:before="220"/>
        <w:ind w:firstLine="540"/>
        <w:jc w:val="both"/>
      </w:pPr>
      <w:bookmarkStart w:id="37" w:name="P317"/>
      <w:bookmarkEnd w:id="37"/>
      <w:r>
        <w:t>5.2. В случае выявления нарушения сельскохозяйственными товаропроизводителями,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0440DB" w:rsidRDefault="000440DB">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0440DB" w:rsidRDefault="000440DB">
      <w:pPr>
        <w:pStyle w:val="ConsPlusNormal"/>
        <w:spacing w:before="220"/>
        <w:ind w:firstLine="540"/>
        <w:jc w:val="both"/>
      </w:pPr>
      <w:r>
        <w:t xml:space="preserve">Возврат субсидии в случае выявления указанных в </w:t>
      </w:r>
      <w:hyperlink w:anchor="P317">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0440DB" w:rsidRDefault="000440DB">
      <w:pPr>
        <w:pStyle w:val="ConsPlusNormal"/>
        <w:spacing w:before="220"/>
        <w:ind w:firstLine="540"/>
        <w:jc w:val="both"/>
      </w:pPr>
      <w:r>
        <w:t>5.2.1. Министерство в 10-дневный срок со дня выявления соответствующего нарушения направляет сельскохозяйственному товаропроизводителю требование о возврате субсидии;</w:t>
      </w:r>
    </w:p>
    <w:p w:rsidR="000440DB" w:rsidRDefault="000440DB">
      <w:pPr>
        <w:pStyle w:val="ConsPlusNormal"/>
        <w:spacing w:before="220"/>
        <w:ind w:firstLine="540"/>
        <w:jc w:val="both"/>
      </w:pPr>
      <w:r>
        <w:t>5.2.2. требование о возврате субсидии должно быть исполнено сельскохозяйственным товаропроизводителем в течение одного месяца со дня его получения;</w:t>
      </w:r>
    </w:p>
    <w:p w:rsidR="000440DB" w:rsidRDefault="000440DB">
      <w:pPr>
        <w:pStyle w:val="ConsPlusNormal"/>
        <w:spacing w:before="220"/>
        <w:ind w:firstLine="540"/>
        <w:jc w:val="both"/>
      </w:pPr>
      <w:r>
        <w:t>5.2.3. в случае невыполнения сельскохозяйственным товаропроизводителем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0440DB" w:rsidRDefault="000440DB">
      <w:pPr>
        <w:pStyle w:val="ConsPlusNormal"/>
        <w:spacing w:before="220"/>
        <w:ind w:firstLine="540"/>
        <w:jc w:val="both"/>
      </w:pPr>
      <w:bookmarkStart w:id="38" w:name="P323"/>
      <w:bookmarkEnd w:id="38"/>
      <w:r>
        <w:t xml:space="preserve">5.3. Утратил силу. - </w:t>
      </w:r>
      <w:hyperlink r:id="rId60">
        <w:r>
          <w:rPr>
            <w:color w:val="0000FF"/>
          </w:rPr>
          <w:t>Постановление</w:t>
        </w:r>
      </w:hyperlink>
      <w:r>
        <w:t xml:space="preserve"> Правительства Пермского края от 27.03.2023 N 208-п.</w:t>
      </w:r>
    </w:p>
    <w:p w:rsidR="000440DB" w:rsidRDefault="000440DB">
      <w:pPr>
        <w:pStyle w:val="ConsPlusNormal"/>
        <w:spacing w:before="220"/>
        <w:ind w:firstLine="540"/>
        <w:jc w:val="both"/>
      </w:pPr>
      <w:bookmarkStart w:id="39" w:name="P324"/>
      <w:bookmarkEnd w:id="39"/>
      <w:r>
        <w:t>5.4. В случае если сельскохозяйственным товаропроизводителем по состоянию на 05 декабря года предоставления субсидии (в 2022 году - по состоянию на 31 декабря) не достигнуты результаты, указанные в Соглашении, объем средств, подлежащий возврату в бюджет Пермского края (V</w:t>
      </w:r>
      <w:r>
        <w:rPr>
          <w:vertAlign w:val="subscript"/>
        </w:rPr>
        <w:t>возврата</w:t>
      </w:r>
      <w:r>
        <w:t>), рассчитывается по формуле:</w:t>
      </w:r>
    </w:p>
    <w:p w:rsidR="000440DB" w:rsidRDefault="000440DB">
      <w:pPr>
        <w:pStyle w:val="ConsPlusNormal"/>
        <w:jc w:val="both"/>
      </w:pPr>
    </w:p>
    <w:p w:rsidR="000440DB" w:rsidRDefault="000440DB">
      <w:pPr>
        <w:pStyle w:val="ConsPlusNormal"/>
        <w:jc w:val="center"/>
      </w:pPr>
      <w:r>
        <w:t>V</w:t>
      </w:r>
      <w:r>
        <w:rPr>
          <w:vertAlign w:val="subscript"/>
        </w:rPr>
        <w:t>возврата</w:t>
      </w:r>
      <w:r>
        <w:t xml:space="preserve"> = (V</w:t>
      </w:r>
      <w:r>
        <w:rPr>
          <w:vertAlign w:val="subscript"/>
        </w:rPr>
        <w:t>субсидии</w:t>
      </w:r>
      <w:r>
        <w:t xml:space="preserve"> x k x m / n) x 0,1,</w:t>
      </w:r>
    </w:p>
    <w:p w:rsidR="000440DB" w:rsidRDefault="000440DB">
      <w:pPr>
        <w:pStyle w:val="ConsPlusNormal"/>
        <w:jc w:val="both"/>
      </w:pPr>
    </w:p>
    <w:p w:rsidR="000440DB" w:rsidRDefault="000440DB">
      <w:pPr>
        <w:pStyle w:val="ConsPlusNormal"/>
        <w:ind w:firstLine="540"/>
        <w:jc w:val="both"/>
      </w:pPr>
      <w:r>
        <w:t>где:</w:t>
      </w:r>
    </w:p>
    <w:p w:rsidR="000440DB" w:rsidRDefault="000440DB">
      <w:pPr>
        <w:pStyle w:val="ConsPlusNormal"/>
        <w:spacing w:before="220"/>
        <w:ind w:firstLine="540"/>
        <w:jc w:val="both"/>
      </w:pPr>
      <w:r>
        <w:lastRenderedPageBreak/>
        <w:t>V</w:t>
      </w:r>
      <w:r>
        <w:rPr>
          <w:vertAlign w:val="subscript"/>
        </w:rPr>
        <w:t>субсидии</w:t>
      </w:r>
      <w:r>
        <w:t xml:space="preserve"> - размер субсидии, предоставленной сельскохозяйственному товаропроизводителю;</w:t>
      </w:r>
    </w:p>
    <w:p w:rsidR="000440DB" w:rsidRDefault="000440DB">
      <w:pPr>
        <w:pStyle w:val="ConsPlusNormal"/>
        <w:spacing w:before="220"/>
        <w:ind w:firstLine="540"/>
        <w:jc w:val="both"/>
      </w:pPr>
      <w:r>
        <w:t>m - количество результатов, по которым индекс, отражающий уровень недостижения i-го результата, имеет положительное значение;</w:t>
      </w:r>
    </w:p>
    <w:p w:rsidR="000440DB" w:rsidRDefault="000440DB">
      <w:pPr>
        <w:pStyle w:val="ConsPlusNormal"/>
        <w:spacing w:before="220"/>
        <w:ind w:firstLine="540"/>
        <w:jc w:val="both"/>
      </w:pPr>
      <w:r>
        <w:t>n - общее количество результатов;</w:t>
      </w:r>
    </w:p>
    <w:p w:rsidR="000440DB" w:rsidRDefault="000440DB">
      <w:pPr>
        <w:pStyle w:val="ConsPlusNormal"/>
        <w:spacing w:before="220"/>
        <w:ind w:firstLine="540"/>
        <w:jc w:val="both"/>
      </w:pPr>
      <w:r>
        <w:t>k - коэффициент возврата субсидии.</w:t>
      </w:r>
    </w:p>
    <w:p w:rsidR="000440DB" w:rsidRDefault="000440DB">
      <w:pPr>
        <w:pStyle w:val="ConsPlusNormal"/>
        <w:spacing w:before="220"/>
        <w:ind w:firstLine="540"/>
        <w:jc w:val="both"/>
      </w:pPr>
      <w:r>
        <w:t>Коэффициент возврата субсидии рассчитывается по формуле:</w:t>
      </w:r>
    </w:p>
    <w:p w:rsidR="000440DB" w:rsidRDefault="000440DB">
      <w:pPr>
        <w:pStyle w:val="ConsPlusNormal"/>
        <w:jc w:val="both"/>
      </w:pPr>
    </w:p>
    <w:p w:rsidR="000440DB" w:rsidRDefault="000440DB">
      <w:pPr>
        <w:pStyle w:val="ConsPlusNormal"/>
        <w:jc w:val="center"/>
      </w:pPr>
      <w:r>
        <w:t>k = SUM D</w:t>
      </w:r>
      <w:r>
        <w:rPr>
          <w:vertAlign w:val="subscript"/>
        </w:rPr>
        <w:t>i</w:t>
      </w:r>
      <w:r>
        <w:t xml:space="preserve"> / m,</w:t>
      </w:r>
    </w:p>
    <w:p w:rsidR="000440DB" w:rsidRDefault="000440DB">
      <w:pPr>
        <w:pStyle w:val="ConsPlusNormal"/>
        <w:jc w:val="both"/>
      </w:pPr>
    </w:p>
    <w:p w:rsidR="000440DB" w:rsidRDefault="000440DB">
      <w:pPr>
        <w:pStyle w:val="ConsPlusNormal"/>
        <w:ind w:firstLine="540"/>
        <w:jc w:val="both"/>
      </w:pPr>
      <w:r>
        <w:t>где:</w:t>
      </w:r>
    </w:p>
    <w:p w:rsidR="000440DB" w:rsidRDefault="000440DB">
      <w:pPr>
        <w:pStyle w:val="ConsPlusNormal"/>
        <w:spacing w:before="220"/>
        <w:ind w:firstLine="540"/>
        <w:jc w:val="both"/>
      </w:pPr>
      <w:r>
        <w:t>D</w:t>
      </w:r>
      <w:r>
        <w:rPr>
          <w:vertAlign w:val="subscript"/>
        </w:rPr>
        <w:t>i</w:t>
      </w:r>
      <w:r>
        <w:t xml:space="preserve"> - индекс, отражающий уровень недостижения i-го результата.</w:t>
      </w:r>
    </w:p>
    <w:p w:rsidR="000440DB" w:rsidRDefault="000440DB">
      <w:pPr>
        <w:pStyle w:val="ConsPlusNormal"/>
        <w:spacing w:before="220"/>
        <w:ind w:firstLine="540"/>
        <w:jc w:val="both"/>
      </w:pPr>
      <w:r>
        <w:t>Индекс, отражающий уровень недостижения i-го результата, рассчитывается по формуле:</w:t>
      </w:r>
    </w:p>
    <w:p w:rsidR="000440DB" w:rsidRDefault="000440DB">
      <w:pPr>
        <w:pStyle w:val="ConsPlusNormal"/>
        <w:jc w:val="both"/>
      </w:pPr>
    </w:p>
    <w:p w:rsidR="000440DB" w:rsidRDefault="000440DB">
      <w:pPr>
        <w:pStyle w:val="ConsPlusNormal"/>
        <w:jc w:val="center"/>
      </w:pPr>
      <w:r>
        <w:t>D</w:t>
      </w:r>
      <w:r>
        <w:rPr>
          <w:vertAlign w:val="subscript"/>
        </w:rPr>
        <w:t>i</w:t>
      </w:r>
      <w:r>
        <w:t xml:space="preserve"> = 1 - Ф</w:t>
      </w:r>
      <w:r>
        <w:rPr>
          <w:vertAlign w:val="subscript"/>
        </w:rPr>
        <w:t>i</w:t>
      </w:r>
      <w:r>
        <w:t xml:space="preserve"> / П</w:t>
      </w:r>
      <w:r>
        <w:rPr>
          <w:vertAlign w:val="subscript"/>
        </w:rPr>
        <w:t>i</w:t>
      </w:r>
      <w:r>
        <w:t>,</w:t>
      </w:r>
    </w:p>
    <w:p w:rsidR="000440DB" w:rsidRDefault="000440DB">
      <w:pPr>
        <w:pStyle w:val="ConsPlusNormal"/>
        <w:jc w:val="both"/>
      </w:pPr>
    </w:p>
    <w:p w:rsidR="000440DB" w:rsidRDefault="000440DB">
      <w:pPr>
        <w:pStyle w:val="ConsPlusNormal"/>
        <w:ind w:firstLine="540"/>
        <w:jc w:val="both"/>
      </w:pPr>
      <w:r>
        <w:t>где:</w:t>
      </w:r>
    </w:p>
    <w:p w:rsidR="000440DB" w:rsidRDefault="000440DB">
      <w:pPr>
        <w:pStyle w:val="ConsPlusNormal"/>
        <w:spacing w:before="220"/>
        <w:ind w:firstLine="540"/>
        <w:jc w:val="both"/>
      </w:pPr>
      <w:r>
        <w:t>Ф</w:t>
      </w:r>
      <w:r>
        <w:rPr>
          <w:vertAlign w:val="subscript"/>
        </w:rPr>
        <w:t>i</w:t>
      </w:r>
      <w:r>
        <w:t xml:space="preserve"> - фактически достигнутое значение i-го результата на отчетную дату;</w:t>
      </w:r>
    </w:p>
    <w:p w:rsidR="000440DB" w:rsidRDefault="000440DB">
      <w:pPr>
        <w:pStyle w:val="ConsPlusNormal"/>
        <w:spacing w:before="220"/>
        <w:ind w:firstLine="540"/>
        <w:jc w:val="both"/>
      </w:pPr>
      <w:r>
        <w:t>П</w:t>
      </w:r>
      <w:r>
        <w:rPr>
          <w:vertAlign w:val="subscript"/>
        </w:rPr>
        <w:t>i</w:t>
      </w:r>
      <w:r>
        <w:t xml:space="preserve"> - плановое значение i-го результата, установленное Соглашением.</w:t>
      </w:r>
    </w:p>
    <w:p w:rsidR="000440DB" w:rsidRDefault="000440DB">
      <w:pPr>
        <w:pStyle w:val="ConsPlusNormal"/>
        <w:spacing w:before="220"/>
        <w:ind w:firstLine="540"/>
        <w:jc w:val="both"/>
      </w:pPr>
      <w:r>
        <w:t xml:space="preserve">5.5. Возврат средств, указанных в </w:t>
      </w:r>
      <w:hyperlink w:anchor="P324">
        <w:r>
          <w:rPr>
            <w:color w:val="0000FF"/>
          </w:rPr>
          <w:t>пункте 5.4</w:t>
        </w:r>
      </w:hyperlink>
      <w:r>
        <w:t xml:space="preserve"> настоящего Порядка, осуществляется в следующем порядке:</w:t>
      </w:r>
    </w:p>
    <w:p w:rsidR="000440DB" w:rsidRDefault="000440DB">
      <w:pPr>
        <w:pStyle w:val="ConsPlusNormal"/>
        <w:spacing w:before="220"/>
        <w:ind w:firstLine="540"/>
        <w:jc w:val="both"/>
      </w:pPr>
      <w:r>
        <w:t xml:space="preserve">5.5.1. Министерство в течение 10 рабочих дней со дня получения от ГКУ Отчета проверяет его и в случае недостижения значения результата направляет сельскохозяйственному товаропроизводителю требование о возврате средств, рассчитанных в соответствии с </w:t>
      </w:r>
      <w:hyperlink w:anchor="P324">
        <w:r>
          <w:rPr>
            <w:color w:val="0000FF"/>
          </w:rPr>
          <w:t>пунктом 5.4</w:t>
        </w:r>
      </w:hyperlink>
      <w:r>
        <w:t xml:space="preserve"> настоящего Порядка;</w:t>
      </w:r>
    </w:p>
    <w:p w:rsidR="000440DB" w:rsidRDefault="000440DB">
      <w:pPr>
        <w:pStyle w:val="ConsPlusNormal"/>
        <w:spacing w:before="220"/>
        <w:ind w:firstLine="540"/>
        <w:jc w:val="both"/>
      </w:pPr>
      <w:r>
        <w:t>5.5.2. указанное в пункте 5.5.1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w:t>
      </w:r>
    </w:p>
    <w:p w:rsidR="000440DB" w:rsidRDefault="000440DB">
      <w:pPr>
        <w:pStyle w:val="ConsPlusNormal"/>
        <w:spacing w:before="220"/>
        <w:ind w:firstLine="540"/>
        <w:jc w:val="both"/>
      </w:pPr>
      <w:r>
        <w:t>5.5.3.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0440DB" w:rsidRDefault="000440DB">
      <w:pPr>
        <w:pStyle w:val="ConsPlusNormal"/>
        <w:spacing w:before="220"/>
        <w:ind w:firstLine="540"/>
        <w:jc w:val="both"/>
      </w:pPr>
      <w:r>
        <w:t>5.6. Решение о возврате субсидии Министерством не принимается в случае, если установленные результаты не достигнуты в силу документально подтвержденного наступления обстоятельств непреодолимой силы, препятствующих достижению соответствующих результатов (аварии, катастрофы, стихийные бедствия).</w:t>
      </w:r>
    </w:p>
    <w:p w:rsidR="000440DB" w:rsidRDefault="000440DB">
      <w:pPr>
        <w:pStyle w:val="ConsPlusNormal"/>
        <w:spacing w:before="220"/>
        <w:ind w:firstLine="540"/>
        <w:jc w:val="both"/>
      </w:pPr>
      <w:r>
        <w:t>Документы, указанные в абзаце первом настоящего пункта, должны быть выданы и оформлены в соответствии с законодательством Российской Федерации.</w:t>
      </w:r>
    </w:p>
    <w:p w:rsidR="000440DB" w:rsidRDefault="000440DB">
      <w:pPr>
        <w:pStyle w:val="ConsPlusNormal"/>
        <w:spacing w:before="220"/>
        <w:ind w:firstLine="540"/>
        <w:jc w:val="both"/>
      </w:pPr>
      <w:r>
        <w:t xml:space="preserve">5.7. В 2022 году в случае возникновения обстоятельств, приводящих к невозможности достижения значений результатов в сроки, определенные Соглашением, Министерство по согласованию с сельскохозяйственным товаропроизводителем вправе принять решение о внесении изменений в Соглашение в части продления сроков достижения результатов (но не более чем на 24 месяца) без изменения размера субсидии. В случае невозможности достижения </w:t>
      </w:r>
      <w:r>
        <w:lastRenderedPageBreak/>
        <w:t>результатов без изменения размера субсидии Министерство вправе принять решение об уменьшении значений результатов.</w:t>
      </w: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right"/>
        <w:outlineLvl w:val="1"/>
      </w:pPr>
      <w:r>
        <w:t>Приложение 1</w:t>
      </w:r>
    </w:p>
    <w:p w:rsidR="000440DB" w:rsidRDefault="000440DB">
      <w:pPr>
        <w:pStyle w:val="ConsPlusNormal"/>
        <w:jc w:val="right"/>
      </w:pPr>
      <w:r>
        <w:t>к Порядку</w:t>
      </w:r>
    </w:p>
    <w:p w:rsidR="000440DB" w:rsidRDefault="000440DB">
      <w:pPr>
        <w:pStyle w:val="ConsPlusNormal"/>
        <w:jc w:val="right"/>
      </w:pPr>
      <w:r>
        <w:t>предоставления субсидии на</w:t>
      </w:r>
    </w:p>
    <w:p w:rsidR="000440DB" w:rsidRDefault="000440DB">
      <w:pPr>
        <w:pStyle w:val="ConsPlusNormal"/>
        <w:jc w:val="right"/>
      </w:pPr>
      <w:r>
        <w:t>возмещение части затрат на</w:t>
      </w:r>
    </w:p>
    <w:p w:rsidR="000440DB" w:rsidRDefault="000440DB">
      <w:pPr>
        <w:pStyle w:val="ConsPlusNormal"/>
        <w:jc w:val="right"/>
      </w:pPr>
      <w:r>
        <w:t>приобретение элитных семян</w:t>
      </w:r>
    </w:p>
    <w:p w:rsidR="000440DB" w:rsidRDefault="000440DB">
      <w:pPr>
        <w:pStyle w:val="ConsPlusNormal"/>
        <w:jc w:val="both"/>
      </w:pPr>
    </w:p>
    <w:p w:rsidR="000440DB" w:rsidRDefault="000440DB">
      <w:pPr>
        <w:pStyle w:val="ConsPlusNormal"/>
        <w:jc w:val="right"/>
      </w:pPr>
      <w:r>
        <w:t>ФОРМА</w:t>
      </w:r>
    </w:p>
    <w:p w:rsidR="000440DB" w:rsidRDefault="000440D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08"/>
        <w:gridCol w:w="1727"/>
        <w:gridCol w:w="1702"/>
        <w:gridCol w:w="2833"/>
      </w:tblGrid>
      <w:tr w:rsidR="000440DB">
        <w:tc>
          <w:tcPr>
            <w:tcW w:w="4535" w:type="dxa"/>
            <w:gridSpan w:val="2"/>
            <w:tcBorders>
              <w:top w:val="nil"/>
              <w:left w:val="nil"/>
              <w:bottom w:val="nil"/>
              <w:right w:val="nil"/>
            </w:tcBorders>
          </w:tcPr>
          <w:p w:rsidR="000440DB" w:rsidRDefault="000440DB">
            <w:pPr>
              <w:pStyle w:val="ConsPlusNormal"/>
            </w:pPr>
          </w:p>
        </w:tc>
        <w:tc>
          <w:tcPr>
            <w:tcW w:w="4535" w:type="dxa"/>
            <w:gridSpan w:val="2"/>
            <w:tcBorders>
              <w:top w:val="nil"/>
              <w:left w:val="nil"/>
              <w:bottom w:val="nil"/>
              <w:right w:val="nil"/>
            </w:tcBorders>
          </w:tcPr>
          <w:p w:rsidR="000440DB" w:rsidRDefault="000440DB">
            <w:pPr>
              <w:pStyle w:val="ConsPlusNormal"/>
            </w:pPr>
            <w:r>
              <w:t>В государственное казенное</w:t>
            </w:r>
          </w:p>
          <w:p w:rsidR="000440DB" w:rsidRDefault="000440DB">
            <w:pPr>
              <w:pStyle w:val="ConsPlusNormal"/>
            </w:pPr>
            <w:r>
              <w:t>учреждение Пермского края</w:t>
            </w:r>
          </w:p>
          <w:p w:rsidR="000440DB" w:rsidRDefault="000440DB">
            <w:pPr>
              <w:pStyle w:val="ConsPlusNormal"/>
            </w:pPr>
            <w:r>
              <w:t>"Центр развития агробизнеса"</w:t>
            </w:r>
          </w:p>
        </w:tc>
      </w:tr>
      <w:tr w:rsidR="000440DB">
        <w:tc>
          <w:tcPr>
            <w:tcW w:w="9070" w:type="dxa"/>
            <w:gridSpan w:val="4"/>
            <w:tcBorders>
              <w:top w:val="nil"/>
              <w:left w:val="nil"/>
              <w:bottom w:val="nil"/>
              <w:right w:val="nil"/>
            </w:tcBorders>
          </w:tcPr>
          <w:p w:rsidR="000440DB" w:rsidRDefault="000440DB">
            <w:pPr>
              <w:pStyle w:val="ConsPlusNormal"/>
              <w:jc w:val="center"/>
            </w:pPr>
            <w:bookmarkStart w:id="40" w:name="P370"/>
            <w:bookmarkEnd w:id="40"/>
            <w:r>
              <w:t>ЗАЯВКА</w:t>
            </w:r>
          </w:p>
          <w:p w:rsidR="000440DB" w:rsidRDefault="000440DB">
            <w:pPr>
              <w:pStyle w:val="ConsPlusNormal"/>
              <w:jc w:val="center"/>
            </w:pPr>
            <w:r>
              <w:t>на участие в отборе и предоставление субсидии на возмещение</w:t>
            </w:r>
          </w:p>
          <w:p w:rsidR="000440DB" w:rsidRDefault="000440DB">
            <w:pPr>
              <w:pStyle w:val="ConsPlusNormal"/>
              <w:jc w:val="center"/>
            </w:pPr>
            <w:r>
              <w:t>части затрат на приобретение элитных семян из бюджета</w:t>
            </w:r>
          </w:p>
          <w:p w:rsidR="000440DB" w:rsidRDefault="000440DB">
            <w:pPr>
              <w:pStyle w:val="ConsPlusNormal"/>
              <w:jc w:val="center"/>
            </w:pPr>
            <w:r>
              <w:t>Пермского края, в том числе за счет средств, источником</w:t>
            </w:r>
          </w:p>
          <w:p w:rsidR="000440DB" w:rsidRDefault="000440DB">
            <w:pPr>
              <w:pStyle w:val="ConsPlusNormal"/>
              <w:jc w:val="center"/>
            </w:pPr>
            <w:r>
              <w:t>финансового обеспечения которых являются субсидии</w:t>
            </w:r>
          </w:p>
          <w:p w:rsidR="000440DB" w:rsidRDefault="000440DB">
            <w:pPr>
              <w:pStyle w:val="ConsPlusNormal"/>
              <w:jc w:val="center"/>
            </w:pPr>
            <w:r>
              <w:t>из федерального бюджета</w:t>
            </w:r>
          </w:p>
          <w:p w:rsidR="000440DB" w:rsidRDefault="000440DB">
            <w:pPr>
              <w:pStyle w:val="ConsPlusNormal"/>
              <w:jc w:val="center"/>
            </w:pPr>
            <w:r>
              <w:t>____________________________________________________________</w:t>
            </w:r>
          </w:p>
          <w:p w:rsidR="000440DB" w:rsidRDefault="000440DB">
            <w:pPr>
              <w:pStyle w:val="ConsPlusNormal"/>
              <w:jc w:val="center"/>
            </w:pPr>
            <w:r>
              <w:t>(наименование сельскохозяйственного товаропроизводителя)</w:t>
            </w:r>
          </w:p>
        </w:tc>
      </w:tr>
      <w:tr w:rsidR="000440DB">
        <w:tc>
          <w:tcPr>
            <w:tcW w:w="9070" w:type="dxa"/>
            <w:gridSpan w:val="4"/>
            <w:tcBorders>
              <w:top w:val="nil"/>
              <w:left w:val="nil"/>
              <w:bottom w:val="nil"/>
              <w:right w:val="nil"/>
            </w:tcBorders>
          </w:tcPr>
          <w:p w:rsidR="000440DB" w:rsidRDefault="000440DB">
            <w:pPr>
              <w:pStyle w:val="ConsPlusNormal"/>
              <w:ind w:firstLine="283"/>
              <w:jc w:val="both"/>
            </w:pPr>
            <w:r>
              <w:t>Прошу предоставить субсидию на возмещение части затрат на приобретение элитных семян из бюджета Пермского края, в том числе за счет средств, источником финансового обеспечения которых является субсидия из федерального бюджета, в</w:t>
            </w:r>
          </w:p>
        </w:tc>
      </w:tr>
      <w:tr w:rsidR="000440DB">
        <w:tc>
          <w:tcPr>
            <w:tcW w:w="2808" w:type="dxa"/>
            <w:tcBorders>
              <w:top w:val="nil"/>
              <w:left w:val="nil"/>
              <w:bottom w:val="nil"/>
              <w:right w:val="nil"/>
            </w:tcBorders>
          </w:tcPr>
          <w:p w:rsidR="000440DB" w:rsidRDefault="000440DB">
            <w:pPr>
              <w:pStyle w:val="ConsPlusNormal"/>
              <w:jc w:val="both"/>
            </w:pPr>
            <w:r>
              <w:t>размере _____________</w:t>
            </w:r>
          </w:p>
          <w:p w:rsidR="000440DB" w:rsidRDefault="000440DB">
            <w:pPr>
              <w:pStyle w:val="ConsPlusNormal"/>
              <w:ind w:left="1128"/>
              <w:jc w:val="both"/>
            </w:pPr>
            <w:r>
              <w:t>(цифрами)</w:t>
            </w:r>
          </w:p>
        </w:tc>
        <w:tc>
          <w:tcPr>
            <w:tcW w:w="6262" w:type="dxa"/>
            <w:gridSpan w:val="3"/>
            <w:tcBorders>
              <w:top w:val="nil"/>
              <w:left w:val="nil"/>
              <w:bottom w:val="nil"/>
              <w:right w:val="nil"/>
            </w:tcBorders>
          </w:tcPr>
          <w:p w:rsidR="000440DB" w:rsidRDefault="000440DB">
            <w:pPr>
              <w:pStyle w:val="ConsPlusNormal"/>
              <w:jc w:val="both"/>
            </w:pPr>
            <w:r>
              <w:t>(_____________________________) рублей _____ копеек.</w:t>
            </w:r>
          </w:p>
          <w:p w:rsidR="000440DB" w:rsidRDefault="000440DB">
            <w:pPr>
              <w:pStyle w:val="ConsPlusNormal"/>
              <w:ind w:left="1128"/>
              <w:jc w:val="both"/>
            </w:pPr>
            <w:r>
              <w:t>(прописью)</w:t>
            </w:r>
          </w:p>
        </w:tc>
      </w:tr>
      <w:tr w:rsidR="000440DB">
        <w:tc>
          <w:tcPr>
            <w:tcW w:w="9070" w:type="dxa"/>
            <w:gridSpan w:val="4"/>
            <w:tcBorders>
              <w:top w:val="nil"/>
              <w:left w:val="nil"/>
              <w:bottom w:val="nil"/>
              <w:right w:val="nil"/>
            </w:tcBorders>
          </w:tcPr>
          <w:p w:rsidR="000440DB" w:rsidRDefault="000440DB">
            <w:pPr>
              <w:pStyle w:val="ConsPlusNormal"/>
              <w:ind w:firstLine="283"/>
              <w:jc w:val="both"/>
            </w:pPr>
            <w:r>
              <w:t>Сообщаю следующие сведения:</w:t>
            </w:r>
          </w:p>
          <w:p w:rsidR="000440DB" w:rsidRDefault="000440DB">
            <w:pPr>
              <w:pStyle w:val="ConsPlusNormal"/>
              <w:ind w:firstLine="283"/>
              <w:jc w:val="both"/>
            </w:pPr>
            <w:r>
              <w:t>1. Полное наименование ________________________________________________.</w:t>
            </w:r>
          </w:p>
          <w:p w:rsidR="000440DB" w:rsidRDefault="000440DB">
            <w:pPr>
              <w:pStyle w:val="ConsPlusNormal"/>
              <w:ind w:firstLine="283"/>
              <w:jc w:val="both"/>
            </w:pPr>
            <w:r>
              <w:t>2. Местонахождение ___________________________________________________.</w:t>
            </w:r>
          </w:p>
          <w:p w:rsidR="000440DB" w:rsidRDefault="000440DB">
            <w:pPr>
              <w:pStyle w:val="ConsPlusNormal"/>
              <w:ind w:firstLine="283"/>
              <w:jc w:val="both"/>
            </w:pPr>
            <w:r>
              <w:t>3. Почтовый адрес _____________________________________________________.</w:t>
            </w:r>
          </w:p>
          <w:p w:rsidR="000440DB" w:rsidRDefault="000440DB">
            <w:pPr>
              <w:pStyle w:val="ConsPlusNormal"/>
              <w:ind w:firstLine="283"/>
              <w:jc w:val="both"/>
            </w:pPr>
            <w:r>
              <w:t>4. Адрес электронной почты _____________________________________________.</w:t>
            </w:r>
          </w:p>
          <w:p w:rsidR="000440DB" w:rsidRDefault="000440DB">
            <w:pPr>
              <w:pStyle w:val="ConsPlusNormal"/>
              <w:ind w:firstLine="283"/>
              <w:jc w:val="both"/>
            </w:pPr>
            <w:r>
              <w:t>5. Телефон/факс ________________________________________________________.</w:t>
            </w:r>
          </w:p>
          <w:p w:rsidR="000440DB" w:rsidRDefault="000440DB">
            <w:pPr>
              <w:pStyle w:val="ConsPlusNormal"/>
              <w:ind w:firstLine="283"/>
              <w:jc w:val="both"/>
            </w:pPr>
            <w:r>
              <w:t>6. ОГРН (ОГРНИП) ____________________________________________________.</w:t>
            </w:r>
          </w:p>
          <w:p w:rsidR="000440DB" w:rsidRDefault="000440DB">
            <w:pPr>
              <w:pStyle w:val="ConsPlusNormal"/>
              <w:ind w:firstLine="283"/>
              <w:jc w:val="both"/>
            </w:pPr>
            <w:r>
              <w:t>7. ИНН _______________________________________________________________.</w:t>
            </w:r>
          </w:p>
          <w:p w:rsidR="000440DB" w:rsidRDefault="000440DB">
            <w:pPr>
              <w:pStyle w:val="ConsPlusNormal"/>
              <w:ind w:firstLine="283"/>
              <w:jc w:val="both"/>
            </w:pPr>
            <w:r>
              <w:t>8. КПП _______________________________________________________________.</w:t>
            </w:r>
          </w:p>
          <w:p w:rsidR="000440DB" w:rsidRDefault="000440DB">
            <w:pPr>
              <w:pStyle w:val="ConsPlusNormal"/>
              <w:ind w:firstLine="283"/>
              <w:jc w:val="both"/>
            </w:pPr>
            <w:r>
              <w:t>9. ОКПО _____________________________________________________________.</w:t>
            </w:r>
          </w:p>
          <w:p w:rsidR="000440DB" w:rsidRDefault="000440DB">
            <w:pPr>
              <w:pStyle w:val="ConsPlusNormal"/>
              <w:ind w:firstLine="283"/>
              <w:jc w:val="both"/>
            </w:pPr>
            <w:r>
              <w:t xml:space="preserve">10. </w:t>
            </w:r>
            <w:hyperlink r:id="rId61">
              <w:r>
                <w:rPr>
                  <w:color w:val="0000FF"/>
                </w:rPr>
                <w:t>ОКТМО</w:t>
              </w:r>
            </w:hyperlink>
            <w:r>
              <w:t xml:space="preserve"> ___________________________________________________________.</w:t>
            </w:r>
          </w:p>
          <w:p w:rsidR="000440DB" w:rsidRDefault="000440DB">
            <w:pPr>
              <w:pStyle w:val="ConsPlusNormal"/>
            </w:pPr>
          </w:p>
          <w:p w:rsidR="000440DB" w:rsidRDefault="000440DB">
            <w:pPr>
              <w:pStyle w:val="ConsPlusNormal"/>
              <w:ind w:firstLine="283"/>
              <w:jc w:val="both"/>
            </w:pPr>
            <w:r>
              <w:t>К заявке приложены следующие документы:</w:t>
            </w:r>
          </w:p>
          <w:p w:rsidR="000440DB" w:rsidRDefault="000440DB">
            <w:pPr>
              <w:pStyle w:val="ConsPlusNormal"/>
              <w:ind w:firstLine="283"/>
              <w:jc w:val="both"/>
            </w:pPr>
            <w:r>
              <w:t>1. __________________________________________________ на _____ л. в 1 экз.;</w:t>
            </w:r>
          </w:p>
          <w:p w:rsidR="000440DB" w:rsidRDefault="000440DB">
            <w:pPr>
              <w:pStyle w:val="ConsPlusNormal"/>
              <w:ind w:firstLine="283"/>
              <w:jc w:val="both"/>
            </w:pPr>
            <w:r>
              <w:t>2. __________________________________________________ на _____ л. в 1 экз.;</w:t>
            </w:r>
          </w:p>
          <w:p w:rsidR="000440DB" w:rsidRDefault="000440DB">
            <w:pPr>
              <w:pStyle w:val="ConsPlusNormal"/>
              <w:ind w:firstLine="283"/>
              <w:jc w:val="both"/>
            </w:pPr>
            <w:r>
              <w:t>3. __________________________________________________ на _____ л. в 1 экз.;</w:t>
            </w:r>
          </w:p>
          <w:p w:rsidR="000440DB" w:rsidRDefault="000440DB">
            <w:pPr>
              <w:pStyle w:val="ConsPlusNormal"/>
              <w:ind w:firstLine="283"/>
              <w:jc w:val="both"/>
            </w:pPr>
            <w:r>
              <w:t>4. __________________________________________________ на _____ л. в 1 экз.;</w:t>
            </w:r>
          </w:p>
          <w:p w:rsidR="000440DB" w:rsidRDefault="000440DB">
            <w:pPr>
              <w:pStyle w:val="ConsPlusNormal"/>
              <w:ind w:firstLine="283"/>
              <w:jc w:val="both"/>
            </w:pPr>
            <w:r>
              <w:t>5. __________________________________________________ на _____ л. в 1 экз.;</w:t>
            </w:r>
          </w:p>
          <w:p w:rsidR="000440DB" w:rsidRDefault="000440DB">
            <w:pPr>
              <w:pStyle w:val="ConsPlusNormal"/>
              <w:ind w:firstLine="283"/>
              <w:jc w:val="both"/>
            </w:pPr>
            <w:r>
              <w:t>6. __________________________________________________ на _____ л. в 1 экз.;</w:t>
            </w:r>
          </w:p>
          <w:p w:rsidR="000440DB" w:rsidRDefault="000440DB">
            <w:pPr>
              <w:pStyle w:val="ConsPlusNormal"/>
              <w:ind w:firstLine="283"/>
              <w:jc w:val="both"/>
            </w:pPr>
            <w:r>
              <w:lastRenderedPageBreak/>
              <w:t>7. __________________________________________________ на _____ л. в 1 экз.</w:t>
            </w:r>
          </w:p>
          <w:p w:rsidR="000440DB" w:rsidRDefault="000440DB">
            <w:pPr>
              <w:pStyle w:val="ConsPlusNormal"/>
            </w:pPr>
          </w:p>
          <w:p w:rsidR="000440DB" w:rsidRDefault="000440DB">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0440DB" w:rsidRDefault="000440DB">
            <w:pPr>
              <w:pStyle w:val="ConsPlusNormal"/>
              <w:ind w:firstLine="283"/>
              <w:jc w:val="both"/>
            </w:pPr>
            <w:r>
              <w:t>Об ответственности за предоставление недостоверных и (или) ложных сведений предупрежден.</w:t>
            </w:r>
          </w:p>
          <w:p w:rsidR="000440DB" w:rsidRDefault="000440DB">
            <w:pPr>
              <w:pStyle w:val="ConsPlusNormal"/>
              <w:ind w:firstLine="283"/>
              <w:jc w:val="both"/>
            </w:pPr>
            <w:r>
              <w:t>Подписанием настоящей заявки я даю согласие на публикацию (размещение) в информационно-телекоммуникационной сети "Интернет" информации, содержащейся в данной заявке.</w:t>
            </w:r>
          </w:p>
        </w:tc>
      </w:tr>
      <w:tr w:rsidR="000440DB">
        <w:tc>
          <w:tcPr>
            <w:tcW w:w="4535" w:type="dxa"/>
            <w:gridSpan w:val="2"/>
            <w:tcBorders>
              <w:top w:val="nil"/>
              <w:left w:val="nil"/>
              <w:bottom w:val="nil"/>
              <w:right w:val="nil"/>
            </w:tcBorders>
          </w:tcPr>
          <w:p w:rsidR="000440DB" w:rsidRDefault="000440DB">
            <w:pPr>
              <w:pStyle w:val="ConsPlusNormal"/>
            </w:pPr>
            <w:r>
              <w:lastRenderedPageBreak/>
              <w:t>Руководитель</w:t>
            </w:r>
          </w:p>
          <w:p w:rsidR="000440DB" w:rsidRDefault="000440DB">
            <w:pPr>
              <w:pStyle w:val="ConsPlusNormal"/>
            </w:pPr>
            <w:r>
              <w:t>сельскохозяйственного</w:t>
            </w:r>
          </w:p>
          <w:p w:rsidR="000440DB" w:rsidRDefault="000440DB">
            <w:pPr>
              <w:pStyle w:val="ConsPlusNormal"/>
            </w:pPr>
            <w:r>
              <w:t>товаропроизводителя ________________</w:t>
            </w:r>
          </w:p>
          <w:p w:rsidR="000440DB" w:rsidRDefault="000440DB">
            <w:pPr>
              <w:pStyle w:val="ConsPlusNormal"/>
              <w:ind w:left="2679"/>
            </w:pPr>
            <w:r>
              <w:t>(должность)</w:t>
            </w:r>
          </w:p>
        </w:tc>
        <w:tc>
          <w:tcPr>
            <w:tcW w:w="1702" w:type="dxa"/>
            <w:tcBorders>
              <w:top w:val="nil"/>
              <w:left w:val="nil"/>
              <w:bottom w:val="nil"/>
              <w:right w:val="nil"/>
            </w:tcBorders>
            <w:vAlign w:val="bottom"/>
          </w:tcPr>
          <w:p w:rsidR="000440DB" w:rsidRDefault="000440DB">
            <w:pPr>
              <w:pStyle w:val="ConsPlusNormal"/>
              <w:jc w:val="center"/>
            </w:pPr>
            <w:r>
              <w:t>____________</w:t>
            </w:r>
          </w:p>
          <w:p w:rsidR="000440DB" w:rsidRDefault="000440DB">
            <w:pPr>
              <w:pStyle w:val="ConsPlusNormal"/>
              <w:jc w:val="center"/>
            </w:pPr>
            <w:r>
              <w:t>(подпись)</w:t>
            </w:r>
          </w:p>
        </w:tc>
        <w:tc>
          <w:tcPr>
            <w:tcW w:w="2833" w:type="dxa"/>
            <w:tcBorders>
              <w:top w:val="nil"/>
              <w:left w:val="nil"/>
              <w:bottom w:val="nil"/>
              <w:right w:val="nil"/>
            </w:tcBorders>
            <w:vAlign w:val="bottom"/>
          </w:tcPr>
          <w:p w:rsidR="000440DB" w:rsidRDefault="000440DB">
            <w:pPr>
              <w:pStyle w:val="ConsPlusNormal"/>
              <w:jc w:val="center"/>
            </w:pPr>
            <w:r>
              <w:t>/_____________________/</w:t>
            </w:r>
          </w:p>
          <w:p w:rsidR="000440DB" w:rsidRDefault="000440DB">
            <w:pPr>
              <w:pStyle w:val="ConsPlusNormal"/>
              <w:jc w:val="center"/>
            </w:pPr>
            <w:r>
              <w:t>(расшифровка подписи)</w:t>
            </w:r>
          </w:p>
        </w:tc>
      </w:tr>
      <w:tr w:rsidR="000440DB">
        <w:tc>
          <w:tcPr>
            <w:tcW w:w="4535" w:type="dxa"/>
            <w:gridSpan w:val="2"/>
            <w:tcBorders>
              <w:top w:val="nil"/>
              <w:left w:val="nil"/>
              <w:bottom w:val="nil"/>
              <w:right w:val="nil"/>
            </w:tcBorders>
          </w:tcPr>
          <w:p w:rsidR="000440DB" w:rsidRDefault="000440DB">
            <w:pPr>
              <w:pStyle w:val="ConsPlusNormal"/>
            </w:pPr>
            <w:r>
              <w:t>Главный бухгалтер __________________</w:t>
            </w:r>
          </w:p>
          <w:p w:rsidR="000440DB" w:rsidRDefault="000440DB">
            <w:pPr>
              <w:pStyle w:val="ConsPlusNormal"/>
              <w:ind w:left="2679"/>
              <w:jc w:val="both"/>
            </w:pPr>
            <w:r>
              <w:t>(подпись)</w:t>
            </w:r>
          </w:p>
          <w:p w:rsidR="000440DB" w:rsidRDefault="000440DB">
            <w:pPr>
              <w:pStyle w:val="ConsPlusNormal"/>
              <w:jc w:val="both"/>
            </w:pPr>
            <w:r>
              <w:t>"___" __________ 20__ г.</w:t>
            </w:r>
          </w:p>
        </w:tc>
        <w:tc>
          <w:tcPr>
            <w:tcW w:w="4535" w:type="dxa"/>
            <w:gridSpan w:val="2"/>
            <w:tcBorders>
              <w:top w:val="nil"/>
              <w:left w:val="nil"/>
              <w:bottom w:val="nil"/>
              <w:right w:val="nil"/>
            </w:tcBorders>
          </w:tcPr>
          <w:p w:rsidR="000440DB" w:rsidRDefault="000440DB">
            <w:pPr>
              <w:pStyle w:val="ConsPlusNormal"/>
              <w:jc w:val="center"/>
            </w:pPr>
            <w:r>
              <w:t>/___________________________________/</w:t>
            </w:r>
          </w:p>
          <w:p w:rsidR="000440DB" w:rsidRDefault="000440DB">
            <w:pPr>
              <w:pStyle w:val="ConsPlusNormal"/>
              <w:jc w:val="center"/>
            </w:pPr>
            <w:r>
              <w:t>(расшифровка подписи)</w:t>
            </w:r>
          </w:p>
        </w:tc>
      </w:tr>
      <w:tr w:rsidR="000440DB">
        <w:tc>
          <w:tcPr>
            <w:tcW w:w="9070" w:type="dxa"/>
            <w:gridSpan w:val="4"/>
            <w:tcBorders>
              <w:top w:val="nil"/>
              <w:left w:val="nil"/>
              <w:bottom w:val="nil"/>
              <w:right w:val="nil"/>
            </w:tcBorders>
          </w:tcPr>
          <w:p w:rsidR="000440DB" w:rsidRDefault="000440DB">
            <w:pPr>
              <w:pStyle w:val="ConsPlusNormal"/>
              <w:jc w:val="both"/>
            </w:pPr>
            <w:r>
              <w:t>МП</w:t>
            </w:r>
          </w:p>
          <w:p w:rsidR="000440DB" w:rsidRDefault="000440DB">
            <w:pPr>
              <w:pStyle w:val="ConsPlusNormal"/>
              <w:jc w:val="both"/>
            </w:pPr>
            <w:r>
              <w:t>(при наличии)</w:t>
            </w:r>
          </w:p>
        </w:tc>
      </w:tr>
    </w:tbl>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right"/>
        <w:outlineLvl w:val="1"/>
      </w:pPr>
      <w:r>
        <w:t>Приложение 2</w:t>
      </w:r>
    </w:p>
    <w:p w:rsidR="000440DB" w:rsidRDefault="000440DB">
      <w:pPr>
        <w:pStyle w:val="ConsPlusNormal"/>
        <w:jc w:val="right"/>
      </w:pPr>
      <w:r>
        <w:t>к Порядку</w:t>
      </w:r>
    </w:p>
    <w:p w:rsidR="000440DB" w:rsidRDefault="000440DB">
      <w:pPr>
        <w:pStyle w:val="ConsPlusNormal"/>
        <w:jc w:val="right"/>
      </w:pPr>
      <w:r>
        <w:t>предоставления субсидий на</w:t>
      </w:r>
    </w:p>
    <w:p w:rsidR="000440DB" w:rsidRDefault="000440DB">
      <w:pPr>
        <w:pStyle w:val="ConsPlusNormal"/>
        <w:jc w:val="right"/>
      </w:pPr>
      <w:r>
        <w:t>возмещение части затрат на</w:t>
      </w:r>
    </w:p>
    <w:p w:rsidR="000440DB" w:rsidRDefault="000440DB">
      <w:pPr>
        <w:pStyle w:val="ConsPlusNormal"/>
        <w:jc w:val="right"/>
      </w:pPr>
      <w:r>
        <w:t>приобретение элитных семян</w:t>
      </w:r>
    </w:p>
    <w:p w:rsidR="000440DB" w:rsidRDefault="000440DB">
      <w:pPr>
        <w:pStyle w:val="ConsPlusNormal"/>
        <w:jc w:val="both"/>
      </w:pPr>
    </w:p>
    <w:p w:rsidR="000440DB" w:rsidRDefault="000440DB">
      <w:pPr>
        <w:pStyle w:val="ConsPlusNormal"/>
        <w:jc w:val="right"/>
      </w:pPr>
      <w:r>
        <w:t>ФОРМА</w:t>
      </w:r>
    </w:p>
    <w:p w:rsidR="000440DB" w:rsidRDefault="000440DB">
      <w:pPr>
        <w:pStyle w:val="ConsPlusNormal"/>
        <w:jc w:val="both"/>
      </w:pPr>
    </w:p>
    <w:p w:rsidR="000440DB" w:rsidRDefault="000440DB">
      <w:pPr>
        <w:pStyle w:val="ConsPlusNormal"/>
        <w:jc w:val="center"/>
      </w:pPr>
      <w:bookmarkStart w:id="41" w:name="P435"/>
      <w:bookmarkEnd w:id="41"/>
      <w:r>
        <w:t>РЕЕСТР</w:t>
      </w:r>
    </w:p>
    <w:p w:rsidR="000440DB" w:rsidRDefault="000440DB">
      <w:pPr>
        <w:pStyle w:val="ConsPlusNormal"/>
        <w:jc w:val="center"/>
      </w:pPr>
      <w:r>
        <w:t>документов, подтверждающих фактически произведенные затраты</w:t>
      </w:r>
    </w:p>
    <w:p w:rsidR="000440DB" w:rsidRDefault="000440DB">
      <w:pPr>
        <w:pStyle w:val="ConsPlusNormal"/>
        <w:jc w:val="center"/>
      </w:pPr>
      <w:r>
        <w:t>на приобретение элитных семян,</w:t>
      </w:r>
    </w:p>
    <w:p w:rsidR="000440DB" w:rsidRDefault="000440DB">
      <w:pPr>
        <w:pStyle w:val="ConsPlusNormal"/>
        <w:jc w:val="center"/>
      </w:pPr>
      <w:r>
        <w:t>за период с _____________ 20___ г. по ______________ 20__ г.</w:t>
      </w:r>
    </w:p>
    <w:p w:rsidR="000440DB" w:rsidRDefault="000440DB">
      <w:pPr>
        <w:pStyle w:val="ConsPlusNormal"/>
        <w:jc w:val="center"/>
      </w:pPr>
      <w:r>
        <w:t>____________________________________________________________</w:t>
      </w:r>
    </w:p>
    <w:p w:rsidR="000440DB" w:rsidRDefault="000440DB">
      <w:pPr>
        <w:pStyle w:val="ConsPlusNormal"/>
        <w:jc w:val="center"/>
      </w:pPr>
      <w:r>
        <w:t>(полное наименование сельскохозяйственного</w:t>
      </w:r>
    </w:p>
    <w:p w:rsidR="000440DB" w:rsidRDefault="000440DB">
      <w:pPr>
        <w:pStyle w:val="ConsPlusNormal"/>
        <w:jc w:val="center"/>
      </w:pPr>
      <w:r>
        <w:t>товаропроизводителя)</w:t>
      </w:r>
    </w:p>
    <w:p w:rsidR="000440DB" w:rsidRDefault="000440DB">
      <w:pPr>
        <w:pStyle w:val="ConsPlusNormal"/>
        <w:jc w:val="both"/>
      </w:pPr>
    </w:p>
    <w:p w:rsidR="000440DB" w:rsidRDefault="000440DB">
      <w:pPr>
        <w:pStyle w:val="ConsPlusNormal"/>
        <w:sectPr w:rsidR="000440DB" w:rsidSect="00677D9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304"/>
        <w:gridCol w:w="814"/>
        <w:gridCol w:w="1396"/>
        <w:gridCol w:w="829"/>
        <w:gridCol w:w="814"/>
        <w:gridCol w:w="1134"/>
        <w:gridCol w:w="829"/>
        <w:gridCol w:w="1020"/>
        <w:gridCol w:w="1020"/>
        <w:gridCol w:w="834"/>
        <w:gridCol w:w="849"/>
        <w:gridCol w:w="814"/>
        <w:gridCol w:w="829"/>
        <w:gridCol w:w="1417"/>
        <w:gridCol w:w="1417"/>
      </w:tblGrid>
      <w:tr w:rsidR="000440DB">
        <w:tc>
          <w:tcPr>
            <w:tcW w:w="454" w:type="dxa"/>
            <w:vMerge w:val="restart"/>
            <w:vAlign w:val="center"/>
          </w:tcPr>
          <w:p w:rsidR="000440DB" w:rsidRDefault="000440DB">
            <w:pPr>
              <w:pStyle w:val="ConsPlusNormal"/>
              <w:jc w:val="center"/>
            </w:pPr>
            <w:r>
              <w:lastRenderedPageBreak/>
              <w:t>N п/п</w:t>
            </w:r>
          </w:p>
        </w:tc>
        <w:tc>
          <w:tcPr>
            <w:tcW w:w="1304" w:type="dxa"/>
            <w:vMerge w:val="restart"/>
            <w:vAlign w:val="center"/>
          </w:tcPr>
          <w:p w:rsidR="000440DB" w:rsidRDefault="000440DB">
            <w:pPr>
              <w:pStyle w:val="ConsPlusNormal"/>
              <w:jc w:val="center"/>
            </w:pPr>
            <w:r>
              <w:t>Наименование сельскохозяйственной культуры, сорт, репродукция</w:t>
            </w:r>
          </w:p>
        </w:tc>
        <w:tc>
          <w:tcPr>
            <w:tcW w:w="3039" w:type="dxa"/>
            <w:gridSpan w:val="3"/>
            <w:vAlign w:val="center"/>
          </w:tcPr>
          <w:p w:rsidR="000440DB" w:rsidRDefault="000440DB">
            <w:pPr>
              <w:pStyle w:val="ConsPlusNormal"/>
              <w:jc w:val="center"/>
            </w:pPr>
            <w:r>
              <w:t>Договор купли-продажи (поставки)</w:t>
            </w:r>
          </w:p>
        </w:tc>
        <w:tc>
          <w:tcPr>
            <w:tcW w:w="2777" w:type="dxa"/>
            <w:gridSpan w:val="3"/>
            <w:vAlign w:val="center"/>
          </w:tcPr>
          <w:p w:rsidR="000440DB" w:rsidRDefault="000440DB">
            <w:pPr>
              <w:pStyle w:val="ConsPlusNormal"/>
              <w:jc w:val="center"/>
            </w:pPr>
            <w:r>
              <w:t>Договор с производителем на право осуществления дилерских услуг и (или) дистрибьюторский договор &lt;*&gt;</w:t>
            </w:r>
          </w:p>
        </w:tc>
        <w:tc>
          <w:tcPr>
            <w:tcW w:w="2040" w:type="dxa"/>
            <w:gridSpan w:val="2"/>
            <w:vMerge w:val="restart"/>
            <w:vAlign w:val="center"/>
          </w:tcPr>
          <w:p w:rsidR="000440DB" w:rsidRDefault="000440DB">
            <w:pPr>
              <w:pStyle w:val="ConsPlusNormal"/>
              <w:jc w:val="center"/>
            </w:pPr>
            <w:r>
              <w:t>Товарные накладные и (или) товарно-транспортные накладные</w:t>
            </w:r>
          </w:p>
        </w:tc>
        <w:tc>
          <w:tcPr>
            <w:tcW w:w="1683" w:type="dxa"/>
            <w:gridSpan w:val="2"/>
            <w:vMerge w:val="restart"/>
            <w:vAlign w:val="center"/>
          </w:tcPr>
          <w:p w:rsidR="000440DB" w:rsidRDefault="000440DB">
            <w:pPr>
              <w:pStyle w:val="ConsPlusNormal"/>
              <w:jc w:val="center"/>
            </w:pPr>
            <w:r>
              <w:t>Счета, и (или) счета-фактуры, и (или) универсальные передаточные акты</w:t>
            </w:r>
          </w:p>
        </w:tc>
        <w:tc>
          <w:tcPr>
            <w:tcW w:w="1643" w:type="dxa"/>
            <w:gridSpan w:val="2"/>
            <w:vAlign w:val="center"/>
          </w:tcPr>
          <w:p w:rsidR="000440DB" w:rsidRDefault="000440DB">
            <w:pPr>
              <w:pStyle w:val="ConsPlusNormal"/>
              <w:jc w:val="center"/>
            </w:pPr>
            <w:r>
              <w:t>Платежное поручение</w:t>
            </w:r>
          </w:p>
        </w:tc>
        <w:tc>
          <w:tcPr>
            <w:tcW w:w="1417" w:type="dxa"/>
            <w:vMerge w:val="restart"/>
            <w:vAlign w:val="center"/>
          </w:tcPr>
          <w:p w:rsidR="000440DB" w:rsidRDefault="000440DB">
            <w:pPr>
              <w:pStyle w:val="ConsPlusNormal"/>
              <w:jc w:val="center"/>
            </w:pPr>
            <w:r>
              <w:t>Стоимость приобретенных элитных семян (без транспортных расходов), рублей (гр. 14, но не более гр. 10) &lt;**&gt;</w:t>
            </w:r>
          </w:p>
        </w:tc>
        <w:tc>
          <w:tcPr>
            <w:tcW w:w="1417" w:type="dxa"/>
            <w:vMerge w:val="restart"/>
            <w:vAlign w:val="center"/>
          </w:tcPr>
          <w:p w:rsidR="000440DB" w:rsidRDefault="000440DB">
            <w:pPr>
              <w:pStyle w:val="ConsPlusNormal"/>
              <w:jc w:val="center"/>
            </w:pPr>
            <w:r>
              <w:t>В том числе принятая к субсидированию &lt;***&gt;</w:t>
            </w:r>
          </w:p>
        </w:tc>
      </w:tr>
      <w:tr w:rsidR="000440DB">
        <w:trPr>
          <w:trHeight w:val="269"/>
        </w:trPr>
        <w:tc>
          <w:tcPr>
            <w:tcW w:w="454" w:type="dxa"/>
            <w:vMerge/>
          </w:tcPr>
          <w:p w:rsidR="000440DB" w:rsidRDefault="000440DB">
            <w:pPr>
              <w:pStyle w:val="ConsPlusNormal"/>
            </w:pPr>
          </w:p>
        </w:tc>
        <w:tc>
          <w:tcPr>
            <w:tcW w:w="1304" w:type="dxa"/>
            <w:vMerge/>
          </w:tcPr>
          <w:p w:rsidR="000440DB" w:rsidRDefault="000440DB">
            <w:pPr>
              <w:pStyle w:val="ConsPlusNormal"/>
            </w:pPr>
          </w:p>
        </w:tc>
        <w:tc>
          <w:tcPr>
            <w:tcW w:w="814" w:type="dxa"/>
            <w:vMerge w:val="restart"/>
            <w:vAlign w:val="center"/>
          </w:tcPr>
          <w:p w:rsidR="000440DB" w:rsidRDefault="000440DB">
            <w:pPr>
              <w:pStyle w:val="ConsPlusNormal"/>
              <w:jc w:val="center"/>
            </w:pPr>
            <w:r>
              <w:t>номер, дата</w:t>
            </w:r>
          </w:p>
        </w:tc>
        <w:tc>
          <w:tcPr>
            <w:tcW w:w="1396" w:type="dxa"/>
            <w:vMerge w:val="restart"/>
            <w:vAlign w:val="center"/>
          </w:tcPr>
          <w:p w:rsidR="000440DB" w:rsidRDefault="000440DB">
            <w:pPr>
              <w:pStyle w:val="ConsPlusNormal"/>
              <w:jc w:val="center"/>
            </w:pPr>
            <w:r>
              <w:t>продавец (поставщик)</w:t>
            </w:r>
          </w:p>
        </w:tc>
        <w:tc>
          <w:tcPr>
            <w:tcW w:w="829" w:type="dxa"/>
            <w:vMerge w:val="restart"/>
            <w:vAlign w:val="center"/>
          </w:tcPr>
          <w:p w:rsidR="000440DB" w:rsidRDefault="000440DB">
            <w:pPr>
              <w:pStyle w:val="ConsPlusNormal"/>
              <w:jc w:val="center"/>
            </w:pPr>
            <w:r>
              <w:t>сумма, рублей</w:t>
            </w:r>
          </w:p>
        </w:tc>
        <w:tc>
          <w:tcPr>
            <w:tcW w:w="814" w:type="dxa"/>
            <w:vMerge w:val="restart"/>
            <w:vAlign w:val="center"/>
          </w:tcPr>
          <w:p w:rsidR="000440DB" w:rsidRDefault="000440DB">
            <w:pPr>
              <w:pStyle w:val="ConsPlusNormal"/>
              <w:jc w:val="center"/>
            </w:pPr>
            <w:r>
              <w:t>номер, дата</w:t>
            </w:r>
          </w:p>
        </w:tc>
        <w:tc>
          <w:tcPr>
            <w:tcW w:w="1134" w:type="dxa"/>
            <w:vMerge w:val="restart"/>
            <w:vAlign w:val="center"/>
          </w:tcPr>
          <w:p w:rsidR="000440DB" w:rsidRDefault="000440DB">
            <w:pPr>
              <w:pStyle w:val="ConsPlusNormal"/>
              <w:jc w:val="center"/>
            </w:pPr>
            <w:r>
              <w:t>дилер (дистрибьютор)</w:t>
            </w:r>
          </w:p>
        </w:tc>
        <w:tc>
          <w:tcPr>
            <w:tcW w:w="829" w:type="dxa"/>
            <w:vMerge w:val="restart"/>
            <w:vAlign w:val="center"/>
          </w:tcPr>
          <w:p w:rsidR="000440DB" w:rsidRDefault="000440DB">
            <w:pPr>
              <w:pStyle w:val="ConsPlusNormal"/>
              <w:jc w:val="center"/>
            </w:pPr>
            <w:r>
              <w:t>сумма, рублей</w:t>
            </w:r>
          </w:p>
        </w:tc>
        <w:tc>
          <w:tcPr>
            <w:tcW w:w="2040" w:type="dxa"/>
            <w:gridSpan w:val="2"/>
            <w:vMerge/>
          </w:tcPr>
          <w:p w:rsidR="000440DB" w:rsidRDefault="000440DB">
            <w:pPr>
              <w:pStyle w:val="ConsPlusNormal"/>
            </w:pPr>
          </w:p>
        </w:tc>
        <w:tc>
          <w:tcPr>
            <w:tcW w:w="1683" w:type="dxa"/>
            <w:gridSpan w:val="2"/>
            <w:vMerge/>
          </w:tcPr>
          <w:p w:rsidR="000440DB" w:rsidRDefault="000440DB">
            <w:pPr>
              <w:pStyle w:val="ConsPlusNormal"/>
            </w:pPr>
          </w:p>
        </w:tc>
        <w:tc>
          <w:tcPr>
            <w:tcW w:w="814" w:type="dxa"/>
            <w:vMerge w:val="restart"/>
            <w:vAlign w:val="center"/>
          </w:tcPr>
          <w:p w:rsidR="000440DB" w:rsidRDefault="000440DB">
            <w:pPr>
              <w:pStyle w:val="ConsPlusNormal"/>
              <w:jc w:val="center"/>
            </w:pPr>
            <w:r>
              <w:t>номер, дата</w:t>
            </w:r>
          </w:p>
        </w:tc>
        <w:tc>
          <w:tcPr>
            <w:tcW w:w="829" w:type="dxa"/>
            <w:vMerge w:val="restart"/>
            <w:vAlign w:val="center"/>
          </w:tcPr>
          <w:p w:rsidR="000440DB" w:rsidRDefault="000440DB">
            <w:pPr>
              <w:pStyle w:val="ConsPlusNormal"/>
              <w:jc w:val="center"/>
            </w:pPr>
            <w:r>
              <w:t>сумма, рублей</w:t>
            </w:r>
          </w:p>
        </w:tc>
        <w:tc>
          <w:tcPr>
            <w:tcW w:w="1417" w:type="dxa"/>
            <w:vMerge/>
          </w:tcPr>
          <w:p w:rsidR="000440DB" w:rsidRDefault="000440DB">
            <w:pPr>
              <w:pStyle w:val="ConsPlusNormal"/>
            </w:pPr>
          </w:p>
        </w:tc>
        <w:tc>
          <w:tcPr>
            <w:tcW w:w="1417" w:type="dxa"/>
            <w:vMerge/>
          </w:tcPr>
          <w:p w:rsidR="000440DB" w:rsidRDefault="000440DB">
            <w:pPr>
              <w:pStyle w:val="ConsPlusNormal"/>
            </w:pPr>
          </w:p>
        </w:tc>
      </w:tr>
      <w:tr w:rsidR="000440DB">
        <w:tc>
          <w:tcPr>
            <w:tcW w:w="454" w:type="dxa"/>
            <w:vMerge/>
          </w:tcPr>
          <w:p w:rsidR="000440DB" w:rsidRDefault="000440DB">
            <w:pPr>
              <w:pStyle w:val="ConsPlusNormal"/>
            </w:pPr>
          </w:p>
        </w:tc>
        <w:tc>
          <w:tcPr>
            <w:tcW w:w="1304" w:type="dxa"/>
            <w:vMerge/>
          </w:tcPr>
          <w:p w:rsidR="000440DB" w:rsidRDefault="000440DB">
            <w:pPr>
              <w:pStyle w:val="ConsPlusNormal"/>
            </w:pPr>
          </w:p>
        </w:tc>
        <w:tc>
          <w:tcPr>
            <w:tcW w:w="814" w:type="dxa"/>
            <w:vMerge/>
          </w:tcPr>
          <w:p w:rsidR="000440DB" w:rsidRDefault="000440DB">
            <w:pPr>
              <w:pStyle w:val="ConsPlusNormal"/>
            </w:pPr>
          </w:p>
        </w:tc>
        <w:tc>
          <w:tcPr>
            <w:tcW w:w="1396" w:type="dxa"/>
            <w:vMerge/>
          </w:tcPr>
          <w:p w:rsidR="000440DB" w:rsidRDefault="000440DB">
            <w:pPr>
              <w:pStyle w:val="ConsPlusNormal"/>
            </w:pPr>
          </w:p>
        </w:tc>
        <w:tc>
          <w:tcPr>
            <w:tcW w:w="829" w:type="dxa"/>
            <w:vMerge/>
          </w:tcPr>
          <w:p w:rsidR="000440DB" w:rsidRDefault="000440DB">
            <w:pPr>
              <w:pStyle w:val="ConsPlusNormal"/>
            </w:pPr>
          </w:p>
        </w:tc>
        <w:tc>
          <w:tcPr>
            <w:tcW w:w="814" w:type="dxa"/>
            <w:vMerge/>
          </w:tcPr>
          <w:p w:rsidR="000440DB" w:rsidRDefault="000440DB">
            <w:pPr>
              <w:pStyle w:val="ConsPlusNormal"/>
            </w:pPr>
          </w:p>
        </w:tc>
        <w:tc>
          <w:tcPr>
            <w:tcW w:w="1134" w:type="dxa"/>
            <w:vMerge/>
          </w:tcPr>
          <w:p w:rsidR="000440DB" w:rsidRDefault="000440DB">
            <w:pPr>
              <w:pStyle w:val="ConsPlusNormal"/>
            </w:pPr>
          </w:p>
        </w:tc>
        <w:tc>
          <w:tcPr>
            <w:tcW w:w="829" w:type="dxa"/>
            <w:vMerge/>
          </w:tcPr>
          <w:p w:rsidR="000440DB" w:rsidRDefault="000440DB">
            <w:pPr>
              <w:pStyle w:val="ConsPlusNormal"/>
            </w:pPr>
          </w:p>
        </w:tc>
        <w:tc>
          <w:tcPr>
            <w:tcW w:w="1020" w:type="dxa"/>
            <w:vAlign w:val="center"/>
          </w:tcPr>
          <w:p w:rsidR="000440DB" w:rsidRDefault="000440DB">
            <w:pPr>
              <w:pStyle w:val="ConsPlusNormal"/>
              <w:jc w:val="center"/>
            </w:pPr>
            <w:r>
              <w:t>номер, дата</w:t>
            </w:r>
          </w:p>
        </w:tc>
        <w:tc>
          <w:tcPr>
            <w:tcW w:w="1020" w:type="dxa"/>
            <w:vAlign w:val="center"/>
          </w:tcPr>
          <w:p w:rsidR="000440DB" w:rsidRDefault="000440DB">
            <w:pPr>
              <w:pStyle w:val="ConsPlusNormal"/>
              <w:jc w:val="center"/>
            </w:pPr>
            <w:r>
              <w:t>сумма, рублей</w:t>
            </w:r>
          </w:p>
        </w:tc>
        <w:tc>
          <w:tcPr>
            <w:tcW w:w="834" w:type="dxa"/>
            <w:vAlign w:val="center"/>
          </w:tcPr>
          <w:p w:rsidR="000440DB" w:rsidRDefault="000440DB">
            <w:pPr>
              <w:pStyle w:val="ConsPlusNormal"/>
              <w:jc w:val="center"/>
            </w:pPr>
            <w:r>
              <w:t>номер, дата</w:t>
            </w:r>
          </w:p>
        </w:tc>
        <w:tc>
          <w:tcPr>
            <w:tcW w:w="849" w:type="dxa"/>
            <w:vAlign w:val="center"/>
          </w:tcPr>
          <w:p w:rsidR="000440DB" w:rsidRDefault="000440DB">
            <w:pPr>
              <w:pStyle w:val="ConsPlusNormal"/>
              <w:jc w:val="center"/>
            </w:pPr>
            <w:r>
              <w:t>сумма, рублей</w:t>
            </w:r>
          </w:p>
        </w:tc>
        <w:tc>
          <w:tcPr>
            <w:tcW w:w="814" w:type="dxa"/>
            <w:vMerge/>
          </w:tcPr>
          <w:p w:rsidR="000440DB" w:rsidRDefault="000440DB">
            <w:pPr>
              <w:pStyle w:val="ConsPlusNormal"/>
            </w:pPr>
          </w:p>
        </w:tc>
        <w:tc>
          <w:tcPr>
            <w:tcW w:w="829" w:type="dxa"/>
            <w:vMerge/>
          </w:tcPr>
          <w:p w:rsidR="000440DB" w:rsidRDefault="000440DB">
            <w:pPr>
              <w:pStyle w:val="ConsPlusNormal"/>
            </w:pPr>
          </w:p>
        </w:tc>
        <w:tc>
          <w:tcPr>
            <w:tcW w:w="1417" w:type="dxa"/>
            <w:vMerge/>
          </w:tcPr>
          <w:p w:rsidR="000440DB" w:rsidRDefault="000440DB">
            <w:pPr>
              <w:pStyle w:val="ConsPlusNormal"/>
            </w:pPr>
          </w:p>
        </w:tc>
        <w:tc>
          <w:tcPr>
            <w:tcW w:w="1417" w:type="dxa"/>
            <w:vMerge/>
          </w:tcPr>
          <w:p w:rsidR="000440DB" w:rsidRDefault="000440DB">
            <w:pPr>
              <w:pStyle w:val="ConsPlusNormal"/>
            </w:pPr>
          </w:p>
        </w:tc>
      </w:tr>
      <w:tr w:rsidR="000440DB">
        <w:tc>
          <w:tcPr>
            <w:tcW w:w="454" w:type="dxa"/>
            <w:vAlign w:val="center"/>
          </w:tcPr>
          <w:p w:rsidR="000440DB" w:rsidRDefault="000440DB">
            <w:pPr>
              <w:pStyle w:val="ConsPlusNormal"/>
              <w:jc w:val="center"/>
            </w:pPr>
            <w:r>
              <w:t>1</w:t>
            </w:r>
          </w:p>
        </w:tc>
        <w:tc>
          <w:tcPr>
            <w:tcW w:w="1304" w:type="dxa"/>
            <w:vAlign w:val="center"/>
          </w:tcPr>
          <w:p w:rsidR="000440DB" w:rsidRDefault="000440DB">
            <w:pPr>
              <w:pStyle w:val="ConsPlusNormal"/>
              <w:jc w:val="center"/>
            </w:pPr>
            <w:r>
              <w:t>2</w:t>
            </w:r>
          </w:p>
        </w:tc>
        <w:tc>
          <w:tcPr>
            <w:tcW w:w="814" w:type="dxa"/>
            <w:vAlign w:val="center"/>
          </w:tcPr>
          <w:p w:rsidR="000440DB" w:rsidRDefault="000440DB">
            <w:pPr>
              <w:pStyle w:val="ConsPlusNormal"/>
              <w:jc w:val="center"/>
            </w:pPr>
            <w:r>
              <w:t>3</w:t>
            </w:r>
          </w:p>
        </w:tc>
        <w:tc>
          <w:tcPr>
            <w:tcW w:w="1396" w:type="dxa"/>
            <w:vAlign w:val="center"/>
          </w:tcPr>
          <w:p w:rsidR="000440DB" w:rsidRDefault="000440DB">
            <w:pPr>
              <w:pStyle w:val="ConsPlusNormal"/>
              <w:jc w:val="center"/>
            </w:pPr>
            <w:r>
              <w:t>4</w:t>
            </w:r>
          </w:p>
        </w:tc>
        <w:tc>
          <w:tcPr>
            <w:tcW w:w="829" w:type="dxa"/>
            <w:vAlign w:val="center"/>
          </w:tcPr>
          <w:p w:rsidR="000440DB" w:rsidRDefault="000440DB">
            <w:pPr>
              <w:pStyle w:val="ConsPlusNormal"/>
              <w:jc w:val="center"/>
            </w:pPr>
            <w:r>
              <w:t>5</w:t>
            </w:r>
          </w:p>
        </w:tc>
        <w:tc>
          <w:tcPr>
            <w:tcW w:w="814" w:type="dxa"/>
            <w:vAlign w:val="center"/>
          </w:tcPr>
          <w:p w:rsidR="000440DB" w:rsidRDefault="000440DB">
            <w:pPr>
              <w:pStyle w:val="ConsPlusNormal"/>
              <w:jc w:val="center"/>
            </w:pPr>
            <w:r>
              <w:t>6</w:t>
            </w:r>
          </w:p>
        </w:tc>
        <w:tc>
          <w:tcPr>
            <w:tcW w:w="1134" w:type="dxa"/>
            <w:vAlign w:val="center"/>
          </w:tcPr>
          <w:p w:rsidR="000440DB" w:rsidRDefault="000440DB">
            <w:pPr>
              <w:pStyle w:val="ConsPlusNormal"/>
              <w:jc w:val="center"/>
            </w:pPr>
            <w:r>
              <w:t>7</w:t>
            </w:r>
          </w:p>
        </w:tc>
        <w:tc>
          <w:tcPr>
            <w:tcW w:w="829" w:type="dxa"/>
            <w:vAlign w:val="center"/>
          </w:tcPr>
          <w:p w:rsidR="000440DB" w:rsidRDefault="000440DB">
            <w:pPr>
              <w:pStyle w:val="ConsPlusNormal"/>
              <w:jc w:val="center"/>
            </w:pPr>
            <w:r>
              <w:t>8</w:t>
            </w:r>
          </w:p>
        </w:tc>
        <w:tc>
          <w:tcPr>
            <w:tcW w:w="1020" w:type="dxa"/>
            <w:vAlign w:val="center"/>
          </w:tcPr>
          <w:p w:rsidR="000440DB" w:rsidRDefault="000440DB">
            <w:pPr>
              <w:pStyle w:val="ConsPlusNormal"/>
              <w:jc w:val="center"/>
            </w:pPr>
            <w:r>
              <w:t>9</w:t>
            </w:r>
          </w:p>
        </w:tc>
        <w:tc>
          <w:tcPr>
            <w:tcW w:w="1020" w:type="dxa"/>
            <w:vAlign w:val="center"/>
          </w:tcPr>
          <w:p w:rsidR="000440DB" w:rsidRDefault="000440DB">
            <w:pPr>
              <w:pStyle w:val="ConsPlusNormal"/>
              <w:jc w:val="center"/>
            </w:pPr>
            <w:r>
              <w:t>10</w:t>
            </w:r>
          </w:p>
        </w:tc>
        <w:tc>
          <w:tcPr>
            <w:tcW w:w="834" w:type="dxa"/>
            <w:vAlign w:val="center"/>
          </w:tcPr>
          <w:p w:rsidR="000440DB" w:rsidRDefault="000440DB">
            <w:pPr>
              <w:pStyle w:val="ConsPlusNormal"/>
              <w:jc w:val="center"/>
            </w:pPr>
            <w:r>
              <w:t>11</w:t>
            </w:r>
          </w:p>
        </w:tc>
        <w:tc>
          <w:tcPr>
            <w:tcW w:w="849" w:type="dxa"/>
            <w:vAlign w:val="center"/>
          </w:tcPr>
          <w:p w:rsidR="000440DB" w:rsidRDefault="000440DB">
            <w:pPr>
              <w:pStyle w:val="ConsPlusNormal"/>
              <w:jc w:val="center"/>
            </w:pPr>
            <w:r>
              <w:t>12</w:t>
            </w:r>
          </w:p>
        </w:tc>
        <w:tc>
          <w:tcPr>
            <w:tcW w:w="814" w:type="dxa"/>
            <w:vAlign w:val="center"/>
          </w:tcPr>
          <w:p w:rsidR="000440DB" w:rsidRDefault="000440DB">
            <w:pPr>
              <w:pStyle w:val="ConsPlusNormal"/>
              <w:jc w:val="center"/>
            </w:pPr>
            <w:r>
              <w:t>13</w:t>
            </w:r>
          </w:p>
        </w:tc>
        <w:tc>
          <w:tcPr>
            <w:tcW w:w="829" w:type="dxa"/>
            <w:vAlign w:val="center"/>
          </w:tcPr>
          <w:p w:rsidR="000440DB" w:rsidRDefault="000440DB">
            <w:pPr>
              <w:pStyle w:val="ConsPlusNormal"/>
              <w:jc w:val="center"/>
            </w:pPr>
            <w:r>
              <w:t>14</w:t>
            </w:r>
          </w:p>
        </w:tc>
        <w:tc>
          <w:tcPr>
            <w:tcW w:w="1417" w:type="dxa"/>
            <w:vAlign w:val="center"/>
          </w:tcPr>
          <w:p w:rsidR="000440DB" w:rsidRDefault="000440DB">
            <w:pPr>
              <w:pStyle w:val="ConsPlusNormal"/>
              <w:jc w:val="center"/>
            </w:pPr>
            <w:bookmarkStart w:id="42" w:name="P478"/>
            <w:bookmarkEnd w:id="42"/>
            <w:r>
              <w:t>15</w:t>
            </w:r>
          </w:p>
        </w:tc>
        <w:tc>
          <w:tcPr>
            <w:tcW w:w="1417" w:type="dxa"/>
            <w:vAlign w:val="center"/>
          </w:tcPr>
          <w:p w:rsidR="000440DB" w:rsidRDefault="000440DB">
            <w:pPr>
              <w:pStyle w:val="ConsPlusNormal"/>
              <w:jc w:val="center"/>
            </w:pPr>
            <w:bookmarkStart w:id="43" w:name="P479"/>
            <w:bookmarkEnd w:id="43"/>
            <w:r>
              <w:t>16</w:t>
            </w:r>
          </w:p>
        </w:tc>
      </w:tr>
      <w:tr w:rsidR="000440DB">
        <w:tc>
          <w:tcPr>
            <w:tcW w:w="454" w:type="dxa"/>
            <w:vAlign w:val="center"/>
          </w:tcPr>
          <w:p w:rsidR="000440DB" w:rsidRDefault="000440DB">
            <w:pPr>
              <w:pStyle w:val="ConsPlusNormal"/>
            </w:pPr>
          </w:p>
        </w:tc>
        <w:tc>
          <w:tcPr>
            <w:tcW w:w="1304" w:type="dxa"/>
            <w:vAlign w:val="center"/>
          </w:tcPr>
          <w:p w:rsidR="000440DB" w:rsidRDefault="000440DB">
            <w:pPr>
              <w:pStyle w:val="ConsPlusNormal"/>
            </w:pPr>
          </w:p>
        </w:tc>
        <w:tc>
          <w:tcPr>
            <w:tcW w:w="814" w:type="dxa"/>
            <w:vAlign w:val="center"/>
          </w:tcPr>
          <w:p w:rsidR="000440DB" w:rsidRDefault="000440DB">
            <w:pPr>
              <w:pStyle w:val="ConsPlusNormal"/>
            </w:pPr>
          </w:p>
        </w:tc>
        <w:tc>
          <w:tcPr>
            <w:tcW w:w="1396" w:type="dxa"/>
            <w:vAlign w:val="center"/>
          </w:tcPr>
          <w:p w:rsidR="000440DB" w:rsidRDefault="000440DB">
            <w:pPr>
              <w:pStyle w:val="ConsPlusNormal"/>
            </w:pPr>
          </w:p>
        </w:tc>
        <w:tc>
          <w:tcPr>
            <w:tcW w:w="829" w:type="dxa"/>
            <w:vAlign w:val="center"/>
          </w:tcPr>
          <w:p w:rsidR="000440DB" w:rsidRDefault="000440DB">
            <w:pPr>
              <w:pStyle w:val="ConsPlusNormal"/>
            </w:pPr>
          </w:p>
        </w:tc>
        <w:tc>
          <w:tcPr>
            <w:tcW w:w="814" w:type="dxa"/>
            <w:vAlign w:val="center"/>
          </w:tcPr>
          <w:p w:rsidR="000440DB" w:rsidRDefault="000440DB">
            <w:pPr>
              <w:pStyle w:val="ConsPlusNormal"/>
            </w:pPr>
          </w:p>
        </w:tc>
        <w:tc>
          <w:tcPr>
            <w:tcW w:w="1134" w:type="dxa"/>
            <w:vAlign w:val="center"/>
          </w:tcPr>
          <w:p w:rsidR="000440DB" w:rsidRDefault="000440DB">
            <w:pPr>
              <w:pStyle w:val="ConsPlusNormal"/>
            </w:pPr>
          </w:p>
        </w:tc>
        <w:tc>
          <w:tcPr>
            <w:tcW w:w="829" w:type="dxa"/>
            <w:vAlign w:val="center"/>
          </w:tcPr>
          <w:p w:rsidR="000440DB" w:rsidRDefault="000440DB">
            <w:pPr>
              <w:pStyle w:val="ConsPlusNormal"/>
            </w:pPr>
          </w:p>
        </w:tc>
        <w:tc>
          <w:tcPr>
            <w:tcW w:w="1020" w:type="dxa"/>
            <w:vAlign w:val="center"/>
          </w:tcPr>
          <w:p w:rsidR="000440DB" w:rsidRDefault="000440DB">
            <w:pPr>
              <w:pStyle w:val="ConsPlusNormal"/>
            </w:pPr>
          </w:p>
        </w:tc>
        <w:tc>
          <w:tcPr>
            <w:tcW w:w="1020" w:type="dxa"/>
            <w:vAlign w:val="center"/>
          </w:tcPr>
          <w:p w:rsidR="000440DB" w:rsidRDefault="000440DB">
            <w:pPr>
              <w:pStyle w:val="ConsPlusNormal"/>
            </w:pPr>
          </w:p>
        </w:tc>
        <w:tc>
          <w:tcPr>
            <w:tcW w:w="834" w:type="dxa"/>
            <w:vAlign w:val="center"/>
          </w:tcPr>
          <w:p w:rsidR="000440DB" w:rsidRDefault="000440DB">
            <w:pPr>
              <w:pStyle w:val="ConsPlusNormal"/>
            </w:pPr>
          </w:p>
        </w:tc>
        <w:tc>
          <w:tcPr>
            <w:tcW w:w="849" w:type="dxa"/>
            <w:vAlign w:val="center"/>
          </w:tcPr>
          <w:p w:rsidR="000440DB" w:rsidRDefault="000440DB">
            <w:pPr>
              <w:pStyle w:val="ConsPlusNormal"/>
            </w:pPr>
          </w:p>
        </w:tc>
        <w:tc>
          <w:tcPr>
            <w:tcW w:w="814" w:type="dxa"/>
            <w:vAlign w:val="center"/>
          </w:tcPr>
          <w:p w:rsidR="000440DB" w:rsidRDefault="000440DB">
            <w:pPr>
              <w:pStyle w:val="ConsPlusNormal"/>
            </w:pPr>
          </w:p>
        </w:tc>
        <w:tc>
          <w:tcPr>
            <w:tcW w:w="829" w:type="dxa"/>
            <w:vAlign w:val="center"/>
          </w:tcPr>
          <w:p w:rsidR="000440DB" w:rsidRDefault="000440DB">
            <w:pPr>
              <w:pStyle w:val="ConsPlusNormal"/>
            </w:pPr>
          </w:p>
        </w:tc>
        <w:tc>
          <w:tcPr>
            <w:tcW w:w="1417" w:type="dxa"/>
            <w:vAlign w:val="center"/>
          </w:tcPr>
          <w:p w:rsidR="000440DB" w:rsidRDefault="000440DB">
            <w:pPr>
              <w:pStyle w:val="ConsPlusNormal"/>
            </w:pPr>
          </w:p>
        </w:tc>
        <w:tc>
          <w:tcPr>
            <w:tcW w:w="1417" w:type="dxa"/>
            <w:vAlign w:val="center"/>
          </w:tcPr>
          <w:p w:rsidR="000440DB" w:rsidRDefault="000440DB">
            <w:pPr>
              <w:pStyle w:val="ConsPlusNormal"/>
            </w:pPr>
          </w:p>
        </w:tc>
      </w:tr>
      <w:tr w:rsidR="000440DB">
        <w:tc>
          <w:tcPr>
            <w:tcW w:w="454" w:type="dxa"/>
            <w:vAlign w:val="center"/>
          </w:tcPr>
          <w:p w:rsidR="000440DB" w:rsidRDefault="000440DB">
            <w:pPr>
              <w:pStyle w:val="ConsPlusNormal"/>
            </w:pPr>
          </w:p>
        </w:tc>
        <w:tc>
          <w:tcPr>
            <w:tcW w:w="1304" w:type="dxa"/>
            <w:vAlign w:val="center"/>
          </w:tcPr>
          <w:p w:rsidR="000440DB" w:rsidRDefault="000440DB">
            <w:pPr>
              <w:pStyle w:val="ConsPlusNormal"/>
            </w:pPr>
          </w:p>
        </w:tc>
        <w:tc>
          <w:tcPr>
            <w:tcW w:w="814" w:type="dxa"/>
            <w:vAlign w:val="center"/>
          </w:tcPr>
          <w:p w:rsidR="000440DB" w:rsidRDefault="000440DB">
            <w:pPr>
              <w:pStyle w:val="ConsPlusNormal"/>
            </w:pPr>
          </w:p>
        </w:tc>
        <w:tc>
          <w:tcPr>
            <w:tcW w:w="1396" w:type="dxa"/>
            <w:vAlign w:val="center"/>
          </w:tcPr>
          <w:p w:rsidR="000440DB" w:rsidRDefault="000440DB">
            <w:pPr>
              <w:pStyle w:val="ConsPlusNormal"/>
            </w:pPr>
          </w:p>
        </w:tc>
        <w:tc>
          <w:tcPr>
            <w:tcW w:w="829" w:type="dxa"/>
            <w:vAlign w:val="center"/>
          </w:tcPr>
          <w:p w:rsidR="000440DB" w:rsidRDefault="000440DB">
            <w:pPr>
              <w:pStyle w:val="ConsPlusNormal"/>
            </w:pPr>
          </w:p>
        </w:tc>
        <w:tc>
          <w:tcPr>
            <w:tcW w:w="814" w:type="dxa"/>
            <w:vAlign w:val="center"/>
          </w:tcPr>
          <w:p w:rsidR="000440DB" w:rsidRDefault="000440DB">
            <w:pPr>
              <w:pStyle w:val="ConsPlusNormal"/>
            </w:pPr>
          </w:p>
        </w:tc>
        <w:tc>
          <w:tcPr>
            <w:tcW w:w="1134" w:type="dxa"/>
            <w:vAlign w:val="center"/>
          </w:tcPr>
          <w:p w:rsidR="000440DB" w:rsidRDefault="000440DB">
            <w:pPr>
              <w:pStyle w:val="ConsPlusNormal"/>
            </w:pPr>
          </w:p>
        </w:tc>
        <w:tc>
          <w:tcPr>
            <w:tcW w:w="829" w:type="dxa"/>
            <w:vAlign w:val="center"/>
          </w:tcPr>
          <w:p w:rsidR="000440DB" w:rsidRDefault="000440DB">
            <w:pPr>
              <w:pStyle w:val="ConsPlusNormal"/>
            </w:pPr>
          </w:p>
        </w:tc>
        <w:tc>
          <w:tcPr>
            <w:tcW w:w="1020" w:type="dxa"/>
            <w:vAlign w:val="center"/>
          </w:tcPr>
          <w:p w:rsidR="000440DB" w:rsidRDefault="000440DB">
            <w:pPr>
              <w:pStyle w:val="ConsPlusNormal"/>
            </w:pPr>
          </w:p>
        </w:tc>
        <w:tc>
          <w:tcPr>
            <w:tcW w:w="1020" w:type="dxa"/>
            <w:vAlign w:val="center"/>
          </w:tcPr>
          <w:p w:rsidR="000440DB" w:rsidRDefault="000440DB">
            <w:pPr>
              <w:pStyle w:val="ConsPlusNormal"/>
            </w:pPr>
          </w:p>
        </w:tc>
        <w:tc>
          <w:tcPr>
            <w:tcW w:w="834" w:type="dxa"/>
            <w:vAlign w:val="center"/>
          </w:tcPr>
          <w:p w:rsidR="000440DB" w:rsidRDefault="000440DB">
            <w:pPr>
              <w:pStyle w:val="ConsPlusNormal"/>
            </w:pPr>
          </w:p>
        </w:tc>
        <w:tc>
          <w:tcPr>
            <w:tcW w:w="849" w:type="dxa"/>
            <w:vAlign w:val="center"/>
          </w:tcPr>
          <w:p w:rsidR="000440DB" w:rsidRDefault="000440DB">
            <w:pPr>
              <w:pStyle w:val="ConsPlusNormal"/>
            </w:pPr>
          </w:p>
        </w:tc>
        <w:tc>
          <w:tcPr>
            <w:tcW w:w="814" w:type="dxa"/>
            <w:vAlign w:val="center"/>
          </w:tcPr>
          <w:p w:rsidR="000440DB" w:rsidRDefault="000440DB">
            <w:pPr>
              <w:pStyle w:val="ConsPlusNormal"/>
            </w:pPr>
          </w:p>
        </w:tc>
        <w:tc>
          <w:tcPr>
            <w:tcW w:w="829" w:type="dxa"/>
            <w:vAlign w:val="center"/>
          </w:tcPr>
          <w:p w:rsidR="000440DB" w:rsidRDefault="000440DB">
            <w:pPr>
              <w:pStyle w:val="ConsPlusNormal"/>
            </w:pPr>
          </w:p>
        </w:tc>
        <w:tc>
          <w:tcPr>
            <w:tcW w:w="1417" w:type="dxa"/>
            <w:vAlign w:val="center"/>
          </w:tcPr>
          <w:p w:rsidR="000440DB" w:rsidRDefault="000440DB">
            <w:pPr>
              <w:pStyle w:val="ConsPlusNormal"/>
            </w:pPr>
          </w:p>
        </w:tc>
        <w:tc>
          <w:tcPr>
            <w:tcW w:w="1417" w:type="dxa"/>
            <w:vAlign w:val="center"/>
          </w:tcPr>
          <w:p w:rsidR="000440DB" w:rsidRDefault="000440DB">
            <w:pPr>
              <w:pStyle w:val="ConsPlusNormal"/>
            </w:pPr>
          </w:p>
        </w:tc>
      </w:tr>
      <w:tr w:rsidR="000440DB">
        <w:tc>
          <w:tcPr>
            <w:tcW w:w="1758" w:type="dxa"/>
            <w:gridSpan w:val="2"/>
            <w:vAlign w:val="center"/>
          </w:tcPr>
          <w:p w:rsidR="000440DB" w:rsidRDefault="000440DB">
            <w:pPr>
              <w:pStyle w:val="ConsPlusNormal"/>
            </w:pPr>
            <w:r>
              <w:t>ИТОГО</w:t>
            </w:r>
          </w:p>
        </w:tc>
        <w:tc>
          <w:tcPr>
            <w:tcW w:w="814" w:type="dxa"/>
            <w:vAlign w:val="center"/>
          </w:tcPr>
          <w:p w:rsidR="000440DB" w:rsidRDefault="000440DB">
            <w:pPr>
              <w:pStyle w:val="ConsPlusNormal"/>
              <w:jc w:val="center"/>
            </w:pPr>
            <w:r>
              <w:t>x</w:t>
            </w:r>
          </w:p>
        </w:tc>
        <w:tc>
          <w:tcPr>
            <w:tcW w:w="1396" w:type="dxa"/>
            <w:vAlign w:val="center"/>
          </w:tcPr>
          <w:p w:rsidR="000440DB" w:rsidRDefault="000440DB">
            <w:pPr>
              <w:pStyle w:val="ConsPlusNormal"/>
              <w:jc w:val="center"/>
            </w:pPr>
            <w:r>
              <w:t>x</w:t>
            </w:r>
          </w:p>
        </w:tc>
        <w:tc>
          <w:tcPr>
            <w:tcW w:w="829" w:type="dxa"/>
            <w:vAlign w:val="center"/>
          </w:tcPr>
          <w:p w:rsidR="000440DB" w:rsidRDefault="000440DB">
            <w:pPr>
              <w:pStyle w:val="ConsPlusNormal"/>
              <w:jc w:val="center"/>
            </w:pPr>
            <w:r>
              <w:t>x</w:t>
            </w:r>
          </w:p>
        </w:tc>
        <w:tc>
          <w:tcPr>
            <w:tcW w:w="814"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829"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834" w:type="dxa"/>
            <w:vAlign w:val="center"/>
          </w:tcPr>
          <w:p w:rsidR="000440DB" w:rsidRDefault="000440DB">
            <w:pPr>
              <w:pStyle w:val="ConsPlusNormal"/>
              <w:jc w:val="center"/>
            </w:pPr>
            <w:r>
              <w:t>x</w:t>
            </w:r>
          </w:p>
        </w:tc>
        <w:tc>
          <w:tcPr>
            <w:tcW w:w="849" w:type="dxa"/>
            <w:vAlign w:val="center"/>
          </w:tcPr>
          <w:p w:rsidR="000440DB" w:rsidRDefault="000440DB">
            <w:pPr>
              <w:pStyle w:val="ConsPlusNormal"/>
              <w:jc w:val="center"/>
            </w:pPr>
            <w:r>
              <w:t>x</w:t>
            </w:r>
          </w:p>
        </w:tc>
        <w:tc>
          <w:tcPr>
            <w:tcW w:w="814" w:type="dxa"/>
            <w:vAlign w:val="center"/>
          </w:tcPr>
          <w:p w:rsidR="000440DB" w:rsidRDefault="000440DB">
            <w:pPr>
              <w:pStyle w:val="ConsPlusNormal"/>
              <w:jc w:val="center"/>
            </w:pPr>
            <w:r>
              <w:t>x</w:t>
            </w:r>
          </w:p>
        </w:tc>
        <w:tc>
          <w:tcPr>
            <w:tcW w:w="829" w:type="dxa"/>
            <w:vAlign w:val="center"/>
          </w:tcPr>
          <w:p w:rsidR="000440DB" w:rsidRDefault="000440DB">
            <w:pPr>
              <w:pStyle w:val="ConsPlusNormal"/>
              <w:jc w:val="center"/>
            </w:pPr>
            <w:r>
              <w:t>x</w:t>
            </w:r>
          </w:p>
        </w:tc>
        <w:tc>
          <w:tcPr>
            <w:tcW w:w="1417" w:type="dxa"/>
            <w:vAlign w:val="center"/>
          </w:tcPr>
          <w:p w:rsidR="000440DB" w:rsidRDefault="000440DB">
            <w:pPr>
              <w:pStyle w:val="ConsPlusNormal"/>
            </w:pPr>
          </w:p>
        </w:tc>
        <w:tc>
          <w:tcPr>
            <w:tcW w:w="1417" w:type="dxa"/>
            <w:vAlign w:val="center"/>
          </w:tcPr>
          <w:p w:rsidR="000440DB" w:rsidRDefault="000440DB">
            <w:pPr>
              <w:pStyle w:val="ConsPlusNormal"/>
            </w:pPr>
          </w:p>
        </w:tc>
      </w:tr>
    </w:tbl>
    <w:p w:rsidR="000440DB" w:rsidRDefault="000440DB">
      <w:pPr>
        <w:pStyle w:val="ConsPlusNormal"/>
        <w:sectPr w:rsidR="000440DB">
          <w:pgSz w:w="16838" w:h="11905" w:orient="landscape"/>
          <w:pgMar w:top="1701" w:right="1134" w:bottom="850" w:left="1134" w:header="0" w:footer="0" w:gutter="0"/>
          <w:cols w:space="720"/>
          <w:titlePg/>
        </w:sectPr>
      </w:pPr>
    </w:p>
    <w:p w:rsidR="000440DB" w:rsidRDefault="000440DB">
      <w:pPr>
        <w:pStyle w:val="ConsPlusNormal"/>
        <w:jc w:val="both"/>
      </w:pPr>
    </w:p>
    <w:p w:rsidR="000440DB" w:rsidRDefault="000440DB">
      <w:pPr>
        <w:pStyle w:val="ConsPlusNormal"/>
        <w:ind w:firstLine="540"/>
        <w:jc w:val="both"/>
      </w:pPr>
      <w:r>
        <w:t>--------------------------------</w:t>
      </w:r>
    </w:p>
    <w:p w:rsidR="000440DB" w:rsidRDefault="000440DB">
      <w:pPr>
        <w:pStyle w:val="ConsPlusNormal"/>
        <w:spacing w:before="220"/>
        <w:ind w:firstLine="540"/>
        <w:jc w:val="both"/>
      </w:pPr>
      <w:r>
        <w:t>&lt;*&gt; Заполняется в случае приобретения элитных семян у лиц, уполномоченных организациями, занимающимися производством семян и (или) подготовкой к посеву в соответствии с принятой технологией по каждой сельскохозяйственной культуре.</w:t>
      </w:r>
    </w:p>
    <w:p w:rsidR="000440DB" w:rsidRDefault="000440DB">
      <w:pPr>
        <w:pStyle w:val="ConsPlusNormal"/>
        <w:spacing w:before="220"/>
        <w:ind w:firstLine="540"/>
        <w:jc w:val="both"/>
      </w:pPr>
      <w:r>
        <w:t>&lt;**&gt; Заполняется сельскохозяйственными товаропроизводителями, применяющими:</w:t>
      </w:r>
    </w:p>
    <w:p w:rsidR="000440DB" w:rsidRDefault="000440DB">
      <w:pPr>
        <w:pStyle w:val="ConsPlusNormal"/>
        <w:spacing w:before="220"/>
        <w:ind w:firstLine="540"/>
        <w:jc w:val="both"/>
      </w:pPr>
      <w:r>
        <w:t>общий режим налогообложения - без учета НДС;</w:t>
      </w:r>
    </w:p>
    <w:p w:rsidR="000440DB" w:rsidRDefault="000440DB">
      <w:pPr>
        <w:pStyle w:val="ConsPlusNormal"/>
        <w:spacing w:before="220"/>
        <w:ind w:firstLine="540"/>
        <w:jc w:val="both"/>
      </w:pPr>
      <w:r>
        <w:t>специальный налоговый режим - с учетом НДС.</w:t>
      </w:r>
    </w:p>
    <w:p w:rsidR="000440DB" w:rsidRDefault="000440DB">
      <w:pPr>
        <w:pStyle w:val="ConsPlusNormal"/>
        <w:spacing w:before="220"/>
        <w:ind w:firstLine="540"/>
        <w:jc w:val="both"/>
      </w:pPr>
      <w:r>
        <w:t>&lt;***&gt; Заполняется специалистом государственного казенного учреждения Пермского края "Центр развития агробизнеса", ответственным за прием и проверку документов.</w:t>
      </w:r>
    </w:p>
    <w:p w:rsidR="000440DB" w:rsidRDefault="000440DB">
      <w:pPr>
        <w:pStyle w:val="ConsPlusNormal"/>
        <w:jc w:val="both"/>
      </w:pPr>
    </w:p>
    <w:p w:rsidR="000440DB" w:rsidRDefault="000440DB">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 Об ответственности за предоставление недостоверных сведений предупрежден.</w:t>
      </w:r>
    </w:p>
    <w:p w:rsidR="000440DB" w:rsidRDefault="000440D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1531"/>
        <w:gridCol w:w="873"/>
        <w:gridCol w:w="536"/>
        <w:gridCol w:w="2695"/>
      </w:tblGrid>
      <w:tr w:rsidR="000440DB">
        <w:tc>
          <w:tcPr>
            <w:tcW w:w="4422" w:type="dxa"/>
            <w:tcBorders>
              <w:top w:val="nil"/>
              <w:left w:val="nil"/>
              <w:bottom w:val="nil"/>
              <w:right w:val="nil"/>
            </w:tcBorders>
          </w:tcPr>
          <w:p w:rsidR="000440DB" w:rsidRDefault="000440DB">
            <w:pPr>
              <w:pStyle w:val="ConsPlusNormal"/>
            </w:pPr>
            <w:r>
              <w:t>Руководитель</w:t>
            </w:r>
          </w:p>
          <w:p w:rsidR="000440DB" w:rsidRDefault="000440DB">
            <w:pPr>
              <w:pStyle w:val="ConsPlusNormal"/>
            </w:pPr>
            <w:r>
              <w:t>сельскохозяйственного</w:t>
            </w:r>
          </w:p>
          <w:p w:rsidR="000440DB" w:rsidRDefault="000440DB">
            <w:pPr>
              <w:pStyle w:val="ConsPlusNormal"/>
            </w:pPr>
            <w:r>
              <w:t>товаропроизводителя _______________</w:t>
            </w:r>
          </w:p>
          <w:p w:rsidR="000440DB" w:rsidRDefault="000440DB">
            <w:pPr>
              <w:pStyle w:val="ConsPlusNormal"/>
              <w:ind w:left="2679"/>
            </w:pPr>
            <w:r>
              <w:t>(должность)</w:t>
            </w:r>
          </w:p>
        </w:tc>
        <w:tc>
          <w:tcPr>
            <w:tcW w:w="2404" w:type="dxa"/>
            <w:gridSpan w:val="2"/>
            <w:tcBorders>
              <w:top w:val="nil"/>
              <w:left w:val="nil"/>
              <w:bottom w:val="nil"/>
              <w:right w:val="nil"/>
            </w:tcBorders>
            <w:vAlign w:val="bottom"/>
          </w:tcPr>
          <w:p w:rsidR="000440DB" w:rsidRDefault="000440DB">
            <w:pPr>
              <w:pStyle w:val="ConsPlusNormal"/>
              <w:jc w:val="center"/>
            </w:pPr>
            <w:r>
              <w:t>_________________</w:t>
            </w:r>
          </w:p>
          <w:p w:rsidR="000440DB" w:rsidRDefault="000440DB">
            <w:pPr>
              <w:pStyle w:val="ConsPlusNormal"/>
              <w:jc w:val="center"/>
            </w:pPr>
            <w:r>
              <w:t>(подпись)</w:t>
            </w:r>
          </w:p>
        </w:tc>
        <w:tc>
          <w:tcPr>
            <w:tcW w:w="3231" w:type="dxa"/>
            <w:gridSpan w:val="2"/>
            <w:tcBorders>
              <w:top w:val="nil"/>
              <w:left w:val="nil"/>
              <w:bottom w:val="nil"/>
              <w:right w:val="nil"/>
            </w:tcBorders>
            <w:vAlign w:val="bottom"/>
          </w:tcPr>
          <w:p w:rsidR="000440DB" w:rsidRDefault="000440DB">
            <w:pPr>
              <w:pStyle w:val="ConsPlusNormal"/>
              <w:jc w:val="center"/>
            </w:pPr>
            <w:r>
              <w:t>/_______________________/</w:t>
            </w:r>
          </w:p>
          <w:p w:rsidR="000440DB" w:rsidRDefault="000440DB">
            <w:pPr>
              <w:pStyle w:val="ConsPlusNormal"/>
              <w:jc w:val="center"/>
            </w:pPr>
            <w:r>
              <w:t>(расшифровка подписи)</w:t>
            </w:r>
          </w:p>
        </w:tc>
      </w:tr>
      <w:tr w:rsidR="000440DB">
        <w:tc>
          <w:tcPr>
            <w:tcW w:w="4422" w:type="dxa"/>
            <w:tcBorders>
              <w:top w:val="nil"/>
              <w:left w:val="nil"/>
              <w:bottom w:val="nil"/>
              <w:right w:val="nil"/>
            </w:tcBorders>
          </w:tcPr>
          <w:p w:rsidR="000440DB" w:rsidRDefault="000440DB">
            <w:pPr>
              <w:pStyle w:val="ConsPlusNormal"/>
            </w:pPr>
            <w:r>
              <w:t>Главный бухгалтер _________________</w:t>
            </w:r>
          </w:p>
          <w:p w:rsidR="000440DB" w:rsidRDefault="000440DB">
            <w:pPr>
              <w:pStyle w:val="ConsPlusNormal"/>
              <w:ind w:left="2679"/>
              <w:jc w:val="both"/>
            </w:pPr>
            <w:r>
              <w:t>(подпись)</w:t>
            </w:r>
          </w:p>
          <w:p w:rsidR="000440DB" w:rsidRDefault="000440DB">
            <w:pPr>
              <w:pStyle w:val="ConsPlusNormal"/>
              <w:jc w:val="both"/>
            </w:pPr>
            <w:r>
              <w:t>"___" __________ 20__ г.</w:t>
            </w:r>
          </w:p>
        </w:tc>
        <w:tc>
          <w:tcPr>
            <w:tcW w:w="5635" w:type="dxa"/>
            <w:gridSpan w:val="4"/>
            <w:tcBorders>
              <w:top w:val="nil"/>
              <w:left w:val="nil"/>
              <w:bottom w:val="nil"/>
              <w:right w:val="nil"/>
            </w:tcBorders>
          </w:tcPr>
          <w:p w:rsidR="000440DB" w:rsidRDefault="000440DB">
            <w:pPr>
              <w:pStyle w:val="ConsPlusNormal"/>
              <w:jc w:val="center"/>
            </w:pPr>
            <w:r>
              <w:t>/________________________________________/</w:t>
            </w:r>
          </w:p>
          <w:p w:rsidR="000440DB" w:rsidRDefault="000440DB">
            <w:pPr>
              <w:pStyle w:val="ConsPlusNormal"/>
              <w:jc w:val="center"/>
            </w:pPr>
            <w:r>
              <w:t>(расшифровка подписи)</w:t>
            </w:r>
          </w:p>
        </w:tc>
      </w:tr>
      <w:tr w:rsidR="000440DB">
        <w:tc>
          <w:tcPr>
            <w:tcW w:w="10057" w:type="dxa"/>
            <w:gridSpan w:val="5"/>
            <w:tcBorders>
              <w:top w:val="nil"/>
              <w:left w:val="nil"/>
              <w:bottom w:val="nil"/>
              <w:right w:val="nil"/>
            </w:tcBorders>
          </w:tcPr>
          <w:p w:rsidR="000440DB" w:rsidRDefault="000440DB">
            <w:pPr>
              <w:pStyle w:val="ConsPlusNormal"/>
              <w:jc w:val="both"/>
            </w:pPr>
            <w:r>
              <w:t>МП</w:t>
            </w:r>
          </w:p>
          <w:p w:rsidR="000440DB" w:rsidRDefault="000440DB">
            <w:pPr>
              <w:pStyle w:val="ConsPlusNormal"/>
              <w:jc w:val="both"/>
            </w:pPr>
            <w:r>
              <w:t>(при наличии)</w:t>
            </w:r>
          </w:p>
          <w:p w:rsidR="000440DB" w:rsidRDefault="000440DB">
            <w:pPr>
              <w:pStyle w:val="ConsPlusNormal"/>
            </w:pPr>
          </w:p>
          <w:p w:rsidR="000440DB" w:rsidRDefault="000440DB">
            <w:pPr>
              <w:pStyle w:val="ConsPlusNormal"/>
            </w:pPr>
            <w:r>
              <w:t>ПРОВЕРЕНО:</w:t>
            </w:r>
          </w:p>
        </w:tc>
      </w:tr>
      <w:tr w:rsidR="000440DB">
        <w:tc>
          <w:tcPr>
            <w:tcW w:w="4422" w:type="dxa"/>
            <w:tcBorders>
              <w:top w:val="nil"/>
              <w:left w:val="nil"/>
              <w:bottom w:val="nil"/>
              <w:right w:val="nil"/>
            </w:tcBorders>
          </w:tcPr>
          <w:p w:rsidR="000440DB" w:rsidRDefault="000440DB">
            <w:pPr>
              <w:pStyle w:val="ConsPlusNormal"/>
              <w:jc w:val="both"/>
            </w:pPr>
            <w:r>
              <w:t>Специалист государственного казенного</w:t>
            </w:r>
          </w:p>
          <w:p w:rsidR="000440DB" w:rsidRDefault="000440DB">
            <w:pPr>
              <w:pStyle w:val="ConsPlusNormal"/>
              <w:jc w:val="both"/>
            </w:pPr>
            <w:r>
              <w:t>учреждения Пермского края "Центр</w:t>
            </w:r>
          </w:p>
          <w:p w:rsidR="000440DB" w:rsidRDefault="000440DB">
            <w:pPr>
              <w:pStyle w:val="ConsPlusNormal"/>
              <w:jc w:val="both"/>
            </w:pPr>
            <w:r>
              <w:t>развития агробизнеса", ответственный</w:t>
            </w:r>
          </w:p>
          <w:p w:rsidR="000440DB" w:rsidRDefault="000440DB">
            <w:pPr>
              <w:pStyle w:val="ConsPlusNormal"/>
              <w:jc w:val="both"/>
            </w:pPr>
            <w:r>
              <w:lastRenderedPageBreak/>
              <w:t>за прием и проверку документов</w:t>
            </w:r>
          </w:p>
        </w:tc>
        <w:tc>
          <w:tcPr>
            <w:tcW w:w="1531" w:type="dxa"/>
            <w:vMerge w:val="restart"/>
            <w:tcBorders>
              <w:top w:val="nil"/>
              <w:left w:val="nil"/>
              <w:bottom w:val="nil"/>
              <w:right w:val="nil"/>
            </w:tcBorders>
            <w:vAlign w:val="bottom"/>
          </w:tcPr>
          <w:p w:rsidR="000440DB" w:rsidRDefault="000440DB">
            <w:pPr>
              <w:pStyle w:val="ConsPlusNormal"/>
              <w:jc w:val="center"/>
            </w:pPr>
            <w:r>
              <w:lastRenderedPageBreak/>
              <w:t>__________</w:t>
            </w:r>
          </w:p>
          <w:p w:rsidR="000440DB" w:rsidRDefault="000440DB">
            <w:pPr>
              <w:pStyle w:val="ConsPlusNormal"/>
              <w:jc w:val="center"/>
            </w:pPr>
            <w:r>
              <w:t>(должность)</w:t>
            </w:r>
          </w:p>
        </w:tc>
        <w:tc>
          <w:tcPr>
            <w:tcW w:w="1409" w:type="dxa"/>
            <w:gridSpan w:val="2"/>
            <w:vMerge w:val="restart"/>
            <w:tcBorders>
              <w:top w:val="nil"/>
              <w:left w:val="nil"/>
              <w:bottom w:val="nil"/>
              <w:right w:val="nil"/>
            </w:tcBorders>
            <w:vAlign w:val="bottom"/>
          </w:tcPr>
          <w:p w:rsidR="000440DB" w:rsidRDefault="000440DB">
            <w:pPr>
              <w:pStyle w:val="ConsPlusNormal"/>
              <w:jc w:val="center"/>
            </w:pPr>
            <w:r>
              <w:t>_________</w:t>
            </w:r>
          </w:p>
          <w:p w:rsidR="000440DB" w:rsidRDefault="000440DB">
            <w:pPr>
              <w:pStyle w:val="ConsPlusNormal"/>
              <w:jc w:val="center"/>
            </w:pPr>
            <w:r>
              <w:t>(подпись)</w:t>
            </w:r>
          </w:p>
        </w:tc>
        <w:tc>
          <w:tcPr>
            <w:tcW w:w="2695" w:type="dxa"/>
            <w:vMerge w:val="restart"/>
            <w:tcBorders>
              <w:top w:val="nil"/>
              <w:left w:val="nil"/>
              <w:bottom w:val="nil"/>
              <w:right w:val="nil"/>
            </w:tcBorders>
            <w:vAlign w:val="bottom"/>
          </w:tcPr>
          <w:p w:rsidR="000440DB" w:rsidRDefault="000440DB">
            <w:pPr>
              <w:pStyle w:val="ConsPlusNormal"/>
              <w:jc w:val="center"/>
            </w:pPr>
            <w:r>
              <w:t>/___________________/</w:t>
            </w:r>
          </w:p>
          <w:p w:rsidR="000440DB" w:rsidRDefault="000440DB">
            <w:pPr>
              <w:pStyle w:val="ConsPlusNormal"/>
              <w:jc w:val="center"/>
            </w:pPr>
            <w:r>
              <w:t>(расшифровка подписи)</w:t>
            </w:r>
          </w:p>
        </w:tc>
      </w:tr>
      <w:tr w:rsidR="000440DB">
        <w:tc>
          <w:tcPr>
            <w:tcW w:w="4422" w:type="dxa"/>
            <w:tcBorders>
              <w:top w:val="nil"/>
              <w:left w:val="nil"/>
              <w:bottom w:val="nil"/>
              <w:right w:val="nil"/>
            </w:tcBorders>
          </w:tcPr>
          <w:p w:rsidR="000440DB" w:rsidRDefault="000440DB">
            <w:pPr>
              <w:pStyle w:val="ConsPlusNormal"/>
            </w:pPr>
          </w:p>
        </w:tc>
        <w:tc>
          <w:tcPr>
            <w:tcW w:w="1531" w:type="dxa"/>
            <w:vMerge/>
            <w:tcBorders>
              <w:top w:val="nil"/>
              <w:left w:val="nil"/>
              <w:bottom w:val="nil"/>
              <w:right w:val="nil"/>
            </w:tcBorders>
          </w:tcPr>
          <w:p w:rsidR="000440DB" w:rsidRDefault="000440DB">
            <w:pPr>
              <w:pStyle w:val="ConsPlusNormal"/>
            </w:pPr>
          </w:p>
        </w:tc>
        <w:tc>
          <w:tcPr>
            <w:tcW w:w="1409" w:type="dxa"/>
            <w:gridSpan w:val="2"/>
            <w:vMerge/>
            <w:tcBorders>
              <w:top w:val="nil"/>
              <w:left w:val="nil"/>
              <w:bottom w:val="nil"/>
              <w:right w:val="nil"/>
            </w:tcBorders>
          </w:tcPr>
          <w:p w:rsidR="000440DB" w:rsidRDefault="000440DB">
            <w:pPr>
              <w:pStyle w:val="ConsPlusNormal"/>
            </w:pPr>
          </w:p>
        </w:tc>
        <w:tc>
          <w:tcPr>
            <w:tcW w:w="2695" w:type="dxa"/>
            <w:vMerge/>
            <w:tcBorders>
              <w:top w:val="nil"/>
              <w:left w:val="nil"/>
              <w:bottom w:val="nil"/>
              <w:right w:val="nil"/>
            </w:tcBorders>
          </w:tcPr>
          <w:p w:rsidR="000440DB" w:rsidRDefault="000440DB">
            <w:pPr>
              <w:pStyle w:val="ConsPlusNormal"/>
            </w:pPr>
          </w:p>
        </w:tc>
      </w:tr>
      <w:tr w:rsidR="000440DB">
        <w:tc>
          <w:tcPr>
            <w:tcW w:w="10057" w:type="dxa"/>
            <w:gridSpan w:val="5"/>
            <w:tcBorders>
              <w:top w:val="nil"/>
              <w:left w:val="nil"/>
              <w:bottom w:val="nil"/>
              <w:right w:val="nil"/>
            </w:tcBorders>
          </w:tcPr>
          <w:p w:rsidR="000440DB" w:rsidRDefault="000440DB">
            <w:pPr>
              <w:pStyle w:val="ConsPlusNormal"/>
              <w:jc w:val="both"/>
            </w:pPr>
            <w:r>
              <w:t>"___" __________ 20__ г.</w:t>
            </w:r>
          </w:p>
        </w:tc>
      </w:tr>
    </w:tbl>
    <w:p w:rsidR="000440DB" w:rsidRDefault="000440DB">
      <w:pPr>
        <w:pStyle w:val="ConsPlusNormal"/>
        <w:sectPr w:rsidR="000440DB">
          <w:pgSz w:w="16838" w:h="11905" w:orient="landscape"/>
          <w:pgMar w:top="1701" w:right="1134" w:bottom="850" w:left="1134" w:header="0" w:footer="0" w:gutter="0"/>
          <w:cols w:space="720"/>
          <w:titlePg/>
        </w:sectPr>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right"/>
        <w:outlineLvl w:val="1"/>
      </w:pPr>
      <w:r>
        <w:t>Приложение 3</w:t>
      </w:r>
    </w:p>
    <w:p w:rsidR="000440DB" w:rsidRDefault="000440DB">
      <w:pPr>
        <w:pStyle w:val="ConsPlusNormal"/>
        <w:jc w:val="right"/>
      </w:pPr>
      <w:r>
        <w:t>к Порядку</w:t>
      </w:r>
    </w:p>
    <w:p w:rsidR="000440DB" w:rsidRDefault="000440DB">
      <w:pPr>
        <w:pStyle w:val="ConsPlusNormal"/>
        <w:jc w:val="right"/>
      </w:pPr>
      <w:r>
        <w:t>предоставления субсидий на</w:t>
      </w:r>
    </w:p>
    <w:p w:rsidR="000440DB" w:rsidRDefault="000440DB">
      <w:pPr>
        <w:pStyle w:val="ConsPlusNormal"/>
        <w:jc w:val="right"/>
      </w:pPr>
      <w:r>
        <w:t>возмещение части затрат на</w:t>
      </w:r>
    </w:p>
    <w:p w:rsidR="000440DB" w:rsidRDefault="000440DB">
      <w:pPr>
        <w:pStyle w:val="ConsPlusNormal"/>
        <w:jc w:val="right"/>
      </w:pPr>
      <w:r>
        <w:t>приобретение элитных семян</w:t>
      </w:r>
    </w:p>
    <w:p w:rsidR="000440DB" w:rsidRDefault="000440DB">
      <w:pPr>
        <w:pStyle w:val="ConsPlusNormal"/>
        <w:jc w:val="both"/>
      </w:pPr>
    </w:p>
    <w:p w:rsidR="000440DB" w:rsidRDefault="000440DB">
      <w:pPr>
        <w:pStyle w:val="ConsPlusNormal"/>
        <w:jc w:val="right"/>
      </w:pPr>
      <w:r>
        <w:t>ФОРМА</w:t>
      </w:r>
    </w:p>
    <w:p w:rsidR="000440DB" w:rsidRDefault="000440DB">
      <w:pPr>
        <w:pStyle w:val="ConsPlusNormal"/>
        <w:jc w:val="both"/>
      </w:pPr>
    </w:p>
    <w:p w:rsidR="000440DB" w:rsidRDefault="000440DB">
      <w:pPr>
        <w:pStyle w:val="ConsPlusNormal"/>
        <w:jc w:val="center"/>
      </w:pPr>
      <w:bookmarkStart w:id="44" w:name="P579"/>
      <w:bookmarkEnd w:id="44"/>
      <w:r>
        <w:t>СПРАВКА-РАСЧЕТ</w:t>
      </w:r>
    </w:p>
    <w:p w:rsidR="000440DB" w:rsidRDefault="000440DB">
      <w:pPr>
        <w:pStyle w:val="ConsPlusNormal"/>
        <w:jc w:val="center"/>
      </w:pPr>
      <w:r>
        <w:t>о размере субсидии на возмещение части затрат</w:t>
      </w:r>
    </w:p>
    <w:p w:rsidR="000440DB" w:rsidRDefault="000440DB">
      <w:pPr>
        <w:pStyle w:val="ConsPlusNormal"/>
        <w:jc w:val="center"/>
      </w:pPr>
      <w:r>
        <w:t>на приобретение элитных семян из бюджета Пермского края,</w:t>
      </w:r>
    </w:p>
    <w:p w:rsidR="000440DB" w:rsidRDefault="000440DB">
      <w:pPr>
        <w:pStyle w:val="ConsPlusNormal"/>
        <w:jc w:val="center"/>
      </w:pPr>
      <w:r>
        <w:t>в том числе за счет средств, источником финансового</w:t>
      </w:r>
    </w:p>
    <w:p w:rsidR="000440DB" w:rsidRDefault="000440DB">
      <w:pPr>
        <w:pStyle w:val="ConsPlusNormal"/>
        <w:jc w:val="center"/>
      </w:pPr>
      <w:r>
        <w:t>обеспечения которых являются субсидии из федерального</w:t>
      </w:r>
    </w:p>
    <w:p w:rsidR="000440DB" w:rsidRDefault="000440DB">
      <w:pPr>
        <w:pStyle w:val="ConsPlusNormal"/>
        <w:jc w:val="center"/>
      </w:pPr>
      <w:r>
        <w:t>бюджета</w:t>
      </w:r>
    </w:p>
    <w:p w:rsidR="000440DB" w:rsidRDefault="000440DB">
      <w:pPr>
        <w:pStyle w:val="ConsPlusNormal"/>
        <w:jc w:val="center"/>
      </w:pPr>
      <w:r>
        <w:t>____________________________________________________________</w:t>
      </w:r>
    </w:p>
    <w:p w:rsidR="000440DB" w:rsidRDefault="000440DB">
      <w:pPr>
        <w:pStyle w:val="ConsPlusNormal"/>
        <w:jc w:val="center"/>
      </w:pPr>
      <w:r>
        <w:t>(наименование муниципального образования Пермского края)</w:t>
      </w:r>
    </w:p>
    <w:p w:rsidR="000440DB" w:rsidRDefault="000440DB">
      <w:pPr>
        <w:pStyle w:val="ConsPlusNormal"/>
        <w:jc w:val="center"/>
      </w:pPr>
      <w:r>
        <w:t>____________________________________________________________</w:t>
      </w:r>
    </w:p>
    <w:p w:rsidR="000440DB" w:rsidRDefault="000440DB">
      <w:pPr>
        <w:pStyle w:val="ConsPlusNormal"/>
        <w:jc w:val="center"/>
      </w:pPr>
      <w:r>
        <w:t>(наименование сельскохозяйственного товаропроизводителя)</w:t>
      </w:r>
    </w:p>
    <w:p w:rsidR="000440DB" w:rsidRDefault="000440D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247"/>
        <w:gridCol w:w="1134"/>
        <w:gridCol w:w="737"/>
        <w:gridCol w:w="1020"/>
        <w:gridCol w:w="1020"/>
        <w:gridCol w:w="1084"/>
        <w:gridCol w:w="1144"/>
      </w:tblGrid>
      <w:tr w:rsidR="000440DB">
        <w:tc>
          <w:tcPr>
            <w:tcW w:w="1644" w:type="dxa"/>
            <w:vMerge w:val="restart"/>
            <w:vAlign w:val="center"/>
          </w:tcPr>
          <w:p w:rsidR="000440DB" w:rsidRDefault="000440DB">
            <w:pPr>
              <w:pStyle w:val="ConsPlusNormal"/>
              <w:jc w:val="center"/>
            </w:pPr>
            <w:r>
              <w:t>Наименование сельскохозяйственной культуры, сорт, репродукция</w:t>
            </w:r>
          </w:p>
        </w:tc>
        <w:tc>
          <w:tcPr>
            <w:tcW w:w="1247" w:type="dxa"/>
            <w:vMerge w:val="restart"/>
            <w:vAlign w:val="center"/>
          </w:tcPr>
          <w:p w:rsidR="000440DB" w:rsidRDefault="000440DB">
            <w:pPr>
              <w:pStyle w:val="ConsPlusNormal"/>
              <w:jc w:val="center"/>
            </w:pPr>
            <w:r>
              <w:t>Стоимость приобретенных элитных семян (без транспортных расходов), рублей &lt;*&gt;</w:t>
            </w:r>
          </w:p>
        </w:tc>
        <w:tc>
          <w:tcPr>
            <w:tcW w:w="1134" w:type="dxa"/>
            <w:vMerge w:val="restart"/>
            <w:vAlign w:val="center"/>
          </w:tcPr>
          <w:p w:rsidR="000440DB" w:rsidRDefault="000440DB">
            <w:pPr>
              <w:pStyle w:val="ConsPlusNormal"/>
              <w:jc w:val="center"/>
            </w:pPr>
            <w:r>
              <w:t>Количество приобретенных элитных семян, кг</w:t>
            </w:r>
          </w:p>
        </w:tc>
        <w:tc>
          <w:tcPr>
            <w:tcW w:w="2777" w:type="dxa"/>
            <w:gridSpan w:val="3"/>
            <w:vAlign w:val="center"/>
          </w:tcPr>
          <w:p w:rsidR="000440DB" w:rsidRDefault="000440DB">
            <w:pPr>
              <w:pStyle w:val="ConsPlusNormal"/>
              <w:jc w:val="center"/>
            </w:pPr>
            <w:r>
              <w:t>Размер площади, засеваемой элитными семенами под урожай текущего финансового года, га</w:t>
            </w:r>
          </w:p>
        </w:tc>
        <w:tc>
          <w:tcPr>
            <w:tcW w:w="1084" w:type="dxa"/>
            <w:vMerge w:val="restart"/>
            <w:vAlign w:val="center"/>
          </w:tcPr>
          <w:p w:rsidR="000440DB" w:rsidRDefault="000440DB">
            <w:pPr>
              <w:pStyle w:val="ConsPlusNormal"/>
              <w:jc w:val="center"/>
            </w:pPr>
            <w:r>
              <w:t>Ставка субсидии на 1 гектар, рублей</w:t>
            </w:r>
          </w:p>
        </w:tc>
        <w:tc>
          <w:tcPr>
            <w:tcW w:w="1144" w:type="dxa"/>
            <w:vMerge w:val="restart"/>
            <w:vAlign w:val="center"/>
          </w:tcPr>
          <w:p w:rsidR="000440DB" w:rsidRDefault="000440DB">
            <w:pPr>
              <w:pStyle w:val="ConsPlusNormal"/>
              <w:jc w:val="center"/>
            </w:pPr>
            <w:r>
              <w:t>Размер субсидии, рублей (гр. 4 x гр. 7, но не более гр. 2)</w:t>
            </w:r>
          </w:p>
        </w:tc>
      </w:tr>
      <w:tr w:rsidR="000440DB">
        <w:tc>
          <w:tcPr>
            <w:tcW w:w="1644" w:type="dxa"/>
            <w:vMerge/>
          </w:tcPr>
          <w:p w:rsidR="000440DB" w:rsidRDefault="000440DB">
            <w:pPr>
              <w:pStyle w:val="ConsPlusNormal"/>
            </w:pPr>
          </w:p>
        </w:tc>
        <w:tc>
          <w:tcPr>
            <w:tcW w:w="1247" w:type="dxa"/>
            <w:vMerge/>
          </w:tcPr>
          <w:p w:rsidR="000440DB" w:rsidRDefault="000440DB">
            <w:pPr>
              <w:pStyle w:val="ConsPlusNormal"/>
            </w:pPr>
          </w:p>
        </w:tc>
        <w:tc>
          <w:tcPr>
            <w:tcW w:w="1134" w:type="dxa"/>
            <w:vMerge/>
          </w:tcPr>
          <w:p w:rsidR="000440DB" w:rsidRDefault="000440DB">
            <w:pPr>
              <w:pStyle w:val="ConsPlusNormal"/>
            </w:pPr>
          </w:p>
        </w:tc>
        <w:tc>
          <w:tcPr>
            <w:tcW w:w="737" w:type="dxa"/>
            <w:vMerge w:val="restart"/>
            <w:vAlign w:val="center"/>
          </w:tcPr>
          <w:p w:rsidR="000440DB" w:rsidRDefault="000440DB">
            <w:pPr>
              <w:pStyle w:val="ConsPlusNormal"/>
              <w:jc w:val="center"/>
            </w:pPr>
            <w:r>
              <w:t>всего (гр. 5 + гр. 6)</w:t>
            </w:r>
          </w:p>
        </w:tc>
        <w:tc>
          <w:tcPr>
            <w:tcW w:w="2040" w:type="dxa"/>
            <w:gridSpan w:val="2"/>
            <w:vAlign w:val="center"/>
          </w:tcPr>
          <w:p w:rsidR="000440DB" w:rsidRDefault="000440DB">
            <w:pPr>
              <w:pStyle w:val="ConsPlusNormal"/>
              <w:jc w:val="center"/>
            </w:pPr>
            <w:r>
              <w:t>в том числе</w:t>
            </w:r>
          </w:p>
        </w:tc>
        <w:tc>
          <w:tcPr>
            <w:tcW w:w="1084" w:type="dxa"/>
            <w:vMerge/>
          </w:tcPr>
          <w:p w:rsidR="000440DB" w:rsidRDefault="000440DB">
            <w:pPr>
              <w:pStyle w:val="ConsPlusNormal"/>
            </w:pPr>
          </w:p>
        </w:tc>
        <w:tc>
          <w:tcPr>
            <w:tcW w:w="1144" w:type="dxa"/>
            <w:vMerge/>
          </w:tcPr>
          <w:p w:rsidR="000440DB" w:rsidRDefault="000440DB">
            <w:pPr>
              <w:pStyle w:val="ConsPlusNormal"/>
            </w:pPr>
          </w:p>
        </w:tc>
      </w:tr>
      <w:tr w:rsidR="000440DB">
        <w:tc>
          <w:tcPr>
            <w:tcW w:w="1644" w:type="dxa"/>
            <w:vMerge/>
          </w:tcPr>
          <w:p w:rsidR="000440DB" w:rsidRDefault="000440DB">
            <w:pPr>
              <w:pStyle w:val="ConsPlusNormal"/>
            </w:pPr>
          </w:p>
        </w:tc>
        <w:tc>
          <w:tcPr>
            <w:tcW w:w="1247" w:type="dxa"/>
            <w:vMerge/>
          </w:tcPr>
          <w:p w:rsidR="000440DB" w:rsidRDefault="000440DB">
            <w:pPr>
              <w:pStyle w:val="ConsPlusNormal"/>
            </w:pPr>
          </w:p>
        </w:tc>
        <w:tc>
          <w:tcPr>
            <w:tcW w:w="1134" w:type="dxa"/>
            <w:vMerge/>
          </w:tcPr>
          <w:p w:rsidR="000440DB" w:rsidRDefault="000440DB">
            <w:pPr>
              <w:pStyle w:val="ConsPlusNormal"/>
            </w:pPr>
          </w:p>
        </w:tc>
        <w:tc>
          <w:tcPr>
            <w:tcW w:w="737" w:type="dxa"/>
            <w:vMerge/>
          </w:tcPr>
          <w:p w:rsidR="000440DB" w:rsidRDefault="000440DB">
            <w:pPr>
              <w:pStyle w:val="ConsPlusNormal"/>
            </w:pPr>
          </w:p>
        </w:tc>
        <w:tc>
          <w:tcPr>
            <w:tcW w:w="1020" w:type="dxa"/>
            <w:vAlign w:val="center"/>
          </w:tcPr>
          <w:p w:rsidR="000440DB" w:rsidRDefault="000440DB">
            <w:pPr>
              <w:pStyle w:val="ConsPlusNormal"/>
              <w:jc w:val="center"/>
            </w:pPr>
            <w:r>
              <w:t>культурами озимого сева &lt;**&gt;</w:t>
            </w:r>
          </w:p>
        </w:tc>
        <w:tc>
          <w:tcPr>
            <w:tcW w:w="1020" w:type="dxa"/>
            <w:vAlign w:val="center"/>
          </w:tcPr>
          <w:p w:rsidR="000440DB" w:rsidRDefault="000440DB">
            <w:pPr>
              <w:pStyle w:val="ConsPlusNormal"/>
              <w:jc w:val="center"/>
            </w:pPr>
            <w:r>
              <w:t>культурами ярового сева &lt;***&gt;</w:t>
            </w:r>
          </w:p>
        </w:tc>
        <w:tc>
          <w:tcPr>
            <w:tcW w:w="1084" w:type="dxa"/>
            <w:vMerge/>
          </w:tcPr>
          <w:p w:rsidR="000440DB" w:rsidRDefault="000440DB">
            <w:pPr>
              <w:pStyle w:val="ConsPlusNormal"/>
            </w:pPr>
          </w:p>
        </w:tc>
        <w:tc>
          <w:tcPr>
            <w:tcW w:w="1144" w:type="dxa"/>
            <w:vMerge/>
          </w:tcPr>
          <w:p w:rsidR="000440DB" w:rsidRDefault="000440DB">
            <w:pPr>
              <w:pStyle w:val="ConsPlusNormal"/>
            </w:pPr>
          </w:p>
        </w:tc>
      </w:tr>
      <w:tr w:rsidR="000440DB">
        <w:tc>
          <w:tcPr>
            <w:tcW w:w="1644" w:type="dxa"/>
            <w:vAlign w:val="center"/>
          </w:tcPr>
          <w:p w:rsidR="000440DB" w:rsidRDefault="000440DB">
            <w:pPr>
              <w:pStyle w:val="ConsPlusNormal"/>
              <w:jc w:val="center"/>
            </w:pPr>
            <w:r>
              <w:t>1</w:t>
            </w:r>
          </w:p>
        </w:tc>
        <w:tc>
          <w:tcPr>
            <w:tcW w:w="1247" w:type="dxa"/>
            <w:vAlign w:val="center"/>
          </w:tcPr>
          <w:p w:rsidR="000440DB" w:rsidRDefault="000440DB">
            <w:pPr>
              <w:pStyle w:val="ConsPlusNormal"/>
              <w:jc w:val="center"/>
            </w:pPr>
            <w:r>
              <w:t>2</w:t>
            </w:r>
          </w:p>
        </w:tc>
        <w:tc>
          <w:tcPr>
            <w:tcW w:w="1134" w:type="dxa"/>
            <w:vAlign w:val="center"/>
          </w:tcPr>
          <w:p w:rsidR="000440DB" w:rsidRDefault="000440DB">
            <w:pPr>
              <w:pStyle w:val="ConsPlusNormal"/>
              <w:jc w:val="center"/>
            </w:pPr>
            <w:r>
              <w:t>3</w:t>
            </w:r>
          </w:p>
        </w:tc>
        <w:tc>
          <w:tcPr>
            <w:tcW w:w="737" w:type="dxa"/>
            <w:vAlign w:val="center"/>
          </w:tcPr>
          <w:p w:rsidR="000440DB" w:rsidRDefault="000440DB">
            <w:pPr>
              <w:pStyle w:val="ConsPlusNormal"/>
              <w:jc w:val="center"/>
            </w:pPr>
            <w:r>
              <w:t>4</w:t>
            </w:r>
          </w:p>
        </w:tc>
        <w:tc>
          <w:tcPr>
            <w:tcW w:w="1020" w:type="dxa"/>
            <w:vAlign w:val="center"/>
          </w:tcPr>
          <w:p w:rsidR="000440DB" w:rsidRDefault="000440DB">
            <w:pPr>
              <w:pStyle w:val="ConsPlusNormal"/>
              <w:jc w:val="center"/>
            </w:pPr>
            <w:r>
              <w:t>5</w:t>
            </w:r>
          </w:p>
        </w:tc>
        <w:tc>
          <w:tcPr>
            <w:tcW w:w="1020" w:type="dxa"/>
            <w:vAlign w:val="center"/>
          </w:tcPr>
          <w:p w:rsidR="000440DB" w:rsidRDefault="000440DB">
            <w:pPr>
              <w:pStyle w:val="ConsPlusNormal"/>
              <w:jc w:val="center"/>
            </w:pPr>
            <w:r>
              <w:t>6</w:t>
            </w:r>
          </w:p>
        </w:tc>
        <w:tc>
          <w:tcPr>
            <w:tcW w:w="1084" w:type="dxa"/>
            <w:vAlign w:val="center"/>
          </w:tcPr>
          <w:p w:rsidR="000440DB" w:rsidRDefault="000440DB">
            <w:pPr>
              <w:pStyle w:val="ConsPlusNormal"/>
              <w:jc w:val="center"/>
            </w:pPr>
            <w:r>
              <w:t>7</w:t>
            </w:r>
          </w:p>
        </w:tc>
        <w:tc>
          <w:tcPr>
            <w:tcW w:w="1144" w:type="dxa"/>
            <w:vAlign w:val="center"/>
          </w:tcPr>
          <w:p w:rsidR="000440DB" w:rsidRDefault="000440DB">
            <w:pPr>
              <w:pStyle w:val="ConsPlusNormal"/>
              <w:jc w:val="center"/>
            </w:pPr>
            <w:r>
              <w:t>8</w:t>
            </w:r>
          </w:p>
        </w:tc>
      </w:tr>
      <w:tr w:rsidR="000440DB">
        <w:tc>
          <w:tcPr>
            <w:tcW w:w="1644" w:type="dxa"/>
            <w:vAlign w:val="center"/>
          </w:tcPr>
          <w:p w:rsidR="000440DB" w:rsidRDefault="000440DB">
            <w:pPr>
              <w:pStyle w:val="ConsPlusNormal"/>
            </w:pPr>
          </w:p>
        </w:tc>
        <w:tc>
          <w:tcPr>
            <w:tcW w:w="1247" w:type="dxa"/>
            <w:vAlign w:val="center"/>
          </w:tcPr>
          <w:p w:rsidR="000440DB" w:rsidRDefault="000440DB">
            <w:pPr>
              <w:pStyle w:val="ConsPlusNormal"/>
            </w:pPr>
          </w:p>
        </w:tc>
        <w:tc>
          <w:tcPr>
            <w:tcW w:w="1134" w:type="dxa"/>
            <w:vAlign w:val="center"/>
          </w:tcPr>
          <w:p w:rsidR="000440DB" w:rsidRDefault="000440DB">
            <w:pPr>
              <w:pStyle w:val="ConsPlusNormal"/>
            </w:pPr>
          </w:p>
        </w:tc>
        <w:tc>
          <w:tcPr>
            <w:tcW w:w="737" w:type="dxa"/>
            <w:vAlign w:val="center"/>
          </w:tcPr>
          <w:p w:rsidR="000440DB" w:rsidRDefault="000440DB">
            <w:pPr>
              <w:pStyle w:val="ConsPlusNormal"/>
            </w:pPr>
          </w:p>
        </w:tc>
        <w:tc>
          <w:tcPr>
            <w:tcW w:w="1020" w:type="dxa"/>
            <w:vAlign w:val="center"/>
          </w:tcPr>
          <w:p w:rsidR="000440DB" w:rsidRDefault="000440DB">
            <w:pPr>
              <w:pStyle w:val="ConsPlusNormal"/>
            </w:pPr>
          </w:p>
        </w:tc>
        <w:tc>
          <w:tcPr>
            <w:tcW w:w="1020" w:type="dxa"/>
            <w:vAlign w:val="center"/>
          </w:tcPr>
          <w:p w:rsidR="000440DB" w:rsidRDefault="000440DB">
            <w:pPr>
              <w:pStyle w:val="ConsPlusNormal"/>
            </w:pPr>
          </w:p>
        </w:tc>
        <w:tc>
          <w:tcPr>
            <w:tcW w:w="1084" w:type="dxa"/>
            <w:vAlign w:val="center"/>
          </w:tcPr>
          <w:p w:rsidR="000440DB" w:rsidRDefault="000440DB">
            <w:pPr>
              <w:pStyle w:val="ConsPlusNormal"/>
            </w:pPr>
          </w:p>
        </w:tc>
        <w:tc>
          <w:tcPr>
            <w:tcW w:w="1144" w:type="dxa"/>
            <w:vAlign w:val="center"/>
          </w:tcPr>
          <w:p w:rsidR="000440DB" w:rsidRDefault="000440DB">
            <w:pPr>
              <w:pStyle w:val="ConsPlusNormal"/>
            </w:pPr>
          </w:p>
        </w:tc>
      </w:tr>
      <w:tr w:rsidR="000440DB">
        <w:tc>
          <w:tcPr>
            <w:tcW w:w="164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134" w:type="dxa"/>
            <w:vAlign w:val="center"/>
          </w:tcPr>
          <w:p w:rsidR="000440DB" w:rsidRDefault="000440DB">
            <w:pPr>
              <w:pStyle w:val="ConsPlusNormal"/>
            </w:pPr>
          </w:p>
        </w:tc>
        <w:tc>
          <w:tcPr>
            <w:tcW w:w="737"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84" w:type="dxa"/>
            <w:vAlign w:val="center"/>
          </w:tcPr>
          <w:p w:rsidR="000440DB" w:rsidRDefault="000440DB">
            <w:pPr>
              <w:pStyle w:val="ConsPlusNormal"/>
              <w:jc w:val="center"/>
            </w:pPr>
            <w:r>
              <w:t>x</w:t>
            </w:r>
          </w:p>
        </w:tc>
        <w:tc>
          <w:tcPr>
            <w:tcW w:w="1144" w:type="dxa"/>
            <w:vAlign w:val="center"/>
          </w:tcPr>
          <w:p w:rsidR="000440DB" w:rsidRDefault="000440DB">
            <w:pPr>
              <w:pStyle w:val="ConsPlusNormal"/>
            </w:pPr>
          </w:p>
        </w:tc>
      </w:tr>
    </w:tbl>
    <w:p w:rsidR="000440DB" w:rsidRDefault="000440DB">
      <w:pPr>
        <w:pStyle w:val="ConsPlusNormal"/>
        <w:jc w:val="both"/>
      </w:pPr>
    </w:p>
    <w:p w:rsidR="000440DB" w:rsidRDefault="000440DB">
      <w:pPr>
        <w:pStyle w:val="ConsPlusNormal"/>
        <w:ind w:firstLine="540"/>
        <w:jc w:val="both"/>
      </w:pPr>
      <w:r>
        <w:t>--------------------------------</w:t>
      </w:r>
    </w:p>
    <w:p w:rsidR="000440DB" w:rsidRDefault="000440DB">
      <w:pPr>
        <w:pStyle w:val="ConsPlusNormal"/>
        <w:spacing w:before="220"/>
        <w:ind w:firstLine="540"/>
        <w:jc w:val="both"/>
      </w:pPr>
      <w:r>
        <w:t xml:space="preserve">&lt;*&gt; Отражается сумма затрат в соответствии с приложением 2 </w:t>
      </w:r>
      <w:hyperlink w:anchor="P478">
        <w:r>
          <w:rPr>
            <w:color w:val="0000FF"/>
          </w:rPr>
          <w:t>(гр. 15)</w:t>
        </w:r>
      </w:hyperlink>
      <w:r>
        <w:t xml:space="preserve"> к Порядку предоставления субсидий на возмещение части затрат на приобретение элитных семян, утвержденному постановлением Правительства Пермского края от "__" ______ 20__ г. N __ (далее - Порядок).</w:t>
      </w:r>
    </w:p>
    <w:p w:rsidR="000440DB" w:rsidRDefault="000440DB">
      <w:pPr>
        <w:pStyle w:val="ConsPlusNormal"/>
        <w:spacing w:before="220"/>
        <w:ind w:firstLine="540"/>
        <w:jc w:val="both"/>
      </w:pPr>
      <w:r>
        <w:t xml:space="preserve">&lt;**&gt; Указывается фактическая площадь озимого сева, засеянная под урожай текущего финансового года, в соответствии с приложением 4 </w:t>
      </w:r>
      <w:hyperlink w:anchor="P714">
        <w:r>
          <w:rPr>
            <w:color w:val="0000FF"/>
          </w:rPr>
          <w:t>(гр. 11)</w:t>
        </w:r>
      </w:hyperlink>
      <w:r>
        <w:t xml:space="preserve"> к Порядку (начиная с 2023 года).</w:t>
      </w:r>
    </w:p>
    <w:p w:rsidR="000440DB" w:rsidRDefault="000440DB">
      <w:pPr>
        <w:pStyle w:val="ConsPlusNormal"/>
        <w:spacing w:before="220"/>
        <w:ind w:firstLine="540"/>
        <w:jc w:val="both"/>
      </w:pPr>
      <w:r>
        <w:lastRenderedPageBreak/>
        <w:t xml:space="preserve">&lt;***&gt; Указывается плановая площадь ярового сева под урожай текущего финансового года в соответствии с приложением 4 </w:t>
      </w:r>
      <w:hyperlink w:anchor="P719">
        <w:r>
          <w:rPr>
            <w:color w:val="0000FF"/>
          </w:rPr>
          <w:t>(гр. 16)</w:t>
        </w:r>
      </w:hyperlink>
      <w:r>
        <w:t xml:space="preserve"> к Порядку (начиная с 2023 года).</w:t>
      </w:r>
    </w:p>
    <w:p w:rsidR="000440DB" w:rsidRDefault="000440DB">
      <w:pPr>
        <w:pStyle w:val="ConsPlusNormal"/>
        <w:spacing w:before="220"/>
        <w:ind w:firstLine="540"/>
        <w:jc w:val="both"/>
      </w:pPr>
      <w:r>
        <w:t xml:space="preserve">В 2022 году указывается площадь ярового сева под урожай текущего финансового года на основании </w:t>
      </w:r>
      <w:hyperlink r:id="rId62">
        <w:r>
          <w:rPr>
            <w:color w:val="0000FF"/>
          </w:rPr>
          <w:t>акта</w:t>
        </w:r>
      </w:hyperlink>
      <w:r>
        <w:t xml:space="preserve"> расхода семян и посадочного материала по форме N СП-13,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w:t>
      </w:r>
    </w:p>
    <w:p w:rsidR="000440DB" w:rsidRDefault="000440DB">
      <w:pPr>
        <w:pStyle w:val="ConsPlusNormal"/>
        <w:jc w:val="both"/>
      </w:pPr>
    </w:p>
    <w:p w:rsidR="000440DB" w:rsidRDefault="000440DB">
      <w:pPr>
        <w:pStyle w:val="ConsPlusNormal"/>
        <w:ind w:firstLine="540"/>
        <w:jc w:val="both"/>
      </w:pPr>
      <w:r>
        <w:t>Достоверность и полноту сведений, содержащихся в настоящей справке-расчет и прилагаемых к ней документах, подтверждаю.</w:t>
      </w:r>
    </w:p>
    <w:p w:rsidR="000440DB" w:rsidRDefault="000440DB">
      <w:pPr>
        <w:pStyle w:val="ConsPlusNormal"/>
        <w:spacing w:before="220"/>
        <w:ind w:firstLine="540"/>
        <w:jc w:val="both"/>
      </w:pPr>
      <w:r>
        <w:t>Об ответственности за предоставление недостоверных сведений предупрежден.</w:t>
      </w:r>
    </w:p>
    <w:p w:rsidR="000440DB" w:rsidRDefault="000440D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44"/>
        <w:gridCol w:w="2145"/>
        <w:gridCol w:w="246"/>
        <w:gridCol w:w="1814"/>
        <w:gridCol w:w="2721"/>
      </w:tblGrid>
      <w:tr w:rsidR="000440DB">
        <w:tc>
          <w:tcPr>
            <w:tcW w:w="4535" w:type="dxa"/>
            <w:gridSpan w:val="3"/>
            <w:tcBorders>
              <w:top w:val="nil"/>
              <w:left w:val="nil"/>
              <w:bottom w:val="nil"/>
              <w:right w:val="nil"/>
            </w:tcBorders>
          </w:tcPr>
          <w:p w:rsidR="000440DB" w:rsidRDefault="000440DB">
            <w:pPr>
              <w:pStyle w:val="ConsPlusNormal"/>
            </w:pPr>
            <w:r>
              <w:t>Руководитель</w:t>
            </w:r>
          </w:p>
          <w:p w:rsidR="000440DB" w:rsidRDefault="000440DB">
            <w:pPr>
              <w:pStyle w:val="ConsPlusNormal"/>
            </w:pPr>
            <w:r>
              <w:t>сельскохозяйственного</w:t>
            </w:r>
          </w:p>
          <w:p w:rsidR="000440DB" w:rsidRDefault="000440DB">
            <w:pPr>
              <w:pStyle w:val="ConsPlusNormal"/>
            </w:pPr>
            <w:r>
              <w:t>товаропроизводителя ________________</w:t>
            </w:r>
          </w:p>
          <w:p w:rsidR="000440DB" w:rsidRDefault="000440DB">
            <w:pPr>
              <w:pStyle w:val="ConsPlusNormal"/>
              <w:ind w:left="2679"/>
            </w:pPr>
            <w:r>
              <w:t>(должность)</w:t>
            </w:r>
          </w:p>
        </w:tc>
        <w:tc>
          <w:tcPr>
            <w:tcW w:w="1814" w:type="dxa"/>
            <w:tcBorders>
              <w:top w:val="nil"/>
              <w:left w:val="nil"/>
              <w:bottom w:val="nil"/>
              <w:right w:val="nil"/>
            </w:tcBorders>
            <w:vAlign w:val="bottom"/>
          </w:tcPr>
          <w:p w:rsidR="000440DB" w:rsidRDefault="000440DB">
            <w:pPr>
              <w:pStyle w:val="ConsPlusNormal"/>
              <w:jc w:val="center"/>
            </w:pPr>
            <w:r>
              <w:t>___________</w:t>
            </w:r>
          </w:p>
          <w:p w:rsidR="000440DB" w:rsidRDefault="000440DB">
            <w:pPr>
              <w:pStyle w:val="ConsPlusNormal"/>
              <w:jc w:val="center"/>
            </w:pPr>
            <w:r>
              <w:t>(подпись)</w:t>
            </w:r>
          </w:p>
        </w:tc>
        <w:tc>
          <w:tcPr>
            <w:tcW w:w="2721" w:type="dxa"/>
            <w:tcBorders>
              <w:top w:val="nil"/>
              <w:left w:val="nil"/>
              <w:bottom w:val="nil"/>
              <w:right w:val="nil"/>
            </w:tcBorders>
            <w:vAlign w:val="bottom"/>
          </w:tcPr>
          <w:p w:rsidR="000440DB" w:rsidRDefault="000440DB">
            <w:pPr>
              <w:pStyle w:val="ConsPlusNormal"/>
              <w:jc w:val="center"/>
            </w:pPr>
            <w:r>
              <w:t>/__________________/</w:t>
            </w:r>
          </w:p>
          <w:p w:rsidR="000440DB" w:rsidRDefault="000440DB">
            <w:pPr>
              <w:pStyle w:val="ConsPlusNormal"/>
              <w:jc w:val="center"/>
            </w:pPr>
            <w:r>
              <w:t>(расшифровка подписи)</w:t>
            </w:r>
          </w:p>
        </w:tc>
      </w:tr>
      <w:tr w:rsidR="000440DB">
        <w:tc>
          <w:tcPr>
            <w:tcW w:w="4535" w:type="dxa"/>
            <w:gridSpan w:val="3"/>
            <w:tcBorders>
              <w:top w:val="nil"/>
              <w:left w:val="nil"/>
              <w:bottom w:val="nil"/>
              <w:right w:val="nil"/>
            </w:tcBorders>
          </w:tcPr>
          <w:p w:rsidR="000440DB" w:rsidRDefault="000440DB">
            <w:pPr>
              <w:pStyle w:val="ConsPlusNormal"/>
            </w:pPr>
            <w:r>
              <w:t>Главный бухгалтер __________________</w:t>
            </w:r>
          </w:p>
          <w:p w:rsidR="000440DB" w:rsidRDefault="000440DB">
            <w:pPr>
              <w:pStyle w:val="ConsPlusNormal"/>
              <w:ind w:left="2679"/>
              <w:jc w:val="both"/>
            </w:pPr>
            <w:r>
              <w:t>(подпись)</w:t>
            </w:r>
          </w:p>
          <w:p w:rsidR="000440DB" w:rsidRDefault="000440DB">
            <w:pPr>
              <w:pStyle w:val="ConsPlusNormal"/>
              <w:jc w:val="both"/>
            </w:pPr>
            <w:r>
              <w:t>"___" __________ 20__ г.</w:t>
            </w:r>
          </w:p>
        </w:tc>
        <w:tc>
          <w:tcPr>
            <w:tcW w:w="4535" w:type="dxa"/>
            <w:gridSpan w:val="2"/>
            <w:tcBorders>
              <w:top w:val="nil"/>
              <w:left w:val="nil"/>
              <w:bottom w:val="nil"/>
              <w:right w:val="nil"/>
            </w:tcBorders>
          </w:tcPr>
          <w:p w:rsidR="000440DB" w:rsidRDefault="000440DB">
            <w:pPr>
              <w:pStyle w:val="ConsPlusNormal"/>
              <w:jc w:val="center"/>
            </w:pPr>
            <w:r>
              <w:t>/_________________________________/</w:t>
            </w:r>
          </w:p>
          <w:p w:rsidR="000440DB" w:rsidRDefault="000440DB">
            <w:pPr>
              <w:pStyle w:val="ConsPlusNormal"/>
              <w:jc w:val="center"/>
            </w:pPr>
            <w:r>
              <w:t>(расшифровка подписи)</w:t>
            </w:r>
          </w:p>
        </w:tc>
      </w:tr>
      <w:tr w:rsidR="000440DB">
        <w:tc>
          <w:tcPr>
            <w:tcW w:w="9070" w:type="dxa"/>
            <w:gridSpan w:val="5"/>
            <w:tcBorders>
              <w:top w:val="nil"/>
              <w:left w:val="nil"/>
              <w:bottom w:val="nil"/>
              <w:right w:val="nil"/>
            </w:tcBorders>
          </w:tcPr>
          <w:p w:rsidR="000440DB" w:rsidRDefault="000440DB">
            <w:pPr>
              <w:pStyle w:val="ConsPlusNormal"/>
              <w:jc w:val="both"/>
            </w:pPr>
            <w:r>
              <w:t>МП</w:t>
            </w:r>
          </w:p>
          <w:p w:rsidR="000440DB" w:rsidRDefault="000440DB">
            <w:pPr>
              <w:pStyle w:val="ConsPlusNormal"/>
              <w:jc w:val="both"/>
            </w:pPr>
            <w:r>
              <w:t>(при наличии)</w:t>
            </w:r>
          </w:p>
          <w:p w:rsidR="000440DB" w:rsidRDefault="000440DB">
            <w:pPr>
              <w:pStyle w:val="ConsPlusNormal"/>
            </w:pPr>
          </w:p>
          <w:p w:rsidR="000440DB" w:rsidRDefault="000440DB">
            <w:pPr>
              <w:pStyle w:val="ConsPlusNormal"/>
            </w:pPr>
            <w:r>
              <w:t>ПРОВЕРЕНО:</w:t>
            </w:r>
          </w:p>
        </w:tc>
      </w:tr>
      <w:tr w:rsidR="000440DB">
        <w:tc>
          <w:tcPr>
            <w:tcW w:w="9070" w:type="dxa"/>
            <w:gridSpan w:val="5"/>
            <w:tcBorders>
              <w:top w:val="nil"/>
              <w:left w:val="nil"/>
              <w:bottom w:val="nil"/>
              <w:right w:val="nil"/>
            </w:tcBorders>
          </w:tcPr>
          <w:p w:rsidR="000440DB" w:rsidRDefault="000440DB">
            <w:pPr>
              <w:pStyle w:val="ConsPlusNormal"/>
              <w:jc w:val="both"/>
            </w:pPr>
            <w:r>
              <w:t>Специалист государственного казенного</w:t>
            </w:r>
          </w:p>
          <w:p w:rsidR="000440DB" w:rsidRDefault="000440DB">
            <w:pPr>
              <w:pStyle w:val="ConsPlusNormal"/>
              <w:jc w:val="both"/>
            </w:pPr>
            <w:r>
              <w:t>учреждения Пермского края "Центр</w:t>
            </w:r>
          </w:p>
          <w:p w:rsidR="000440DB" w:rsidRDefault="000440DB">
            <w:pPr>
              <w:pStyle w:val="ConsPlusNormal"/>
              <w:jc w:val="both"/>
            </w:pPr>
            <w:r>
              <w:t>развития агробизнеса", ответственный</w:t>
            </w:r>
          </w:p>
          <w:p w:rsidR="000440DB" w:rsidRDefault="000440DB">
            <w:pPr>
              <w:pStyle w:val="ConsPlusNormal"/>
              <w:jc w:val="both"/>
            </w:pPr>
            <w:r>
              <w:t>за прием и проверку документов</w:t>
            </w:r>
          </w:p>
        </w:tc>
      </w:tr>
      <w:tr w:rsidR="000440DB">
        <w:tc>
          <w:tcPr>
            <w:tcW w:w="2144" w:type="dxa"/>
            <w:tcBorders>
              <w:top w:val="nil"/>
              <w:left w:val="nil"/>
              <w:bottom w:val="nil"/>
              <w:right w:val="nil"/>
            </w:tcBorders>
          </w:tcPr>
          <w:p w:rsidR="000440DB" w:rsidRDefault="000440DB">
            <w:pPr>
              <w:pStyle w:val="ConsPlusNormal"/>
              <w:jc w:val="center"/>
            </w:pPr>
            <w:r>
              <w:t>______________</w:t>
            </w:r>
          </w:p>
          <w:p w:rsidR="000440DB" w:rsidRDefault="000440DB">
            <w:pPr>
              <w:pStyle w:val="ConsPlusNormal"/>
              <w:jc w:val="center"/>
            </w:pPr>
            <w:r>
              <w:t>(должность)</w:t>
            </w:r>
          </w:p>
        </w:tc>
        <w:tc>
          <w:tcPr>
            <w:tcW w:w="2145" w:type="dxa"/>
            <w:tcBorders>
              <w:top w:val="nil"/>
              <w:left w:val="nil"/>
              <w:bottom w:val="nil"/>
              <w:right w:val="nil"/>
            </w:tcBorders>
          </w:tcPr>
          <w:p w:rsidR="000440DB" w:rsidRDefault="000440DB">
            <w:pPr>
              <w:pStyle w:val="ConsPlusNormal"/>
              <w:jc w:val="center"/>
            </w:pPr>
            <w:r>
              <w:t>______________</w:t>
            </w:r>
          </w:p>
          <w:p w:rsidR="000440DB" w:rsidRDefault="000440DB">
            <w:pPr>
              <w:pStyle w:val="ConsPlusNormal"/>
              <w:jc w:val="center"/>
            </w:pPr>
            <w:r>
              <w:t>(подпись)</w:t>
            </w:r>
          </w:p>
        </w:tc>
        <w:tc>
          <w:tcPr>
            <w:tcW w:w="4781" w:type="dxa"/>
            <w:gridSpan w:val="3"/>
            <w:tcBorders>
              <w:top w:val="nil"/>
              <w:left w:val="nil"/>
              <w:bottom w:val="nil"/>
              <w:right w:val="nil"/>
            </w:tcBorders>
          </w:tcPr>
          <w:p w:rsidR="000440DB" w:rsidRDefault="000440DB">
            <w:pPr>
              <w:pStyle w:val="ConsPlusNormal"/>
              <w:jc w:val="center"/>
            </w:pPr>
            <w:r>
              <w:t>/___________________________________/</w:t>
            </w:r>
          </w:p>
          <w:p w:rsidR="000440DB" w:rsidRDefault="000440DB">
            <w:pPr>
              <w:pStyle w:val="ConsPlusNormal"/>
              <w:jc w:val="center"/>
            </w:pPr>
            <w:r>
              <w:t>(расшифровка подписи)</w:t>
            </w:r>
          </w:p>
        </w:tc>
      </w:tr>
      <w:tr w:rsidR="000440DB">
        <w:tc>
          <w:tcPr>
            <w:tcW w:w="9070" w:type="dxa"/>
            <w:gridSpan w:val="5"/>
            <w:tcBorders>
              <w:top w:val="nil"/>
              <w:left w:val="nil"/>
              <w:bottom w:val="nil"/>
              <w:right w:val="nil"/>
            </w:tcBorders>
          </w:tcPr>
          <w:p w:rsidR="000440DB" w:rsidRDefault="000440DB">
            <w:pPr>
              <w:pStyle w:val="ConsPlusNormal"/>
              <w:jc w:val="both"/>
            </w:pPr>
            <w:r>
              <w:t>"___" __________ 20__ г.</w:t>
            </w:r>
          </w:p>
        </w:tc>
      </w:tr>
    </w:tbl>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right"/>
        <w:outlineLvl w:val="1"/>
      </w:pPr>
      <w:r>
        <w:t>Приложение 4</w:t>
      </w:r>
    </w:p>
    <w:p w:rsidR="000440DB" w:rsidRDefault="000440DB">
      <w:pPr>
        <w:pStyle w:val="ConsPlusNormal"/>
        <w:jc w:val="right"/>
      </w:pPr>
      <w:r>
        <w:t>к Порядку</w:t>
      </w:r>
    </w:p>
    <w:p w:rsidR="000440DB" w:rsidRDefault="000440DB">
      <w:pPr>
        <w:pStyle w:val="ConsPlusNormal"/>
        <w:jc w:val="right"/>
      </w:pPr>
      <w:r>
        <w:t>предоставления субсидий на</w:t>
      </w:r>
    </w:p>
    <w:p w:rsidR="000440DB" w:rsidRDefault="000440DB">
      <w:pPr>
        <w:pStyle w:val="ConsPlusNormal"/>
        <w:jc w:val="right"/>
      </w:pPr>
      <w:r>
        <w:t>возмещение части затрат на</w:t>
      </w:r>
    </w:p>
    <w:p w:rsidR="000440DB" w:rsidRDefault="000440DB">
      <w:pPr>
        <w:pStyle w:val="ConsPlusNormal"/>
        <w:jc w:val="right"/>
      </w:pPr>
      <w:r>
        <w:t>приобретение элитных семян</w:t>
      </w:r>
    </w:p>
    <w:p w:rsidR="000440DB" w:rsidRDefault="000440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40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0DB" w:rsidRDefault="000440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40DB" w:rsidRDefault="000440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40DB" w:rsidRDefault="000440DB">
            <w:pPr>
              <w:pStyle w:val="ConsPlusNormal"/>
              <w:jc w:val="center"/>
            </w:pPr>
            <w:r>
              <w:rPr>
                <w:color w:val="392C69"/>
              </w:rPr>
              <w:t>Список изменяющих документов</w:t>
            </w:r>
          </w:p>
          <w:p w:rsidR="000440DB" w:rsidRDefault="000440DB">
            <w:pPr>
              <w:pStyle w:val="ConsPlusNormal"/>
              <w:jc w:val="center"/>
            </w:pPr>
            <w:r>
              <w:rPr>
                <w:color w:val="392C69"/>
              </w:rPr>
              <w:t xml:space="preserve">(в ред. </w:t>
            </w:r>
            <w:hyperlink r:id="rId63">
              <w:r>
                <w:rPr>
                  <w:color w:val="0000FF"/>
                </w:rPr>
                <w:t>Постановления</w:t>
              </w:r>
            </w:hyperlink>
            <w:r>
              <w:rPr>
                <w:color w:val="392C69"/>
              </w:rPr>
              <w:t xml:space="preserve"> Правительства Пермского края от 25.05.2023 N 379-п)</w:t>
            </w:r>
          </w:p>
        </w:tc>
        <w:tc>
          <w:tcPr>
            <w:tcW w:w="113" w:type="dxa"/>
            <w:tcBorders>
              <w:top w:val="nil"/>
              <w:left w:val="nil"/>
              <w:bottom w:val="nil"/>
              <w:right w:val="nil"/>
            </w:tcBorders>
            <w:shd w:val="clear" w:color="auto" w:fill="F4F3F8"/>
            <w:tcMar>
              <w:top w:w="0" w:type="dxa"/>
              <w:left w:w="0" w:type="dxa"/>
              <w:bottom w:w="0" w:type="dxa"/>
              <w:right w:w="0" w:type="dxa"/>
            </w:tcMar>
          </w:tcPr>
          <w:p w:rsidR="000440DB" w:rsidRDefault="000440DB">
            <w:pPr>
              <w:pStyle w:val="ConsPlusNormal"/>
            </w:pPr>
          </w:p>
        </w:tc>
      </w:tr>
    </w:tbl>
    <w:p w:rsidR="000440DB" w:rsidRDefault="000440DB">
      <w:pPr>
        <w:pStyle w:val="ConsPlusNormal"/>
        <w:jc w:val="both"/>
      </w:pPr>
    </w:p>
    <w:p w:rsidR="000440DB" w:rsidRDefault="000440DB">
      <w:pPr>
        <w:pStyle w:val="ConsPlusNormal"/>
        <w:jc w:val="right"/>
      </w:pPr>
      <w:r>
        <w:t>ФОРМА</w:t>
      </w:r>
    </w:p>
    <w:p w:rsidR="000440DB" w:rsidRDefault="000440DB">
      <w:pPr>
        <w:pStyle w:val="ConsPlusNormal"/>
        <w:jc w:val="both"/>
      </w:pPr>
    </w:p>
    <w:p w:rsidR="000440DB" w:rsidRDefault="000440DB">
      <w:pPr>
        <w:pStyle w:val="ConsPlusNormal"/>
        <w:jc w:val="center"/>
      </w:pPr>
      <w:r>
        <w:t>ПРОИЗВОДСТВЕННАЯ ПРОГРАММА</w:t>
      </w:r>
    </w:p>
    <w:p w:rsidR="000440DB" w:rsidRDefault="000440DB">
      <w:pPr>
        <w:pStyle w:val="ConsPlusNormal"/>
        <w:jc w:val="center"/>
      </w:pPr>
      <w:r>
        <w:lastRenderedPageBreak/>
        <w:t>по элитному семеноводству на 20__ год</w:t>
      </w:r>
    </w:p>
    <w:p w:rsidR="000440DB" w:rsidRDefault="000440DB">
      <w:pPr>
        <w:pStyle w:val="ConsPlusNormal"/>
        <w:jc w:val="center"/>
      </w:pPr>
      <w:r>
        <w:t>____________________________________________________________</w:t>
      </w:r>
    </w:p>
    <w:p w:rsidR="000440DB" w:rsidRDefault="000440DB">
      <w:pPr>
        <w:pStyle w:val="ConsPlusNormal"/>
        <w:jc w:val="center"/>
      </w:pPr>
      <w:r>
        <w:t>(наименование сельскохозяйственного товаропроизводителя)</w:t>
      </w:r>
    </w:p>
    <w:p w:rsidR="000440DB" w:rsidRDefault="000440DB">
      <w:pPr>
        <w:pStyle w:val="ConsPlusNormal"/>
        <w:jc w:val="both"/>
      </w:pPr>
    </w:p>
    <w:p w:rsidR="000440DB" w:rsidRDefault="000440DB">
      <w:pPr>
        <w:pStyle w:val="ConsPlusNormal"/>
        <w:sectPr w:rsidR="000440D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417"/>
        <w:gridCol w:w="1134"/>
        <w:gridCol w:w="1191"/>
        <w:gridCol w:w="1134"/>
        <w:gridCol w:w="1247"/>
        <w:gridCol w:w="1020"/>
        <w:gridCol w:w="964"/>
        <w:gridCol w:w="1020"/>
        <w:gridCol w:w="964"/>
        <w:gridCol w:w="1077"/>
        <w:gridCol w:w="1020"/>
        <w:gridCol w:w="964"/>
        <w:gridCol w:w="1020"/>
        <w:gridCol w:w="1020"/>
        <w:gridCol w:w="1304"/>
        <w:gridCol w:w="1219"/>
      </w:tblGrid>
      <w:tr w:rsidR="000440DB">
        <w:tc>
          <w:tcPr>
            <w:tcW w:w="454" w:type="dxa"/>
            <w:vMerge w:val="restart"/>
            <w:vAlign w:val="center"/>
          </w:tcPr>
          <w:p w:rsidR="000440DB" w:rsidRDefault="000440DB">
            <w:pPr>
              <w:pStyle w:val="ConsPlusNormal"/>
              <w:jc w:val="center"/>
            </w:pPr>
            <w:r>
              <w:lastRenderedPageBreak/>
              <w:t>N п/п</w:t>
            </w:r>
          </w:p>
        </w:tc>
        <w:tc>
          <w:tcPr>
            <w:tcW w:w="1417" w:type="dxa"/>
            <w:vMerge w:val="restart"/>
            <w:vAlign w:val="center"/>
          </w:tcPr>
          <w:p w:rsidR="000440DB" w:rsidRDefault="000440DB">
            <w:pPr>
              <w:pStyle w:val="ConsPlusNormal"/>
              <w:jc w:val="center"/>
            </w:pPr>
            <w:r>
              <w:t>Наименование сельскохозяйственной культуры</w:t>
            </w:r>
          </w:p>
        </w:tc>
        <w:tc>
          <w:tcPr>
            <w:tcW w:w="1134" w:type="dxa"/>
            <w:vMerge w:val="restart"/>
            <w:vAlign w:val="center"/>
          </w:tcPr>
          <w:p w:rsidR="000440DB" w:rsidRDefault="000440DB">
            <w:pPr>
              <w:pStyle w:val="ConsPlusNormal"/>
              <w:jc w:val="center"/>
            </w:pPr>
            <w:r>
              <w:t xml:space="preserve">Общая посевная площадь за отчетный финансовый год, га </w:t>
            </w:r>
            <w:hyperlink w:anchor="P1046">
              <w:r>
                <w:rPr>
                  <w:color w:val="0000FF"/>
                </w:rPr>
                <w:t>&lt;*&gt;</w:t>
              </w:r>
            </w:hyperlink>
          </w:p>
        </w:tc>
        <w:tc>
          <w:tcPr>
            <w:tcW w:w="1191" w:type="dxa"/>
            <w:vMerge w:val="restart"/>
            <w:vAlign w:val="center"/>
          </w:tcPr>
          <w:p w:rsidR="000440DB" w:rsidRDefault="000440DB">
            <w:pPr>
              <w:pStyle w:val="ConsPlusNormal"/>
              <w:jc w:val="center"/>
            </w:pPr>
            <w:r>
              <w:t>Плановая общая посевная площадь под урожай текущего финансового года, га (не ниже гр. 3)</w:t>
            </w:r>
          </w:p>
        </w:tc>
        <w:tc>
          <w:tcPr>
            <w:tcW w:w="1134" w:type="dxa"/>
            <w:vMerge w:val="restart"/>
            <w:vAlign w:val="center"/>
          </w:tcPr>
          <w:p w:rsidR="000440DB" w:rsidRDefault="000440DB">
            <w:pPr>
              <w:pStyle w:val="ConsPlusNormal"/>
              <w:jc w:val="center"/>
            </w:pPr>
            <w:r>
              <w:t>Плановая площадь многолетних трав посева прошлых лет, га</w:t>
            </w:r>
          </w:p>
        </w:tc>
        <w:tc>
          <w:tcPr>
            <w:tcW w:w="1247" w:type="dxa"/>
            <w:vMerge w:val="restart"/>
            <w:vAlign w:val="center"/>
          </w:tcPr>
          <w:p w:rsidR="000440DB" w:rsidRDefault="000440DB">
            <w:pPr>
              <w:pStyle w:val="ConsPlusNormal"/>
              <w:jc w:val="center"/>
            </w:pPr>
            <w:r>
              <w:t>Плановая площадь, засеваемая гибридными семенами, га</w:t>
            </w:r>
          </w:p>
        </w:tc>
        <w:tc>
          <w:tcPr>
            <w:tcW w:w="10373" w:type="dxa"/>
            <w:gridSpan w:val="10"/>
            <w:vAlign w:val="center"/>
          </w:tcPr>
          <w:p w:rsidR="000440DB" w:rsidRDefault="000440DB">
            <w:pPr>
              <w:pStyle w:val="ConsPlusNormal"/>
              <w:jc w:val="center"/>
            </w:pPr>
            <w:r>
              <w:t>Площадь, засеваемая элитными семенами под урожай текущего финансового года, в том числе</w:t>
            </w:r>
          </w:p>
        </w:tc>
        <w:tc>
          <w:tcPr>
            <w:tcW w:w="1219" w:type="dxa"/>
            <w:vMerge w:val="restart"/>
            <w:vAlign w:val="center"/>
          </w:tcPr>
          <w:p w:rsidR="000440DB" w:rsidRDefault="000440DB">
            <w:pPr>
              <w:pStyle w:val="ConsPlusNormal"/>
              <w:jc w:val="center"/>
            </w:pPr>
            <w:r>
              <w:t>Доля площади, засеваемая элитными семенами (итог гр. 11 + итог гр. 16) / (гр. 4 - гр. 5 - гр. 6) x 100, %</w:t>
            </w:r>
          </w:p>
        </w:tc>
      </w:tr>
      <w:tr w:rsidR="000440DB">
        <w:tc>
          <w:tcPr>
            <w:tcW w:w="454" w:type="dxa"/>
            <w:vMerge/>
          </w:tcPr>
          <w:p w:rsidR="000440DB" w:rsidRDefault="000440DB">
            <w:pPr>
              <w:pStyle w:val="ConsPlusNormal"/>
            </w:pPr>
          </w:p>
        </w:tc>
        <w:tc>
          <w:tcPr>
            <w:tcW w:w="1417" w:type="dxa"/>
            <w:vMerge/>
          </w:tcPr>
          <w:p w:rsidR="000440DB" w:rsidRDefault="000440DB">
            <w:pPr>
              <w:pStyle w:val="ConsPlusNormal"/>
            </w:pPr>
          </w:p>
        </w:tc>
        <w:tc>
          <w:tcPr>
            <w:tcW w:w="1134" w:type="dxa"/>
            <w:vMerge/>
          </w:tcPr>
          <w:p w:rsidR="000440DB" w:rsidRDefault="000440DB">
            <w:pPr>
              <w:pStyle w:val="ConsPlusNormal"/>
            </w:pPr>
          </w:p>
        </w:tc>
        <w:tc>
          <w:tcPr>
            <w:tcW w:w="1191" w:type="dxa"/>
            <w:vMerge/>
          </w:tcPr>
          <w:p w:rsidR="000440DB" w:rsidRDefault="000440DB">
            <w:pPr>
              <w:pStyle w:val="ConsPlusNormal"/>
            </w:pPr>
          </w:p>
        </w:tc>
        <w:tc>
          <w:tcPr>
            <w:tcW w:w="1134" w:type="dxa"/>
            <w:vMerge/>
          </w:tcPr>
          <w:p w:rsidR="000440DB" w:rsidRDefault="000440DB">
            <w:pPr>
              <w:pStyle w:val="ConsPlusNormal"/>
            </w:pPr>
          </w:p>
        </w:tc>
        <w:tc>
          <w:tcPr>
            <w:tcW w:w="1247" w:type="dxa"/>
            <w:vMerge/>
          </w:tcPr>
          <w:p w:rsidR="000440DB" w:rsidRDefault="000440DB">
            <w:pPr>
              <w:pStyle w:val="ConsPlusNormal"/>
            </w:pPr>
          </w:p>
        </w:tc>
        <w:tc>
          <w:tcPr>
            <w:tcW w:w="5045" w:type="dxa"/>
            <w:gridSpan w:val="5"/>
            <w:vAlign w:val="center"/>
          </w:tcPr>
          <w:p w:rsidR="000440DB" w:rsidRDefault="000440DB">
            <w:pPr>
              <w:pStyle w:val="ConsPlusNormal"/>
              <w:jc w:val="center"/>
            </w:pPr>
            <w:r>
              <w:t>культурами озимого сева</w:t>
            </w:r>
          </w:p>
        </w:tc>
        <w:tc>
          <w:tcPr>
            <w:tcW w:w="5328" w:type="dxa"/>
            <w:gridSpan w:val="5"/>
            <w:vAlign w:val="center"/>
          </w:tcPr>
          <w:p w:rsidR="000440DB" w:rsidRDefault="000440DB">
            <w:pPr>
              <w:pStyle w:val="ConsPlusNormal"/>
              <w:jc w:val="center"/>
            </w:pPr>
            <w:r>
              <w:t>культурами ярового сева</w:t>
            </w:r>
          </w:p>
        </w:tc>
        <w:tc>
          <w:tcPr>
            <w:tcW w:w="1219" w:type="dxa"/>
            <w:vMerge/>
          </w:tcPr>
          <w:p w:rsidR="000440DB" w:rsidRDefault="000440DB">
            <w:pPr>
              <w:pStyle w:val="ConsPlusNormal"/>
            </w:pPr>
          </w:p>
        </w:tc>
      </w:tr>
      <w:tr w:rsidR="000440DB">
        <w:tc>
          <w:tcPr>
            <w:tcW w:w="454" w:type="dxa"/>
            <w:vMerge/>
          </w:tcPr>
          <w:p w:rsidR="000440DB" w:rsidRDefault="000440DB">
            <w:pPr>
              <w:pStyle w:val="ConsPlusNormal"/>
            </w:pPr>
          </w:p>
        </w:tc>
        <w:tc>
          <w:tcPr>
            <w:tcW w:w="1417" w:type="dxa"/>
            <w:vMerge/>
          </w:tcPr>
          <w:p w:rsidR="000440DB" w:rsidRDefault="000440DB">
            <w:pPr>
              <w:pStyle w:val="ConsPlusNormal"/>
            </w:pPr>
          </w:p>
        </w:tc>
        <w:tc>
          <w:tcPr>
            <w:tcW w:w="1134" w:type="dxa"/>
            <w:vMerge/>
          </w:tcPr>
          <w:p w:rsidR="000440DB" w:rsidRDefault="000440DB">
            <w:pPr>
              <w:pStyle w:val="ConsPlusNormal"/>
            </w:pPr>
          </w:p>
        </w:tc>
        <w:tc>
          <w:tcPr>
            <w:tcW w:w="1191" w:type="dxa"/>
            <w:vMerge/>
          </w:tcPr>
          <w:p w:rsidR="000440DB" w:rsidRDefault="000440DB">
            <w:pPr>
              <w:pStyle w:val="ConsPlusNormal"/>
            </w:pPr>
          </w:p>
        </w:tc>
        <w:tc>
          <w:tcPr>
            <w:tcW w:w="1134" w:type="dxa"/>
            <w:vMerge/>
          </w:tcPr>
          <w:p w:rsidR="000440DB" w:rsidRDefault="000440DB">
            <w:pPr>
              <w:pStyle w:val="ConsPlusNormal"/>
            </w:pPr>
          </w:p>
        </w:tc>
        <w:tc>
          <w:tcPr>
            <w:tcW w:w="1247" w:type="dxa"/>
            <w:vMerge/>
          </w:tcPr>
          <w:p w:rsidR="000440DB" w:rsidRDefault="000440DB">
            <w:pPr>
              <w:pStyle w:val="ConsPlusNormal"/>
            </w:pPr>
          </w:p>
        </w:tc>
        <w:tc>
          <w:tcPr>
            <w:tcW w:w="1020" w:type="dxa"/>
            <w:vMerge w:val="restart"/>
            <w:vAlign w:val="center"/>
          </w:tcPr>
          <w:p w:rsidR="000440DB" w:rsidRDefault="000440DB">
            <w:pPr>
              <w:pStyle w:val="ConsPlusNormal"/>
              <w:jc w:val="center"/>
            </w:pPr>
            <w:r>
              <w:t xml:space="preserve">приобретено элитных семян, кг </w:t>
            </w:r>
            <w:hyperlink w:anchor="P1047">
              <w:r>
                <w:rPr>
                  <w:color w:val="0000FF"/>
                </w:rPr>
                <w:t>&lt;**&gt;</w:t>
              </w:r>
            </w:hyperlink>
          </w:p>
        </w:tc>
        <w:tc>
          <w:tcPr>
            <w:tcW w:w="1984" w:type="dxa"/>
            <w:gridSpan w:val="2"/>
            <w:vAlign w:val="center"/>
          </w:tcPr>
          <w:p w:rsidR="000440DB" w:rsidRDefault="000440DB">
            <w:pPr>
              <w:pStyle w:val="ConsPlusNormal"/>
              <w:jc w:val="center"/>
            </w:pPr>
            <w:r>
              <w:t>рекомендованная научно обоснованная норма высева семян, кг/га</w:t>
            </w:r>
          </w:p>
        </w:tc>
        <w:tc>
          <w:tcPr>
            <w:tcW w:w="964" w:type="dxa"/>
            <w:vMerge w:val="restart"/>
            <w:vAlign w:val="center"/>
          </w:tcPr>
          <w:p w:rsidR="000440DB" w:rsidRDefault="000440DB">
            <w:pPr>
              <w:pStyle w:val="ConsPlusNormal"/>
              <w:jc w:val="center"/>
            </w:pPr>
            <w:r>
              <w:t xml:space="preserve">фактическая норма высева семян, кг/га </w:t>
            </w:r>
            <w:hyperlink w:anchor="P1048">
              <w:r>
                <w:rPr>
                  <w:color w:val="0000FF"/>
                </w:rPr>
                <w:t>&lt;***&gt;</w:t>
              </w:r>
            </w:hyperlink>
          </w:p>
        </w:tc>
        <w:tc>
          <w:tcPr>
            <w:tcW w:w="1077" w:type="dxa"/>
            <w:vMerge w:val="restart"/>
            <w:vAlign w:val="center"/>
          </w:tcPr>
          <w:p w:rsidR="000440DB" w:rsidRDefault="000440DB">
            <w:pPr>
              <w:pStyle w:val="ConsPlusNormal"/>
              <w:jc w:val="center"/>
            </w:pPr>
            <w:r>
              <w:t>площадь, засеваемая элитными семенами, га (стр. 7 / стр. 10)</w:t>
            </w:r>
          </w:p>
        </w:tc>
        <w:tc>
          <w:tcPr>
            <w:tcW w:w="1020" w:type="dxa"/>
            <w:vMerge w:val="restart"/>
            <w:vAlign w:val="center"/>
          </w:tcPr>
          <w:p w:rsidR="000440DB" w:rsidRDefault="000440DB">
            <w:pPr>
              <w:pStyle w:val="ConsPlusNormal"/>
              <w:jc w:val="center"/>
            </w:pPr>
            <w:r>
              <w:t xml:space="preserve">приобретено элитных семян, кг </w:t>
            </w:r>
            <w:hyperlink w:anchor="P1049">
              <w:r>
                <w:rPr>
                  <w:color w:val="0000FF"/>
                </w:rPr>
                <w:t>&lt;****&gt;</w:t>
              </w:r>
            </w:hyperlink>
          </w:p>
        </w:tc>
        <w:tc>
          <w:tcPr>
            <w:tcW w:w="1984" w:type="dxa"/>
            <w:gridSpan w:val="2"/>
            <w:vMerge w:val="restart"/>
            <w:vAlign w:val="center"/>
          </w:tcPr>
          <w:p w:rsidR="000440DB" w:rsidRDefault="000440DB">
            <w:pPr>
              <w:pStyle w:val="ConsPlusNormal"/>
              <w:jc w:val="center"/>
            </w:pPr>
            <w:r>
              <w:t>рекомендованная научно обоснованная норма высева семян, кг/га</w:t>
            </w:r>
          </w:p>
        </w:tc>
        <w:tc>
          <w:tcPr>
            <w:tcW w:w="1020" w:type="dxa"/>
            <w:vMerge w:val="restart"/>
            <w:vAlign w:val="center"/>
          </w:tcPr>
          <w:p w:rsidR="000440DB" w:rsidRDefault="000440DB">
            <w:pPr>
              <w:pStyle w:val="ConsPlusNormal"/>
              <w:jc w:val="center"/>
            </w:pPr>
            <w:r>
              <w:t xml:space="preserve">плановая норма высева семян, кг/га </w:t>
            </w:r>
            <w:hyperlink w:anchor="P1050">
              <w:r>
                <w:rPr>
                  <w:color w:val="0000FF"/>
                </w:rPr>
                <w:t>&lt;*****&gt;</w:t>
              </w:r>
            </w:hyperlink>
          </w:p>
        </w:tc>
        <w:tc>
          <w:tcPr>
            <w:tcW w:w="1304" w:type="dxa"/>
            <w:vMerge w:val="restart"/>
            <w:vAlign w:val="center"/>
          </w:tcPr>
          <w:p w:rsidR="000440DB" w:rsidRDefault="000440DB">
            <w:pPr>
              <w:pStyle w:val="ConsPlusNormal"/>
              <w:jc w:val="center"/>
            </w:pPr>
            <w:r>
              <w:t>площадь, засеваемая элитными семенами, га (стр. 12 / стр. 15)</w:t>
            </w:r>
          </w:p>
        </w:tc>
        <w:tc>
          <w:tcPr>
            <w:tcW w:w="1219" w:type="dxa"/>
            <w:vMerge/>
          </w:tcPr>
          <w:p w:rsidR="000440DB" w:rsidRDefault="000440DB">
            <w:pPr>
              <w:pStyle w:val="ConsPlusNormal"/>
            </w:pPr>
          </w:p>
        </w:tc>
      </w:tr>
      <w:tr w:rsidR="000440DB">
        <w:trPr>
          <w:trHeight w:val="269"/>
        </w:trPr>
        <w:tc>
          <w:tcPr>
            <w:tcW w:w="454" w:type="dxa"/>
            <w:vMerge/>
          </w:tcPr>
          <w:p w:rsidR="000440DB" w:rsidRDefault="000440DB">
            <w:pPr>
              <w:pStyle w:val="ConsPlusNormal"/>
            </w:pPr>
          </w:p>
        </w:tc>
        <w:tc>
          <w:tcPr>
            <w:tcW w:w="1417" w:type="dxa"/>
            <w:vMerge/>
          </w:tcPr>
          <w:p w:rsidR="000440DB" w:rsidRDefault="000440DB">
            <w:pPr>
              <w:pStyle w:val="ConsPlusNormal"/>
            </w:pPr>
          </w:p>
        </w:tc>
        <w:tc>
          <w:tcPr>
            <w:tcW w:w="1134" w:type="dxa"/>
            <w:vMerge/>
          </w:tcPr>
          <w:p w:rsidR="000440DB" w:rsidRDefault="000440DB">
            <w:pPr>
              <w:pStyle w:val="ConsPlusNormal"/>
            </w:pPr>
          </w:p>
        </w:tc>
        <w:tc>
          <w:tcPr>
            <w:tcW w:w="1191" w:type="dxa"/>
            <w:vMerge/>
          </w:tcPr>
          <w:p w:rsidR="000440DB" w:rsidRDefault="000440DB">
            <w:pPr>
              <w:pStyle w:val="ConsPlusNormal"/>
            </w:pPr>
          </w:p>
        </w:tc>
        <w:tc>
          <w:tcPr>
            <w:tcW w:w="1134" w:type="dxa"/>
            <w:vMerge/>
          </w:tcPr>
          <w:p w:rsidR="000440DB" w:rsidRDefault="000440DB">
            <w:pPr>
              <w:pStyle w:val="ConsPlusNormal"/>
            </w:pPr>
          </w:p>
        </w:tc>
        <w:tc>
          <w:tcPr>
            <w:tcW w:w="1247" w:type="dxa"/>
            <w:vMerge/>
          </w:tcPr>
          <w:p w:rsidR="000440DB" w:rsidRDefault="000440DB">
            <w:pPr>
              <w:pStyle w:val="ConsPlusNormal"/>
            </w:pPr>
          </w:p>
        </w:tc>
        <w:tc>
          <w:tcPr>
            <w:tcW w:w="1020" w:type="dxa"/>
            <w:vMerge/>
          </w:tcPr>
          <w:p w:rsidR="000440DB" w:rsidRDefault="000440DB">
            <w:pPr>
              <w:pStyle w:val="ConsPlusNormal"/>
            </w:pPr>
          </w:p>
        </w:tc>
        <w:tc>
          <w:tcPr>
            <w:tcW w:w="964" w:type="dxa"/>
            <w:vMerge w:val="restart"/>
            <w:vAlign w:val="center"/>
          </w:tcPr>
          <w:p w:rsidR="000440DB" w:rsidRDefault="000440DB">
            <w:pPr>
              <w:pStyle w:val="ConsPlusNormal"/>
              <w:jc w:val="center"/>
            </w:pPr>
            <w:r>
              <w:t>нижняя граница</w:t>
            </w:r>
          </w:p>
        </w:tc>
        <w:tc>
          <w:tcPr>
            <w:tcW w:w="1020" w:type="dxa"/>
            <w:vMerge w:val="restart"/>
            <w:vAlign w:val="center"/>
          </w:tcPr>
          <w:p w:rsidR="000440DB" w:rsidRDefault="000440DB">
            <w:pPr>
              <w:pStyle w:val="ConsPlusNormal"/>
              <w:jc w:val="center"/>
            </w:pPr>
            <w:r>
              <w:t>верхняя граница</w:t>
            </w:r>
          </w:p>
        </w:tc>
        <w:tc>
          <w:tcPr>
            <w:tcW w:w="964" w:type="dxa"/>
            <w:vMerge/>
          </w:tcPr>
          <w:p w:rsidR="000440DB" w:rsidRDefault="000440DB">
            <w:pPr>
              <w:pStyle w:val="ConsPlusNormal"/>
            </w:pPr>
          </w:p>
        </w:tc>
        <w:tc>
          <w:tcPr>
            <w:tcW w:w="1077" w:type="dxa"/>
            <w:vMerge/>
          </w:tcPr>
          <w:p w:rsidR="000440DB" w:rsidRDefault="000440DB">
            <w:pPr>
              <w:pStyle w:val="ConsPlusNormal"/>
            </w:pPr>
          </w:p>
        </w:tc>
        <w:tc>
          <w:tcPr>
            <w:tcW w:w="1020" w:type="dxa"/>
            <w:vMerge/>
          </w:tcPr>
          <w:p w:rsidR="000440DB" w:rsidRDefault="000440DB">
            <w:pPr>
              <w:pStyle w:val="ConsPlusNormal"/>
            </w:pPr>
          </w:p>
        </w:tc>
        <w:tc>
          <w:tcPr>
            <w:tcW w:w="1984" w:type="dxa"/>
            <w:gridSpan w:val="2"/>
            <w:vMerge/>
          </w:tcPr>
          <w:p w:rsidR="000440DB" w:rsidRDefault="000440DB">
            <w:pPr>
              <w:pStyle w:val="ConsPlusNormal"/>
            </w:pPr>
          </w:p>
        </w:tc>
        <w:tc>
          <w:tcPr>
            <w:tcW w:w="1020" w:type="dxa"/>
            <w:vMerge/>
          </w:tcPr>
          <w:p w:rsidR="000440DB" w:rsidRDefault="000440DB">
            <w:pPr>
              <w:pStyle w:val="ConsPlusNormal"/>
            </w:pPr>
          </w:p>
        </w:tc>
        <w:tc>
          <w:tcPr>
            <w:tcW w:w="1304" w:type="dxa"/>
            <w:vMerge/>
          </w:tcPr>
          <w:p w:rsidR="000440DB" w:rsidRDefault="000440DB">
            <w:pPr>
              <w:pStyle w:val="ConsPlusNormal"/>
            </w:pPr>
          </w:p>
        </w:tc>
        <w:tc>
          <w:tcPr>
            <w:tcW w:w="1219" w:type="dxa"/>
            <w:vMerge/>
          </w:tcPr>
          <w:p w:rsidR="000440DB" w:rsidRDefault="000440DB">
            <w:pPr>
              <w:pStyle w:val="ConsPlusNormal"/>
            </w:pPr>
          </w:p>
        </w:tc>
      </w:tr>
      <w:tr w:rsidR="000440DB">
        <w:tc>
          <w:tcPr>
            <w:tcW w:w="454" w:type="dxa"/>
            <w:vMerge/>
          </w:tcPr>
          <w:p w:rsidR="000440DB" w:rsidRDefault="000440DB">
            <w:pPr>
              <w:pStyle w:val="ConsPlusNormal"/>
            </w:pPr>
          </w:p>
        </w:tc>
        <w:tc>
          <w:tcPr>
            <w:tcW w:w="1417" w:type="dxa"/>
            <w:vMerge/>
          </w:tcPr>
          <w:p w:rsidR="000440DB" w:rsidRDefault="000440DB">
            <w:pPr>
              <w:pStyle w:val="ConsPlusNormal"/>
            </w:pPr>
          </w:p>
        </w:tc>
        <w:tc>
          <w:tcPr>
            <w:tcW w:w="1134" w:type="dxa"/>
            <w:vMerge/>
          </w:tcPr>
          <w:p w:rsidR="000440DB" w:rsidRDefault="000440DB">
            <w:pPr>
              <w:pStyle w:val="ConsPlusNormal"/>
            </w:pPr>
          </w:p>
        </w:tc>
        <w:tc>
          <w:tcPr>
            <w:tcW w:w="1191" w:type="dxa"/>
            <w:vMerge/>
          </w:tcPr>
          <w:p w:rsidR="000440DB" w:rsidRDefault="000440DB">
            <w:pPr>
              <w:pStyle w:val="ConsPlusNormal"/>
            </w:pPr>
          </w:p>
        </w:tc>
        <w:tc>
          <w:tcPr>
            <w:tcW w:w="1134" w:type="dxa"/>
            <w:vMerge/>
          </w:tcPr>
          <w:p w:rsidR="000440DB" w:rsidRDefault="000440DB">
            <w:pPr>
              <w:pStyle w:val="ConsPlusNormal"/>
            </w:pPr>
          </w:p>
        </w:tc>
        <w:tc>
          <w:tcPr>
            <w:tcW w:w="1247" w:type="dxa"/>
            <w:vMerge/>
          </w:tcPr>
          <w:p w:rsidR="000440DB" w:rsidRDefault="000440DB">
            <w:pPr>
              <w:pStyle w:val="ConsPlusNormal"/>
            </w:pPr>
          </w:p>
        </w:tc>
        <w:tc>
          <w:tcPr>
            <w:tcW w:w="1020" w:type="dxa"/>
            <w:vMerge/>
          </w:tcPr>
          <w:p w:rsidR="000440DB" w:rsidRDefault="000440DB">
            <w:pPr>
              <w:pStyle w:val="ConsPlusNormal"/>
            </w:pPr>
          </w:p>
        </w:tc>
        <w:tc>
          <w:tcPr>
            <w:tcW w:w="964" w:type="dxa"/>
            <w:vMerge/>
          </w:tcPr>
          <w:p w:rsidR="000440DB" w:rsidRDefault="000440DB">
            <w:pPr>
              <w:pStyle w:val="ConsPlusNormal"/>
            </w:pPr>
          </w:p>
        </w:tc>
        <w:tc>
          <w:tcPr>
            <w:tcW w:w="1020" w:type="dxa"/>
            <w:vMerge/>
          </w:tcPr>
          <w:p w:rsidR="000440DB" w:rsidRDefault="000440DB">
            <w:pPr>
              <w:pStyle w:val="ConsPlusNormal"/>
            </w:pPr>
          </w:p>
        </w:tc>
        <w:tc>
          <w:tcPr>
            <w:tcW w:w="964" w:type="dxa"/>
            <w:vMerge/>
          </w:tcPr>
          <w:p w:rsidR="000440DB" w:rsidRDefault="000440DB">
            <w:pPr>
              <w:pStyle w:val="ConsPlusNormal"/>
            </w:pPr>
          </w:p>
        </w:tc>
        <w:tc>
          <w:tcPr>
            <w:tcW w:w="1077" w:type="dxa"/>
            <w:vMerge/>
          </w:tcPr>
          <w:p w:rsidR="000440DB" w:rsidRDefault="000440DB">
            <w:pPr>
              <w:pStyle w:val="ConsPlusNormal"/>
            </w:pPr>
          </w:p>
        </w:tc>
        <w:tc>
          <w:tcPr>
            <w:tcW w:w="1020" w:type="dxa"/>
            <w:vMerge/>
          </w:tcPr>
          <w:p w:rsidR="000440DB" w:rsidRDefault="000440DB">
            <w:pPr>
              <w:pStyle w:val="ConsPlusNormal"/>
            </w:pPr>
          </w:p>
        </w:tc>
        <w:tc>
          <w:tcPr>
            <w:tcW w:w="964" w:type="dxa"/>
            <w:vAlign w:val="center"/>
          </w:tcPr>
          <w:p w:rsidR="000440DB" w:rsidRDefault="000440DB">
            <w:pPr>
              <w:pStyle w:val="ConsPlusNormal"/>
              <w:jc w:val="center"/>
            </w:pPr>
            <w:r>
              <w:t>нижняя граница</w:t>
            </w:r>
          </w:p>
        </w:tc>
        <w:tc>
          <w:tcPr>
            <w:tcW w:w="1020" w:type="dxa"/>
            <w:vAlign w:val="center"/>
          </w:tcPr>
          <w:p w:rsidR="000440DB" w:rsidRDefault="000440DB">
            <w:pPr>
              <w:pStyle w:val="ConsPlusNormal"/>
              <w:jc w:val="center"/>
            </w:pPr>
            <w:r>
              <w:t>верхняя граница</w:t>
            </w:r>
          </w:p>
        </w:tc>
        <w:tc>
          <w:tcPr>
            <w:tcW w:w="1020" w:type="dxa"/>
            <w:vMerge/>
          </w:tcPr>
          <w:p w:rsidR="000440DB" w:rsidRDefault="000440DB">
            <w:pPr>
              <w:pStyle w:val="ConsPlusNormal"/>
            </w:pPr>
          </w:p>
        </w:tc>
        <w:tc>
          <w:tcPr>
            <w:tcW w:w="1304" w:type="dxa"/>
            <w:vMerge/>
          </w:tcPr>
          <w:p w:rsidR="000440DB" w:rsidRDefault="000440DB">
            <w:pPr>
              <w:pStyle w:val="ConsPlusNormal"/>
            </w:pPr>
          </w:p>
        </w:tc>
        <w:tc>
          <w:tcPr>
            <w:tcW w:w="1219" w:type="dxa"/>
            <w:vMerge/>
          </w:tcPr>
          <w:p w:rsidR="000440DB" w:rsidRDefault="000440DB">
            <w:pPr>
              <w:pStyle w:val="ConsPlusNormal"/>
            </w:pPr>
          </w:p>
        </w:tc>
      </w:tr>
      <w:tr w:rsidR="000440DB">
        <w:tc>
          <w:tcPr>
            <w:tcW w:w="454" w:type="dxa"/>
            <w:vAlign w:val="center"/>
          </w:tcPr>
          <w:p w:rsidR="000440DB" w:rsidRDefault="000440DB">
            <w:pPr>
              <w:pStyle w:val="ConsPlusNormal"/>
              <w:jc w:val="center"/>
            </w:pPr>
            <w:r>
              <w:t>1</w:t>
            </w:r>
          </w:p>
        </w:tc>
        <w:tc>
          <w:tcPr>
            <w:tcW w:w="1417" w:type="dxa"/>
            <w:vAlign w:val="center"/>
          </w:tcPr>
          <w:p w:rsidR="000440DB" w:rsidRDefault="000440DB">
            <w:pPr>
              <w:pStyle w:val="ConsPlusNormal"/>
              <w:jc w:val="center"/>
            </w:pPr>
            <w:r>
              <w:t>2</w:t>
            </w:r>
          </w:p>
        </w:tc>
        <w:tc>
          <w:tcPr>
            <w:tcW w:w="1134" w:type="dxa"/>
            <w:vAlign w:val="center"/>
          </w:tcPr>
          <w:p w:rsidR="000440DB" w:rsidRDefault="000440DB">
            <w:pPr>
              <w:pStyle w:val="ConsPlusNormal"/>
              <w:jc w:val="center"/>
            </w:pPr>
            <w:r>
              <w:t>3</w:t>
            </w:r>
          </w:p>
        </w:tc>
        <w:tc>
          <w:tcPr>
            <w:tcW w:w="1191" w:type="dxa"/>
            <w:vAlign w:val="center"/>
          </w:tcPr>
          <w:p w:rsidR="000440DB" w:rsidRDefault="000440DB">
            <w:pPr>
              <w:pStyle w:val="ConsPlusNormal"/>
              <w:jc w:val="center"/>
            </w:pPr>
            <w:r>
              <w:t>4</w:t>
            </w:r>
          </w:p>
        </w:tc>
        <w:tc>
          <w:tcPr>
            <w:tcW w:w="1134" w:type="dxa"/>
            <w:vAlign w:val="center"/>
          </w:tcPr>
          <w:p w:rsidR="000440DB" w:rsidRDefault="000440DB">
            <w:pPr>
              <w:pStyle w:val="ConsPlusNormal"/>
              <w:jc w:val="center"/>
            </w:pPr>
            <w:r>
              <w:t>5</w:t>
            </w:r>
          </w:p>
        </w:tc>
        <w:tc>
          <w:tcPr>
            <w:tcW w:w="1247" w:type="dxa"/>
            <w:vAlign w:val="center"/>
          </w:tcPr>
          <w:p w:rsidR="000440DB" w:rsidRDefault="000440DB">
            <w:pPr>
              <w:pStyle w:val="ConsPlusNormal"/>
              <w:jc w:val="center"/>
            </w:pPr>
            <w:r>
              <w:t>6</w:t>
            </w:r>
          </w:p>
        </w:tc>
        <w:tc>
          <w:tcPr>
            <w:tcW w:w="1020" w:type="dxa"/>
            <w:vAlign w:val="center"/>
          </w:tcPr>
          <w:p w:rsidR="000440DB" w:rsidRDefault="000440DB">
            <w:pPr>
              <w:pStyle w:val="ConsPlusNormal"/>
              <w:jc w:val="center"/>
            </w:pPr>
            <w:r>
              <w:t>7</w:t>
            </w:r>
          </w:p>
        </w:tc>
        <w:tc>
          <w:tcPr>
            <w:tcW w:w="964" w:type="dxa"/>
            <w:vAlign w:val="center"/>
          </w:tcPr>
          <w:p w:rsidR="000440DB" w:rsidRDefault="000440DB">
            <w:pPr>
              <w:pStyle w:val="ConsPlusNormal"/>
              <w:jc w:val="center"/>
            </w:pPr>
            <w:bookmarkStart w:id="45" w:name="P711"/>
            <w:bookmarkEnd w:id="45"/>
            <w:r>
              <w:t>8</w:t>
            </w:r>
          </w:p>
        </w:tc>
        <w:tc>
          <w:tcPr>
            <w:tcW w:w="1020" w:type="dxa"/>
            <w:vAlign w:val="center"/>
          </w:tcPr>
          <w:p w:rsidR="000440DB" w:rsidRDefault="000440DB">
            <w:pPr>
              <w:pStyle w:val="ConsPlusNormal"/>
              <w:jc w:val="center"/>
            </w:pPr>
            <w:r>
              <w:t>9</w:t>
            </w:r>
          </w:p>
        </w:tc>
        <w:tc>
          <w:tcPr>
            <w:tcW w:w="964" w:type="dxa"/>
            <w:vAlign w:val="center"/>
          </w:tcPr>
          <w:p w:rsidR="000440DB" w:rsidRDefault="000440DB">
            <w:pPr>
              <w:pStyle w:val="ConsPlusNormal"/>
              <w:jc w:val="center"/>
            </w:pPr>
            <w:r>
              <w:t>10</w:t>
            </w:r>
          </w:p>
        </w:tc>
        <w:tc>
          <w:tcPr>
            <w:tcW w:w="1077" w:type="dxa"/>
            <w:vAlign w:val="center"/>
          </w:tcPr>
          <w:p w:rsidR="000440DB" w:rsidRDefault="000440DB">
            <w:pPr>
              <w:pStyle w:val="ConsPlusNormal"/>
              <w:jc w:val="center"/>
            </w:pPr>
            <w:bookmarkStart w:id="46" w:name="P714"/>
            <w:bookmarkEnd w:id="46"/>
            <w:r>
              <w:t>11</w:t>
            </w:r>
          </w:p>
        </w:tc>
        <w:tc>
          <w:tcPr>
            <w:tcW w:w="1020" w:type="dxa"/>
            <w:vAlign w:val="center"/>
          </w:tcPr>
          <w:p w:rsidR="000440DB" w:rsidRDefault="000440DB">
            <w:pPr>
              <w:pStyle w:val="ConsPlusNormal"/>
              <w:jc w:val="center"/>
            </w:pPr>
            <w:r>
              <w:t>12</w:t>
            </w:r>
          </w:p>
        </w:tc>
        <w:tc>
          <w:tcPr>
            <w:tcW w:w="964" w:type="dxa"/>
            <w:vAlign w:val="center"/>
          </w:tcPr>
          <w:p w:rsidR="000440DB" w:rsidRDefault="000440DB">
            <w:pPr>
              <w:pStyle w:val="ConsPlusNormal"/>
              <w:jc w:val="center"/>
            </w:pPr>
            <w:bookmarkStart w:id="47" w:name="P716"/>
            <w:bookmarkEnd w:id="47"/>
            <w:r>
              <w:t>13</w:t>
            </w:r>
          </w:p>
        </w:tc>
        <w:tc>
          <w:tcPr>
            <w:tcW w:w="1020" w:type="dxa"/>
            <w:vAlign w:val="center"/>
          </w:tcPr>
          <w:p w:rsidR="000440DB" w:rsidRDefault="000440DB">
            <w:pPr>
              <w:pStyle w:val="ConsPlusNormal"/>
              <w:jc w:val="center"/>
            </w:pPr>
            <w:r>
              <w:t>14</w:t>
            </w:r>
          </w:p>
        </w:tc>
        <w:tc>
          <w:tcPr>
            <w:tcW w:w="1020" w:type="dxa"/>
            <w:vAlign w:val="center"/>
          </w:tcPr>
          <w:p w:rsidR="000440DB" w:rsidRDefault="000440DB">
            <w:pPr>
              <w:pStyle w:val="ConsPlusNormal"/>
              <w:jc w:val="center"/>
            </w:pPr>
            <w:r>
              <w:t>15</w:t>
            </w:r>
          </w:p>
        </w:tc>
        <w:tc>
          <w:tcPr>
            <w:tcW w:w="1304" w:type="dxa"/>
            <w:vAlign w:val="center"/>
          </w:tcPr>
          <w:p w:rsidR="000440DB" w:rsidRDefault="000440DB">
            <w:pPr>
              <w:pStyle w:val="ConsPlusNormal"/>
              <w:jc w:val="center"/>
            </w:pPr>
            <w:bookmarkStart w:id="48" w:name="P719"/>
            <w:bookmarkEnd w:id="48"/>
            <w:r>
              <w:t>16</w:t>
            </w:r>
          </w:p>
        </w:tc>
        <w:tc>
          <w:tcPr>
            <w:tcW w:w="1219" w:type="dxa"/>
            <w:vAlign w:val="center"/>
          </w:tcPr>
          <w:p w:rsidR="000440DB" w:rsidRDefault="000440DB">
            <w:pPr>
              <w:pStyle w:val="ConsPlusNormal"/>
              <w:jc w:val="center"/>
            </w:pPr>
            <w:r>
              <w:t>17</w:t>
            </w:r>
          </w:p>
        </w:tc>
      </w:tr>
      <w:tr w:rsidR="000440DB">
        <w:tc>
          <w:tcPr>
            <w:tcW w:w="454" w:type="dxa"/>
            <w:vAlign w:val="center"/>
          </w:tcPr>
          <w:p w:rsidR="000440DB" w:rsidRDefault="000440DB">
            <w:pPr>
              <w:pStyle w:val="ConsPlusNormal"/>
              <w:jc w:val="center"/>
            </w:pPr>
            <w:r>
              <w:t>1</w:t>
            </w:r>
          </w:p>
        </w:tc>
        <w:tc>
          <w:tcPr>
            <w:tcW w:w="1417" w:type="dxa"/>
            <w:vAlign w:val="center"/>
          </w:tcPr>
          <w:p w:rsidR="000440DB" w:rsidRDefault="000440DB">
            <w:pPr>
              <w:pStyle w:val="ConsPlusNormal"/>
            </w:pPr>
            <w:r>
              <w:t>Колосовые, включая овес (элита, включая суперэлиту)</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1.1</w:t>
            </w:r>
          </w:p>
        </w:tc>
        <w:tc>
          <w:tcPr>
            <w:tcW w:w="1417" w:type="dxa"/>
            <w:vAlign w:val="center"/>
          </w:tcPr>
          <w:p w:rsidR="000440DB" w:rsidRDefault="000440DB">
            <w:pPr>
              <w:pStyle w:val="ConsPlusNormal"/>
              <w:jc w:val="center"/>
            </w:pPr>
            <w:r>
              <w:t>пшеница</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220</w:t>
            </w:r>
          </w:p>
        </w:tc>
        <w:tc>
          <w:tcPr>
            <w:tcW w:w="1020" w:type="dxa"/>
            <w:vAlign w:val="center"/>
          </w:tcPr>
          <w:p w:rsidR="000440DB" w:rsidRDefault="000440DB">
            <w:pPr>
              <w:pStyle w:val="ConsPlusNormal"/>
              <w:jc w:val="center"/>
            </w:pPr>
            <w:r>
              <w:t>250</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200</w:t>
            </w:r>
          </w:p>
        </w:tc>
        <w:tc>
          <w:tcPr>
            <w:tcW w:w="1020" w:type="dxa"/>
            <w:vAlign w:val="center"/>
          </w:tcPr>
          <w:p w:rsidR="000440DB" w:rsidRDefault="000440DB">
            <w:pPr>
              <w:pStyle w:val="ConsPlusNormal"/>
              <w:jc w:val="center"/>
            </w:pPr>
            <w:r>
              <w:t>300</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1.2</w:t>
            </w:r>
          </w:p>
        </w:tc>
        <w:tc>
          <w:tcPr>
            <w:tcW w:w="1417" w:type="dxa"/>
            <w:vAlign w:val="center"/>
          </w:tcPr>
          <w:p w:rsidR="000440DB" w:rsidRDefault="000440DB">
            <w:pPr>
              <w:pStyle w:val="ConsPlusNormal"/>
              <w:jc w:val="center"/>
            </w:pPr>
            <w:r>
              <w:t>ячмень</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190</w:t>
            </w:r>
          </w:p>
        </w:tc>
        <w:tc>
          <w:tcPr>
            <w:tcW w:w="1020" w:type="dxa"/>
            <w:vAlign w:val="center"/>
          </w:tcPr>
          <w:p w:rsidR="000440DB" w:rsidRDefault="000440DB">
            <w:pPr>
              <w:pStyle w:val="ConsPlusNormal"/>
              <w:jc w:val="center"/>
            </w:pPr>
            <w:r>
              <w:t>260</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1.3</w:t>
            </w:r>
          </w:p>
        </w:tc>
        <w:tc>
          <w:tcPr>
            <w:tcW w:w="1417" w:type="dxa"/>
            <w:vAlign w:val="center"/>
          </w:tcPr>
          <w:p w:rsidR="000440DB" w:rsidRDefault="000440DB">
            <w:pPr>
              <w:pStyle w:val="ConsPlusNormal"/>
              <w:jc w:val="center"/>
            </w:pPr>
            <w:r>
              <w:t>овес</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190</w:t>
            </w:r>
          </w:p>
        </w:tc>
        <w:tc>
          <w:tcPr>
            <w:tcW w:w="1020" w:type="dxa"/>
            <w:vAlign w:val="center"/>
          </w:tcPr>
          <w:p w:rsidR="000440DB" w:rsidRDefault="000440DB">
            <w:pPr>
              <w:pStyle w:val="ConsPlusNormal"/>
              <w:jc w:val="center"/>
            </w:pPr>
            <w:r>
              <w:t>260</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1.4</w:t>
            </w:r>
          </w:p>
        </w:tc>
        <w:tc>
          <w:tcPr>
            <w:tcW w:w="1417" w:type="dxa"/>
            <w:vAlign w:val="center"/>
          </w:tcPr>
          <w:p w:rsidR="000440DB" w:rsidRDefault="000440DB">
            <w:pPr>
              <w:pStyle w:val="ConsPlusNormal"/>
              <w:jc w:val="center"/>
            </w:pPr>
            <w:r>
              <w:t>рожь</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170</w:t>
            </w:r>
          </w:p>
        </w:tc>
        <w:tc>
          <w:tcPr>
            <w:tcW w:w="1020" w:type="dxa"/>
            <w:vAlign w:val="center"/>
          </w:tcPr>
          <w:p w:rsidR="000440DB" w:rsidRDefault="000440DB">
            <w:pPr>
              <w:pStyle w:val="ConsPlusNormal"/>
              <w:jc w:val="center"/>
            </w:pPr>
            <w:r>
              <w:t>230</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2</w:t>
            </w:r>
          </w:p>
        </w:tc>
        <w:tc>
          <w:tcPr>
            <w:tcW w:w="1417" w:type="dxa"/>
            <w:vAlign w:val="center"/>
          </w:tcPr>
          <w:p w:rsidR="000440DB" w:rsidRDefault="000440DB">
            <w:pPr>
              <w:pStyle w:val="ConsPlusNormal"/>
            </w:pPr>
            <w:r>
              <w:t>Крупяные, включая сорго (элита, включая суперэлиту)</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lastRenderedPageBreak/>
              <w:t>2.1</w:t>
            </w:r>
          </w:p>
        </w:tc>
        <w:tc>
          <w:tcPr>
            <w:tcW w:w="1417" w:type="dxa"/>
            <w:vAlign w:val="center"/>
          </w:tcPr>
          <w:p w:rsidR="000440DB" w:rsidRDefault="000440DB">
            <w:pPr>
              <w:pStyle w:val="ConsPlusNormal"/>
              <w:jc w:val="center"/>
            </w:pPr>
            <w:r>
              <w:t>гречиха</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50</w:t>
            </w:r>
          </w:p>
        </w:tc>
        <w:tc>
          <w:tcPr>
            <w:tcW w:w="1020" w:type="dxa"/>
            <w:vAlign w:val="center"/>
          </w:tcPr>
          <w:p w:rsidR="000440DB" w:rsidRDefault="000440DB">
            <w:pPr>
              <w:pStyle w:val="ConsPlusNormal"/>
              <w:jc w:val="center"/>
            </w:pPr>
            <w:r>
              <w:t>100</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2.2</w:t>
            </w:r>
          </w:p>
        </w:tc>
        <w:tc>
          <w:tcPr>
            <w:tcW w:w="1417" w:type="dxa"/>
            <w:vAlign w:val="center"/>
          </w:tcPr>
          <w:p w:rsidR="000440DB" w:rsidRDefault="000440DB">
            <w:pPr>
              <w:pStyle w:val="ConsPlusNormal"/>
              <w:jc w:val="center"/>
            </w:pPr>
            <w:r>
              <w:t>просо</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2.3</w:t>
            </w:r>
          </w:p>
        </w:tc>
        <w:tc>
          <w:tcPr>
            <w:tcW w:w="1417" w:type="dxa"/>
            <w:vAlign w:val="center"/>
          </w:tcPr>
          <w:p w:rsidR="000440DB" w:rsidRDefault="000440DB">
            <w:pPr>
              <w:pStyle w:val="ConsPlusNormal"/>
              <w:jc w:val="center"/>
            </w:pPr>
            <w:r>
              <w:t>сорго</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2.4</w:t>
            </w:r>
          </w:p>
        </w:tc>
        <w:tc>
          <w:tcPr>
            <w:tcW w:w="1417" w:type="dxa"/>
            <w:vAlign w:val="center"/>
          </w:tcPr>
          <w:p w:rsidR="000440DB" w:rsidRDefault="000440DB">
            <w:pPr>
              <w:pStyle w:val="ConsPlusNormal"/>
              <w:jc w:val="center"/>
            </w:pPr>
            <w:r>
              <w:t>рис</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3</w:t>
            </w:r>
          </w:p>
        </w:tc>
        <w:tc>
          <w:tcPr>
            <w:tcW w:w="1417" w:type="dxa"/>
            <w:vAlign w:val="center"/>
          </w:tcPr>
          <w:p w:rsidR="000440DB" w:rsidRDefault="000440DB">
            <w:pPr>
              <w:pStyle w:val="ConsPlusNormal"/>
            </w:pPr>
            <w:r>
              <w:t>Зернобобовые (элита, включая суперэлиту)</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3.1</w:t>
            </w:r>
          </w:p>
        </w:tc>
        <w:tc>
          <w:tcPr>
            <w:tcW w:w="1417" w:type="dxa"/>
            <w:vAlign w:val="center"/>
          </w:tcPr>
          <w:p w:rsidR="000440DB" w:rsidRDefault="000440DB">
            <w:pPr>
              <w:pStyle w:val="ConsPlusNormal"/>
              <w:jc w:val="center"/>
            </w:pPr>
            <w:r>
              <w:t>горох</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170</w:t>
            </w:r>
          </w:p>
        </w:tc>
        <w:tc>
          <w:tcPr>
            <w:tcW w:w="1020" w:type="dxa"/>
            <w:vAlign w:val="center"/>
          </w:tcPr>
          <w:p w:rsidR="000440DB" w:rsidRDefault="000440DB">
            <w:pPr>
              <w:pStyle w:val="ConsPlusNormal"/>
              <w:jc w:val="center"/>
            </w:pPr>
            <w:r>
              <w:t>280</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3.2</w:t>
            </w:r>
          </w:p>
        </w:tc>
        <w:tc>
          <w:tcPr>
            <w:tcW w:w="1417" w:type="dxa"/>
            <w:vAlign w:val="center"/>
          </w:tcPr>
          <w:p w:rsidR="000440DB" w:rsidRDefault="000440DB">
            <w:pPr>
              <w:pStyle w:val="ConsPlusNormal"/>
              <w:jc w:val="center"/>
            </w:pPr>
            <w:r>
              <w:t>вика</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80</w:t>
            </w:r>
          </w:p>
        </w:tc>
        <w:tc>
          <w:tcPr>
            <w:tcW w:w="1020" w:type="dxa"/>
            <w:vAlign w:val="center"/>
          </w:tcPr>
          <w:p w:rsidR="000440DB" w:rsidRDefault="000440DB">
            <w:pPr>
              <w:pStyle w:val="ConsPlusNormal"/>
              <w:jc w:val="center"/>
            </w:pPr>
            <w:r>
              <w:t>140</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4</w:t>
            </w:r>
          </w:p>
        </w:tc>
        <w:tc>
          <w:tcPr>
            <w:tcW w:w="1417" w:type="dxa"/>
            <w:vAlign w:val="center"/>
          </w:tcPr>
          <w:p w:rsidR="000440DB" w:rsidRDefault="000440DB">
            <w:pPr>
              <w:pStyle w:val="ConsPlusNormal"/>
            </w:pPr>
            <w:r>
              <w:t>Многолетние травы</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4.1</w:t>
            </w:r>
          </w:p>
        </w:tc>
        <w:tc>
          <w:tcPr>
            <w:tcW w:w="1417" w:type="dxa"/>
            <w:vAlign w:val="center"/>
          </w:tcPr>
          <w:p w:rsidR="000440DB" w:rsidRDefault="000440DB">
            <w:pPr>
              <w:pStyle w:val="ConsPlusNormal"/>
              <w:jc w:val="center"/>
            </w:pPr>
            <w:r>
              <w:t>клевер</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6</w:t>
            </w:r>
          </w:p>
        </w:tc>
        <w:tc>
          <w:tcPr>
            <w:tcW w:w="1020" w:type="dxa"/>
            <w:vAlign w:val="center"/>
          </w:tcPr>
          <w:p w:rsidR="000440DB" w:rsidRDefault="000440DB">
            <w:pPr>
              <w:pStyle w:val="ConsPlusNormal"/>
              <w:jc w:val="center"/>
            </w:pPr>
            <w:r>
              <w:t>10</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4.2</w:t>
            </w:r>
          </w:p>
        </w:tc>
        <w:tc>
          <w:tcPr>
            <w:tcW w:w="1417" w:type="dxa"/>
            <w:vAlign w:val="center"/>
          </w:tcPr>
          <w:p w:rsidR="000440DB" w:rsidRDefault="000440DB">
            <w:pPr>
              <w:pStyle w:val="ConsPlusNormal"/>
              <w:jc w:val="center"/>
            </w:pPr>
            <w:r>
              <w:t>люцерна</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13</w:t>
            </w:r>
          </w:p>
        </w:tc>
        <w:tc>
          <w:tcPr>
            <w:tcW w:w="1020" w:type="dxa"/>
            <w:vAlign w:val="center"/>
          </w:tcPr>
          <w:p w:rsidR="000440DB" w:rsidRDefault="000440DB">
            <w:pPr>
              <w:pStyle w:val="ConsPlusNormal"/>
              <w:jc w:val="center"/>
            </w:pPr>
            <w:r>
              <w:t>20</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4.3</w:t>
            </w:r>
          </w:p>
        </w:tc>
        <w:tc>
          <w:tcPr>
            <w:tcW w:w="1417" w:type="dxa"/>
            <w:vAlign w:val="center"/>
          </w:tcPr>
          <w:p w:rsidR="000440DB" w:rsidRDefault="000440DB">
            <w:pPr>
              <w:pStyle w:val="ConsPlusNormal"/>
              <w:jc w:val="center"/>
            </w:pPr>
            <w:r>
              <w:t>козлятник</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11</w:t>
            </w:r>
          </w:p>
        </w:tc>
        <w:tc>
          <w:tcPr>
            <w:tcW w:w="1020" w:type="dxa"/>
            <w:vAlign w:val="center"/>
          </w:tcPr>
          <w:p w:rsidR="000440DB" w:rsidRDefault="000440DB">
            <w:pPr>
              <w:pStyle w:val="ConsPlusNormal"/>
              <w:jc w:val="center"/>
            </w:pPr>
            <w:r>
              <w:t>20</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r>
              <w:t>5</w:t>
            </w:r>
          </w:p>
        </w:tc>
        <w:tc>
          <w:tcPr>
            <w:tcW w:w="1417" w:type="dxa"/>
            <w:vAlign w:val="center"/>
          </w:tcPr>
          <w:p w:rsidR="000440DB" w:rsidRDefault="000440DB">
            <w:pPr>
              <w:pStyle w:val="ConsPlusNormal"/>
            </w:pPr>
            <w:r>
              <w:t>Рапс (элита, включая суперэлиту)</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jc w:val="center"/>
            </w:pPr>
            <w:r>
              <w:t>x</w:t>
            </w:r>
          </w:p>
        </w:tc>
        <w:tc>
          <w:tcPr>
            <w:tcW w:w="1134" w:type="dxa"/>
            <w:vAlign w:val="center"/>
          </w:tcPr>
          <w:p w:rsidR="000440DB" w:rsidRDefault="000440DB">
            <w:pPr>
              <w:pStyle w:val="ConsPlusNormal"/>
              <w:jc w:val="center"/>
            </w:pPr>
            <w:r>
              <w:t>x</w:t>
            </w:r>
          </w:p>
        </w:tc>
        <w:tc>
          <w:tcPr>
            <w:tcW w:w="1247"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2,5</w:t>
            </w:r>
          </w:p>
        </w:tc>
        <w:tc>
          <w:tcPr>
            <w:tcW w:w="1020" w:type="dxa"/>
            <w:vAlign w:val="center"/>
          </w:tcPr>
          <w:p w:rsidR="000440DB" w:rsidRDefault="000440DB">
            <w:pPr>
              <w:pStyle w:val="ConsPlusNormal"/>
              <w:jc w:val="center"/>
            </w:pPr>
            <w:r>
              <w:t>5</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2,5</w:t>
            </w:r>
          </w:p>
        </w:tc>
        <w:tc>
          <w:tcPr>
            <w:tcW w:w="1020" w:type="dxa"/>
            <w:vAlign w:val="center"/>
          </w:tcPr>
          <w:p w:rsidR="000440DB" w:rsidRDefault="000440DB">
            <w:pPr>
              <w:pStyle w:val="ConsPlusNormal"/>
              <w:jc w:val="center"/>
            </w:pPr>
            <w:r>
              <w:t>5</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r w:rsidR="000440DB">
        <w:tc>
          <w:tcPr>
            <w:tcW w:w="454" w:type="dxa"/>
            <w:vAlign w:val="center"/>
          </w:tcPr>
          <w:p w:rsidR="000440DB" w:rsidRDefault="000440DB">
            <w:pPr>
              <w:pStyle w:val="ConsPlusNormal"/>
              <w:jc w:val="center"/>
            </w:pPr>
            <w:bookmarkStart w:id="49" w:name="P1027"/>
            <w:bookmarkEnd w:id="49"/>
            <w:r>
              <w:t>7</w:t>
            </w:r>
          </w:p>
        </w:tc>
        <w:tc>
          <w:tcPr>
            <w:tcW w:w="1417" w:type="dxa"/>
            <w:vAlign w:val="center"/>
          </w:tcPr>
          <w:p w:rsidR="000440DB" w:rsidRDefault="000440DB">
            <w:pPr>
              <w:pStyle w:val="ConsPlusNormal"/>
              <w:jc w:val="center"/>
            </w:pPr>
            <w:r>
              <w:t>ИТОГО</w:t>
            </w:r>
          </w:p>
        </w:tc>
        <w:tc>
          <w:tcPr>
            <w:tcW w:w="1134" w:type="dxa"/>
            <w:vAlign w:val="center"/>
          </w:tcPr>
          <w:p w:rsidR="000440DB" w:rsidRDefault="000440DB">
            <w:pPr>
              <w:pStyle w:val="ConsPlusNormal"/>
            </w:pPr>
          </w:p>
        </w:tc>
        <w:tc>
          <w:tcPr>
            <w:tcW w:w="1191" w:type="dxa"/>
            <w:vAlign w:val="center"/>
          </w:tcPr>
          <w:p w:rsidR="000440DB" w:rsidRDefault="000440DB">
            <w:pPr>
              <w:pStyle w:val="ConsPlusNormal"/>
            </w:pPr>
          </w:p>
        </w:tc>
        <w:tc>
          <w:tcPr>
            <w:tcW w:w="1134" w:type="dxa"/>
            <w:vAlign w:val="center"/>
          </w:tcPr>
          <w:p w:rsidR="000440DB" w:rsidRDefault="000440DB">
            <w:pPr>
              <w:pStyle w:val="ConsPlusNormal"/>
            </w:pPr>
          </w:p>
        </w:tc>
        <w:tc>
          <w:tcPr>
            <w:tcW w:w="124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964" w:type="dxa"/>
            <w:vAlign w:val="center"/>
          </w:tcPr>
          <w:p w:rsidR="000440DB" w:rsidRDefault="000440DB">
            <w:pPr>
              <w:pStyle w:val="ConsPlusNormal"/>
            </w:pPr>
          </w:p>
        </w:tc>
        <w:tc>
          <w:tcPr>
            <w:tcW w:w="1077" w:type="dxa"/>
            <w:vAlign w:val="center"/>
          </w:tcPr>
          <w:p w:rsidR="000440DB" w:rsidRDefault="000440DB">
            <w:pPr>
              <w:pStyle w:val="ConsPlusNormal"/>
            </w:pPr>
          </w:p>
        </w:tc>
        <w:tc>
          <w:tcPr>
            <w:tcW w:w="1020" w:type="dxa"/>
            <w:vAlign w:val="center"/>
          </w:tcPr>
          <w:p w:rsidR="000440DB" w:rsidRDefault="000440DB">
            <w:pPr>
              <w:pStyle w:val="ConsPlusNormal"/>
            </w:pPr>
          </w:p>
        </w:tc>
        <w:tc>
          <w:tcPr>
            <w:tcW w:w="964" w:type="dxa"/>
            <w:vAlign w:val="center"/>
          </w:tcPr>
          <w:p w:rsidR="000440DB" w:rsidRDefault="000440DB">
            <w:pPr>
              <w:pStyle w:val="ConsPlusNormal"/>
              <w:jc w:val="center"/>
            </w:pPr>
            <w:r>
              <w:t>x</w:t>
            </w:r>
          </w:p>
        </w:tc>
        <w:tc>
          <w:tcPr>
            <w:tcW w:w="1020" w:type="dxa"/>
            <w:vAlign w:val="center"/>
          </w:tcPr>
          <w:p w:rsidR="000440DB" w:rsidRDefault="000440DB">
            <w:pPr>
              <w:pStyle w:val="ConsPlusNormal"/>
              <w:jc w:val="center"/>
            </w:pPr>
            <w:r>
              <w:t>x</w:t>
            </w:r>
          </w:p>
        </w:tc>
        <w:tc>
          <w:tcPr>
            <w:tcW w:w="1020" w:type="dxa"/>
            <w:vAlign w:val="center"/>
          </w:tcPr>
          <w:p w:rsidR="000440DB" w:rsidRDefault="000440DB">
            <w:pPr>
              <w:pStyle w:val="ConsPlusNormal"/>
            </w:pPr>
          </w:p>
        </w:tc>
        <w:tc>
          <w:tcPr>
            <w:tcW w:w="1304" w:type="dxa"/>
            <w:vAlign w:val="center"/>
          </w:tcPr>
          <w:p w:rsidR="000440DB" w:rsidRDefault="000440DB">
            <w:pPr>
              <w:pStyle w:val="ConsPlusNormal"/>
            </w:pPr>
          </w:p>
        </w:tc>
        <w:tc>
          <w:tcPr>
            <w:tcW w:w="1219" w:type="dxa"/>
            <w:vAlign w:val="center"/>
          </w:tcPr>
          <w:p w:rsidR="000440DB" w:rsidRDefault="000440DB">
            <w:pPr>
              <w:pStyle w:val="ConsPlusNormal"/>
            </w:pPr>
          </w:p>
        </w:tc>
      </w:tr>
    </w:tbl>
    <w:p w:rsidR="000440DB" w:rsidRDefault="000440DB">
      <w:pPr>
        <w:pStyle w:val="ConsPlusNormal"/>
        <w:sectPr w:rsidR="000440DB">
          <w:pgSz w:w="16838" w:h="11905" w:orient="landscape"/>
          <w:pgMar w:top="1701" w:right="1134" w:bottom="850" w:left="1134" w:header="0" w:footer="0" w:gutter="0"/>
          <w:cols w:space="720"/>
          <w:titlePg/>
        </w:sectPr>
      </w:pPr>
    </w:p>
    <w:p w:rsidR="000440DB" w:rsidRDefault="000440DB">
      <w:pPr>
        <w:pStyle w:val="ConsPlusNormal"/>
        <w:jc w:val="both"/>
      </w:pPr>
    </w:p>
    <w:p w:rsidR="000440DB" w:rsidRDefault="000440DB">
      <w:pPr>
        <w:pStyle w:val="ConsPlusNormal"/>
        <w:ind w:firstLine="540"/>
        <w:jc w:val="both"/>
      </w:pPr>
      <w:r>
        <w:t>--------------------------------</w:t>
      </w:r>
    </w:p>
    <w:p w:rsidR="000440DB" w:rsidRDefault="000440DB">
      <w:pPr>
        <w:pStyle w:val="ConsPlusNormal"/>
        <w:spacing w:before="220"/>
        <w:ind w:firstLine="540"/>
        <w:jc w:val="both"/>
      </w:pPr>
      <w:bookmarkStart w:id="50" w:name="P1046"/>
      <w:bookmarkEnd w:id="50"/>
      <w:r>
        <w:t>&lt;*&gt; Заполняется сельскохозяйственным товаропроизводителем на основании сведений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за отчетный финансовый год.</w:t>
      </w:r>
    </w:p>
    <w:p w:rsidR="000440DB" w:rsidRDefault="000440DB">
      <w:pPr>
        <w:pStyle w:val="ConsPlusNormal"/>
        <w:spacing w:before="220"/>
        <w:ind w:firstLine="540"/>
        <w:jc w:val="both"/>
      </w:pPr>
      <w:bookmarkStart w:id="51" w:name="P1047"/>
      <w:bookmarkEnd w:id="51"/>
      <w:r>
        <w:t>&lt;**&gt; Заполняется сельскохозяйственным товаропроизводителем на основании сертификатов, удостоверяющих сортовые и посевные качества приобретенных элитных семян на момент посева озимых культур под урожай текущего финансового года.</w:t>
      </w:r>
    </w:p>
    <w:p w:rsidR="000440DB" w:rsidRDefault="000440DB">
      <w:pPr>
        <w:pStyle w:val="ConsPlusNormal"/>
        <w:spacing w:before="220"/>
        <w:ind w:firstLine="540"/>
        <w:jc w:val="both"/>
      </w:pPr>
      <w:bookmarkStart w:id="52" w:name="P1048"/>
      <w:bookmarkEnd w:id="52"/>
      <w:r>
        <w:t xml:space="preserve">&lt;***&gt; Заполняется сельскохозяйственным товаропроизводителем на основании </w:t>
      </w:r>
      <w:hyperlink r:id="rId64">
        <w:r>
          <w:rPr>
            <w:color w:val="0000FF"/>
          </w:rPr>
          <w:t>актов</w:t>
        </w:r>
      </w:hyperlink>
      <w:r>
        <w:t xml:space="preserve"> расхода семян и посадочного материала по форме N СП-13,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но не ниже </w:t>
      </w:r>
      <w:hyperlink w:anchor="P711">
        <w:r>
          <w:rPr>
            <w:color w:val="0000FF"/>
          </w:rPr>
          <w:t>гр. 8</w:t>
        </w:r>
      </w:hyperlink>
      <w:r>
        <w:t>.</w:t>
      </w:r>
    </w:p>
    <w:p w:rsidR="000440DB" w:rsidRDefault="000440DB">
      <w:pPr>
        <w:pStyle w:val="ConsPlusNormal"/>
        <w:spacing w:before="220"/>
        <w:ind w:firstLine="540"/>
        <w:jc w:val="both"/>
      </w:pPr>
      <w:bookmarkStart w:id="53" w:name="P1049"/>
      <w:bookmarkEnd w:id="53"/>
      <w:r>
        <w:t>&lt;****&gt; Заполняется сельскохозяйственным товаропроизводителем на основании сертификатов, удостоверяющих сортовые и посевные качества приобретенных элитных семян по культурам ярового сева, под урожай текущего финансового года.</w:t>
      </w:r>
    </w:p>
    <w:p w:rsidR="000440DB" w:rsidRDefault="000440DB">
      <w:pPr>
        <w:pStyle w:val="ConsPlusNormal"/>
        <w:spacing w:before="220"/>
        <w:ind w:firstLine="540"/>
        <w:jc w:val="both"/>
      </w:pPr>
      <w:bookmarkStart w:id="54" w:name="P1050"/>
      <w:bookmarkEnd w:id="54"/>
      <w:r>
        <w:t xml:space="preserve">&lt;*****&gt; Заполняется сельскохозяйственным товаропроизводителем, но не ниже </w:t>
      </w:r>
      <w:hyperlink w:anchor="P716">
        <w:r>
          <w:rPr>
            <w:color w:val="0000FF"/>
          </w:rPr>
          <w:t>гр. 13</w:t>
        </w:r>
      </w:hyperlink>
      <w:r>
        <w:t>.</w:t>
      </w:r>
    </w:p>
    <w:p w:rsidR="000440DB" w:rsidRDefault="000440D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1531"/>
        <w:gridCol w:w="2721"/>
      </w:tblGrid>
      <w:tr w:rsidR="000440DB">
        <w:tc>
          <w:tcPr>
            <w:tcW w:w="4819" w:type="dxa"/>
            <w:tcBorders>
              <w:top w:val="nil"/>
              <w:left w:val="nil"/>
              <w:bottom w:val="nil"/>
              <w:right w:val="nil"/>
            </w:tcBorders>
          </w:tcPr>
          <w:p w:rsidR="000440DB" w:rsidRDefault="000440DB">
            <w:pPr>
              <w:pStyle w:val="ConsPlusNormal"/>
              <w:jc w:val="both"/>
            </w:pPr>
            <w:r>
              <w:t>Руководитель</w:t>
            </w:r>
          </w:p>
          <w:p w:rsidR="000440DB" w:rsidRDefault="000440DB">
            <w:pPr>
              <w:pStyle w:val="ConsPlusNormal"/>
              <w:jc w:val="both"/>
            </w:pPr>
            <w:r>
              <w:t>сельскохозяйственного товаропроизводителя</w:t>
            </w:r>
          </w:p>
        </w:tc>
        <w:tc>
          <w:tcPr>
            <w:tcW w:w="1531" w:type="dxa"/>
            <w:vMerge w:val="restart"/>
            <w:tcBorders>
              <w:top w:val="nil"/>
              <w:left w:val="nil"/>
              <w:bottom w:val="nil"/>
              <w:right w:val="nil"/>
            </w:tcBorders>
            <w:vAlign w:val="bottom"/>
          </w:tcPr>
          <w:p w:rsidR="000440DB" w:rsidRDefault="000440DB">
            <w:pPr>
              <w:pStyle w:val="ConsPlusNormal"/>
              <w:jc w:val="center"/>
            </w:pPr>
            <w:r>
              <w:t>_________</w:t>
            </w:r>
          </w:p>
          <w:p w:rsidR="000440DB" w:rsidRDefault="000440DB">
            <w:pPr>
              <w:pStyle w:val="ConsPlusNormal"/>
              <w:jc w:val="center"/>
            </w:pPr>
            <w:r>
              <w:t>(подпись)</w:t>
            </w:r>
          </w:p>
        </w:tc>
        <w:tc>
          <w:tcPr>
            <w:tcW w:w="2721" w:type="dxa"/>
            <w:vMerge w:val="restart"/>
            <w:tcBorders>
              <w:top w:val="nil"/>
              <w:left w:val="nil"/>
              <w:bottom w:val="nil"/>
              <w:right w:val="nil"/>
            </w:tcBorders>
            <w:vAlign w:val="bottom"/>
          </w:tcPr>
          <w:p w:rsidR="000440DB" w:rsidRDefault="000440DB">
            <w:pPr>
              <w:pStyle w:val="ConsPlusNormal"/>
              <w:jc w:val="center"/>
            </w:pPr>
            <w:r>
              <w:t>/__________________/</w:t>
            </w:r>
          </w:p>
          <w:p w:rsidR="000440DB" w:rsidRDefault="000440DB">
            <w:pPr>
              <w:pStyle w:val="ConsPlusNormal"/>
              <w:jc w:val="center"/>
            </w:pPr>
            <w:r>
              <w:t>(расшифровка подписи)</w:t>
            </w:r>
          </w:p>
        </w:tc>
      </w:tr>
      <w:tr w:rsidR="000440DB">
        <w:tc>
          <w:tcPr>
            <w:tcW w:w="4819" w:type="dxa"/>
            <w:tcBorders>
              <w:top w:val="nil"/>
              <w:left w:val="nil"/>
              <w:bottom w:val="nil"/>
              <w:right w:val="nil"/>
            </w:tcBorders>
          </w:tcPr>
          <w:p w:rsidR="000440DB" w:rsidRDefault="000440DB">
            <w:pPr>
              <w:pStyle w:val="ConsPlusNormal"/>
            </w:pPr>
          </w:p>
        </w:tc>
        <w:tc>
          <w:tcPr>
            <w:tcW w:w="1531" w:type="dxa"/>
            <w:vMerge/>
            <w:tcBorders>
              <w:top w:val="nil"/>
              <w:left w:val="nil"/>
              <w:bottom w:val="nil"/>
              <w:right w:val="nil"/>
            </w:tcBorders>
          </w:tcPr>
          <w:p w:rsidR="000440DB" w:rsidRDefault="000440DB">
            <w:pPr>
              <w:pStyle w:val="ConsPlusNormal"/>
            </w:pPr>
          </w:p>
        </w:tc>
        <w:tc>
          <w:tcPr>
            <w:tcW w:w="2721" w:type="dxa"/>
            <w:vMerge/>
            <w:tcBorders>
              <w:top w:val="nil"/>
              <w:left w:val="nil"/>
              <w:bottom w:val="nil"/>
              <w:right w:val="nil"/>
            </w:tcBorders>
          </w:tcPr>
          <w:p w:rsidR="000440DB" w:rsidRDefault="000440DB">
            <w:pPr>
              <w:pStyle w:val="ConsPlusNormal"/>
            </w:pPr>
          </w:p>
        </w:tc>
      </w:tr>
      <w:tr w:rsidR="000440DB">
        <w:tc>
          <w:tcPr>
            <w:tcW w:w="9071" w:type="dxa"/>
            <w:gridSpan w:val="3"/>
            <w:tcBorders>
              <w:top w:val="nil"/>
              <w:left w:val="nil"/>
              <w:bottom w:val="nil"/>
              <w:right w:val="nil"/>
            </w:tcBorders>
          </w:tcPr>
          <w:p w:rsidR="000440DB" w:rsidRDefault="000440DB">
            <w:pPr>
              <w:pStyle w:val="ConsPlusNormal"/>
              <w:jc w:val="both"/>
            </w:pPr>
            <w:r>
              <w:t>МП</w:t>
            </w:r>
          </w:p>
          <w:p w:rsidR="000440DB" w:rsidRDefault="000440DB">
            <w:pPr>
              <w:pStyle w:val="ConsPlusNormal"/>
              <w:jc w:val="both"/>
            </w:pPr>
            <w:r>
              <w:t>"___" ________________ 20__ г.</w:t>
            </w:r>
          </w:p>
        </w:tc>
      </w:tr>
    </w:tbl>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right"/>
        <w:outlineLvl w:val="1"/>
      </w:pPr>
      <w:r>
        <w:t>Приложение 5</w:t>
      </w:r>
    </w:p>
    <w:p w:rsidR="000440DB" w:rsidRDefault="000440DB">
      <w:pPr>
        <w:pStyle w:val="ConsPlusNormal"/>
        <w:jc w:val="right"/>
      </w:pPr>
      <w:r>
        <w:t>к Порядку</w:t>
      </w:r>
    </w:p>
    <w:p w:rsidR="000440DB" w:rsidRDefault="000440DB">
      <w:pPr>
        <w:pStyle w:val="ConsPlusNormal"/>
        <w:jc w:val="right"/>
      </w:pPr>
      <w:r>
        <w:t>предоставления субсидий на</w:t>
      </w:r>
    </w:p>
    <w:p w:rsidR="000440DB" w:rsidRDefault="000440DB">
      <w:pPr>
        <w:pStyle w:val="ConsPlusNormal"/>
        <w:jc w:val="right"/>
      </w:pPr>
      <w:r>
        <w:t>возмещение части затрат на</w:t>
      </w:r>
    </w:p>
    <w:p w:rsidR="000440DB" w:rsidRDefault="000440DB">
      <w:pPr>
        <w:pStyle w:val="ConsPlusNormal"/>
        <w:jc w:val="right"/>
      </w:pPr>
      <w:r>
        <w:t>приобретение элитных семян</w:t>
      </w:r>
    </w:p>
    <w:p w:rsidR="000440DB" w:rsidRDefault="000440DB">
      <w:pPr>
        <w:pStyle w:val="ConsPlusNormal"/>
        <w:jc w:val="both"/>
      </w:pPr>
    </w:p>
    <w:p w:rsidR="000440DB" w:rsidRDefault="000440DB">
      <w:pPr>
        <w:pStyle w:val="ConsPlusNormal"/>
        <w:jc w:val="center"/>
      </w:pPr>
      <w:r>
        <w:t>СВОДНАЯ СПРАВКА-РАСЧЕТ</w:t>
      </w:r>
    </w:p>
    <w:p w:rsidR="000440DB" w:rsidRDefault="000440DB">
      <w:pPr>
        <w:pStyle w:val="ConsPlusNormal"/>
        <w:jc w:val="center"/>
      </w:pPr>
      <w:r>
        <w:t>о размере субсидии на возмещение части затрат</w:t>
      </w:r>
    </w:p>
    <w:p w:rsidR="000440DB" w:rsidRDefault="000440DB">
      <w:pPr>
        <w:pStyle w:val="ConsPlusNormal"/>
        <w:jc w:val="center"/>
      </w:pPr>
      <w:r>
        <w:t>на приобретение элитных семян из бюджета Пермского края,</w:t>
      </w:r>
    </w:p>
    <w:p w:rsidR="000440DB" w:rsidRDefault="000440DB">
      <w:pPr>
        <w:pStyle w:val="ConsPlusNormal"/>
        <w:jc w:val="center"/>
      </w:pPr>
      <w:r>
        <w:t>в том числе за счет средств, источником финансового</w:t>
      </w:r>
    </w:p>
    <w:p w:rsidR="000440DB" w:rsidRDefault="000440DB">
      <w:pPr>
        <w:pStyle w:val="ConsPlusNormal"/>
        <w:jc w:val="center"/>
      </w:pPr>
      <w:r>
        <w:t>обеспечения которых являются субсидии из федерального</w:t>
      </w:r>
    </w:p>
    <w:p w:rsidR="000440DB" w:rsidRDefault="000440DB">
      <w:pPr>
        <w:pStyle w:val="ConsPlusNormal"/>
        <w:jc w:val="center"/>
      </w:pPr>
      <w:r>
        <w:t>бюджета</w:t>
      </w:r>
    </w:p>
    <w:p w:rsidR="000440DB" w:rsidRDefault="000440DB">
      <w:pPr>
        <w:pStyle w:val="ConsPlusNormal"/>
        <w:jc w:val="both"/>
      </w:pPr>
    </w:p>
    <w:p w:rsidR="000440DB" w:rsidRDefault="000440DB">
      <w:pPr>
        <w:pStyle w:val="ConsPlusNormal"/>
        <w:ind w:firstLine="540"/>
        <w:jc w:val="both"/>
      </w:pPr>
      <w:r>
        <w:t xml:space="preserve">Утратила силу. - </w:t>
      </w:r>
      <w:hyperlink r:id="rId65">
        <w:r>
          <w:rPr>
            <w:color w:val="0000FF"/>
          </w:rPr>
          <w:t>Постановление</w:t>
        </w:r>
      </w:hyperlink>
      <w:r>
        <w:t xml:space="preserve"> Правительства Пермского края от 27.03.2023 N 208-п.</w:t>
      </w:r>
    </w:p>
    <w:p w:rsidR="000440DB" w:rsidRDefault="000440DB">
      <w:pPr>
        <w:pStyle w:val="ConsPlusNormal"/>
        <w:ind w:firstLine="540"/>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right"/>
        <w:outlineLvl w:val="1"/>
      </w:pPr>
      <w:r>
        <w:t>Приложение 6</w:t>
      </w:r>
    </w:p>
    <w:p w:rsidR="000440DB" w:rsidRDefault="000440DB">
      <w:pPr>
        <w:pStyle w:val="ConsPlusNormal"/>
        <w:jc w:val="right"/>
      </w:pPr>
      <w:r>
        <w:t>к Порядку</w:t>
      </w:r>
    </w:p>
    <w:p w:rsidR="000440DB" w:rsidRDefault="000440DB">
      <w:pPr>
        <w:pStyle w:val="ConsPlusNormal"/>
        <w:jc w:val="right"/>
      </w:pPr>
      <w:r>
        <w:t>предоставления субсидий на</w:t>
      </w:r>
    </w:p>
    <w:p w:rsidR="000440DB" w:rsidRDefault="000440DB">
      <w:pPr>
        <w:pStyle w:val="ConsPlusNormal"/>
        <w:jc w:val="right"/>
      </w:pPr>
      <w:r>
        <w:t>возмещение части затрат на</w:t>
      </w:r>
    </w:p>
    <w:p w:rsidR="000440DB" w:rsidRDefault="000440DB">
      <w:pPr>
        <w:pStyle w:val="ConsPlusNormal"/>
        <w:jc w:val="right"/>
      </w:pPr>
      <w:r>
        <w:t>приобретение элитных семян</w:t>
      </w:r>
    </w:p>
    <w:p w:rsidR="000440DB" w:rsidRDefault="000440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440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0DB" w:rsidRDefault="000440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40DB" w:rsidRDefault="000440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40DB" w:rsidRDefault="000440DB">
            <w:pPr>
              <w:pStyle w:val="ConsPlusNormal"/>
              <w:jc w:val="center"/>
            </w:pPr>
            <w:r>
              <w:rPr>
                <w:color w:val="392C69"/>
              </w:rPr>
              <w:t>Список изменяющих документов</w:t>
            </w:r>
          </w:p>
          <w:p w:rsidR="000440DB" w:rsidRDefault="000440DB">
            <w:pPr>
              <w:pStyle w:val="ConsPlusNormal"/>
              <w:jc w:val="center"/>
            </w:pPr>
            <w:r>
              <w:rPr>
                <w:color w:val="392C69"/>
              </w:rPr>
              <w:t xml:space="preserve">(в ред. </w:t>
            </w:r>
            <w:hyperlink r:id="rId66">
              <w:r>
                <w:rPr>
                  <w:color w:val="0000FF"/>
                </w:rPr>
                <w:t>Постановления</w:t>
              </w:r>
            </w:hyperlink>
            <w:r>
              <w:rPr>
                <w:color w:val="392C69"/>
              </w:rPr>
              <w:t xml:space="preserve"> Правительства Пермского края от 27.03.2023 N 208-п)</w:t>
            </w:r>
          </w:p>
        </w:tc>
        <w:tc>
          <w:tcPr>
            <w:tcW w:w="113" w:type="dxa"/>
            <w:tcBorders>
              <w:top w:val="nil"/>
              <w:left w:val="nil"/>
              <w:bottom w:val="nil"/>
              <w:right w:val="nil"/>
            </w:tcBorders>
            <w:shd w:val="clear" w:color="auto" w:fill="F4F3F8"/>
            <w:tcMar>
              <w:top w:w="0" w:type="dxa"/>
              <w:left w:w="0" w:type="dxa"/>
              <w:bottom w:w="0" w:type="dxa"/>
              <w:right w:w="0" w:type="dxa"/>
            </w:tcMar>
          </w:tcPr>
          <w:p w:rsidR="000440DB" w:rsidRDefault="000440DB">
            <w:pPr>
              <w:pStyle w:val="ConsPlusNormal"/>
            </w:pPr>
          </w:p>
        </w:tc>
      </w:tr>
    </w:tbl>
    <w:p w:rsidR="000440DB" w:rsidRDefault="000440DB">
      <w:pPr>
        <w:pStyle w:val="ConsPlusNormal"/>
        <w:jc w:val="both"/>
      </w:pPr>
    </w:p>
    <w:p w:rsidR="000440DB" w:rsidRDefault="000440DB">
      <w:pPr>
        <w:pStyle w:val="ConsPlusNormal"/>
        <w:jc w:val="right"/>
      </w:pPr>
      <w:r>
        <w:t>ФОРМА</w:t>
      </w:r>
    </w:p>
    <w:p w:rsidR="000440DB" w:rsidRDefault="000440DB">
      <w:pPr>
        <w:pStyle w:val="ConsPlusNormal"/>
        <w:jc w:val="both"/>
      </w:pPr>
    </w:p>
    <w:p w:rsidR="000440DB" w:rsidRDefault="000440DB">
      <w:pPr>
        <w:pStyle w:val="ConsPlusNormal"/>
        <w:jc w:val="center"/>
      </w:pPr>
      <w:bookmarkStart w:id="55" w:name="P1095"/>
      <w:bookmarkEnd w:id="55"/>
      <w:r>
        <w:t>СПРАВКА</w:t>
      </w:r>
    </w:p>
    <w:p w:rsidR="000440DB" w:rsidRDefault="000440DB">
      <w:pPr>
        <w:pStyle w:val="ConsPlusNormal"/>
        <w:jc w:val="center"/>
      </w:pPr>
      <w:r>
        <w:t>____________________________________________________________</w:t>
      </w:r>
    </w:p>
    <w:p w:rsidR="000440DB" w:rsidRDefault="000440DB">
      <w:pPr>
        <w:pStyle w:val="ConsPlusNormal"/>
        <w:jc w:val="center"/>
      </w:pPr>
      <w:r>
        <w:t>(сельскохозяйственный товаропроизводитель)</w:t>
      </w:r>
    </w:p>
    <w:p w:rsidR="000440DB" w:rsidRDefault="000440DB">
      <w:pPr>
        <w:pStyle w:val="ConsPlusNormal"/>
        <w:jc w:val="both"/>
      </w:pPr>
    </w:p>
    <w:p w:rsidR="000440DB" w:rsidRDefault="000440DB">
      <w:pPr>
        <w:pStyle w:val="ConsPlusNormal"/>
        <w:ind w:firstLine="540"/>
        <w:jc w:val="both"/>
      </w:pPr>
      <w:r>
        <w:t>по состоянию на первое число месяца подачи заявки и документов на участие в отборе и предоставление субсидий на возмещение части затрат на приобретение элитных семян из бюджета Пермского края, в том числе за счет средств, источником финансового обеспечения которых являются субсидии из федерального бюджета:</w:t>
      </w:r>
    </w:p>
    <w:p w:rsidR="000440DB" w:rsidRDefault="000440DB">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0440DB" w:rsidRDefault="000440DB">
      <w:pPr>
        <w:pStyle w:val="ConsPlusNormal"/>
        <w:spacing w:before="220"/>
        <w:ind w:firstLine="540"/>
        <w:jc w:val="both"/>
      </w:pPr>
      <w:bookmarkStart w:id="56" w:name="P1101"/>
      <w:bookmarkEnd w:id="56"/>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440DB" w:rsidRDefault="000440DB">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440DB" w:rsidRDefault="000440DB">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цель, указанную в </w:t>
      </w:r>
      <w:hyperlink w:anchor="P58">
        <w:r>
          <w:rPr>
            <w:color w:val="0000FF"/>
          </w:rPr>
          <w:t>пункте 1.2</w:t>
        </w:r>
      </w:hyperlink>
      <w:r>
        <w:t xml:space="preserve"> Порядка предоставления субсидии на возмещение части затрат на приобретение элитных семян, утвержденного постановлением Правительства Пермского края от "__" ______ 20__ г. N __.</w:t>
      </w:r>
    </w:p>
    <w:p w:rsidR="000440DB" w:rsidRDefault="000440D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1587"/>
        <w:gridCol w:w="1587"/>
        <w:gridCol w:w="3288"/>
      </w:tblGrid>
      <w:tr w:rsidR="000440DB">
        <w:tc>
          <w:tcPr>
            <w:tcW w:w="2608" w:type="dxa"/>
            <w:tcBorders>
              <w:top w:val="nil"/>
              <w:left w:val="nil"/>
              <w:bottom w:val="nil"/>
              <w:right w:val="nil"/>
            </w:tcBorders>
          </w:tcPr>
          <w:p w:rsidR="000440DB" w:rsidRDefault="000440DB">
            <w:pPr>
              <w:pStyle w:val="ConsPlusNormal"/>
            </w:pPr>
            <w:r>
              <w:t>Руководитель</w:t>
            </w:r>
          </w:p>
          <w:p w:rsidR="000440DB" w:rsidRDefault="000440DB">
            <w:pPr>
              <w:pStyle w:val="ConsPlusNormal"/>
            </w:pPr>
            <w:r>
              <w:lastRenderedPageBreak/>
              <w:t>сельскохозяйственного</w:t>
            </w:r>
          </w:p>
          <w:p w:rsidR="000440DB" w:rsidRDefault="000440DB">
            <w:pPr>
              <w:pStyle w:val="ConsPlusNormal"/>
            </w:pPr>
            <w:r>
              <w:t>товаропроизводителя</w:t>
            </w:r>
          </w:p>
        </w:tc>
        <w:tc>
          <w:tcPr>
            <w:tcW w:w="1587" w:type="dxa"/>
            <w:vMerge w:val="restart"/>
            <w:tcBorders>
              <w:top w:val="nil"/>
              <w:left w:val="nil"/>
              <w:bottom w:val="nil"/>
              <w:right w:val="nil"/>
            </w:tcBorders>
            <w:vAlign w:val="bottom"/>
          </w:tcPr>
          <w:p w:rsidR="000440DB" w:rsidRDefault="000440DB">
            <w:pPr>
              <w:pStyle w:val="ConsPlusNormal"/>
              <w:jc w:val="center"/>
            </w:pPr>
            <w:r>
              <w:lastRenderedPageBreak/>
              <w:t>___________</w:t>
            </w:r>
          </w:p>
          <w:p w:rsidR="000440DB" w:rsidRDefault="000440DB">
            <w:pPr>
              <w:pStyle w:val="ConsPlusNormal"/>
              <w:jc w:val="center"/>
            </w:pPr>
            <w:r>
              <w:lastRenderedPageBreak/>
              <w:t>(должность)</w:t>
            </w:r>
          </w:p>
        </w:tc>
        <w:tc>
          <w:tcPr>
            <w:tcW w:w="1587" w:type="dxa"/>
            <w:vMerge w:val="restart"/>
            <w:tcBorders>
              <w:top w:val="nil"/>
              <w:left w:val="nil"/>
              <w:bottom w:val="nil"/>
              <w:right w:val="nil"/>
            </w:tcBorders>
            <w:vAlign w:val="bottom"/>
          </w:tcPr>
          <w:p w:rsidR="000440DB" w:rsidRDefault="000440DB">
            <w:pPr>
              <w:pStyle w:val="ConsPlusNormal"/>
              <w:jc w:val="center"/>
            </w:pPr>
            <w:r>
              <w:lastRenderedPageBreak/>
              <w:t>___________</w:t>
            </w:r>
          </w:p>
          <w:p w:rsidR="000440DB" w:rsidRDefault="000440DB">
            <w:pPr>
              <w:pStyle w:val="ConsPlusNormal"/>
              <w:jc w:val="center"/>
            </w:pPr>
            <w:r>
              <w:lastRenderedPageBreak/>
              <w:t>(подпись)</w:t>
            </w:r>
          </w:p>
        </w:tc>
        <w:tc>
          <w:tcPr>
            <w:tcW w:w="3288" w:type="dxa"/>
            <w:vMerge w:val="restart"/>
            <w:tcBorders>
              <w:top w:val="nil"/>
              <w:left w:val="nil"/>
              <w:bottom w:val="nil"/>
              <w:right w:val="nil"/>
            </w:tcBorders>
            <w:vAlign w:val="bottom"/>
          </w:tcPr>
          <w:p w:rsidR="000440DB" w:rsidRDefault="000440DB">
            <w:pPr>
              <w:pStyle w:val="ConsPlusNormal"/>
              <w:jc w:val="center"/>
            </w:pPr>
            <w:r>
              <w:lastRenderedPageBreak/>
              <w:t>/________________________/</w:t>
            </w:r>
          </w:p>
          <w:p w:rsidR="000440DB" w:rsidRDefault="000440DB">
            <w:pPr>
              <w:pStyle w:val="ConsPlusNormal"/>
              <w:jc w:val="center"/>
            </w:pPr>
            <w:r>
              <w:lastRenderedPageBreak/>
              <w:t>(расшифровка подписи)</w:t>
            </w:r>
          </w:p>
        </w:tc>
      </w:tr>
      <w:tr w:rsidR="000440DB">
        <w:tc>
          <w:tcPr>
            <w:tcW w:w="2608" w:type="dxa"/>
            <w:tcBorders>
              <w:top w:val="nil"/>
              <w:left w:val="nil"/>
              <w:bottom w:val="nil"/>
              <w:right w:val="nil"/>
            </w:tcBorders>
          </w:tcPr>
          <w:p w:rsidR="000440DB" w:rsidRDefault="000440DB">
            <w:pPr>
              <w:pStyle w:val="ConsPlusNormal"/>
            </w:pPr>
          </w:p>
        </w:tc>
        <w:tc>
          <w:tcPr>
            <w:tcW w:w="1587" w:type="dxa"/>
            <w:vMerge/>
            <w:tcBorders>
              <w:top w:val="nil"/>
              <w:left w:val="nil"/>
              <w:bottom w:val="nil"/>
              <w:right w:val="nil"/>
            </w:tcBorders>
          </w:tcPr>
          <w:p w:rsidR="000440DB" w:rsidRDefault="000440DB">
            <w:pPr>
              <w:pStyle w:val="ConsPlusNormal"/>
            </w:pPr>
          </w:p>
        </w:tc>
        <w:tc>
          <w:tcPr>
            <w:tcW w:w="1587" w:type="dxa"/>
            <w:vMerge/>
            <w:tcBorders>
              <w:top w:val="nil"/>
              <w:left w:val="nil"/>
              <w:bottom w:val="nil"/>
              <w:right w:val="nil"/>
            </w:tcBorders>
          </w:tcPr>
          <w:p w:rsidR="000440DB" w:rsidRDefault="000440DB">
            <w:pPr>
              <w:pStyle w:val="ConsPlusNormal"/>
            </w:pPr>
          </w:p>
        </w:tc>
        <w:tc>
          <w:tcPr>
            <w:tcW w:w="3288" w:type="dxa"/>
            <w:vMerge/>
            <w:tcBorders>
              <w:top w:val="nil"/>
              <w:left w:val="nil"/>
              <w:bottom w:val="nil"/>
              <w:right w:val="nil"/>
            </w:tcBorders>
          </w:tcPr>
          <w:p w:rsidR="000440DB" w:rsidRDefault="000440DB">
            <w:pPr>
              <w:pStyle w:val="ConsPlusNormal"/>
            </w:pPr>
          </w:p>
        </w:tc>
      </w:tr>
      <w:tr w:rsidR="000440DB">
        <w:tc>
          <w:tcPr>
            <w:tcW w:w="9070" w:type="dxa"/>
            <w:gridSpan w:val="4"/>
            <w:tcBorders>
              <w:top w:val="nil"/>
              <w:left w:val="nil"/>
              <w:bottom w:val="nil"/>
              <w:right w:val="nil"/>
            </w:tcBorders>
          </w:tcPr>
          <w:p w:rsidR="000440DB" w:rsidRDefault="000440DB">
            <w:pPr>
              <w:pStyle w:val="ConsPlusNormal"/>
              <w:jc w:val="both"/>
            </w:pPr>
            <w:r>
              <w:t>"___" __________ 20__ г.</w:t>
            </w:r>
          </w:p>
          <w:p w:rsidR="000440DB" w:rsidRDefault="000440DB">
            <w:pPr>
              <w:pStyle w:val="ConsPlusNormal"/>
            </w:pPr>
          </w:p>
          <w:p w:rsidR="000440DB" w:rsidRDefault="000440DB">
            <w:pPr>
              <w:pStyle w:val="ConsPlusNormal"/>
              <w:jc w:val="both"/>
            </w:pPr>
            <w:r>
              <w:t>МП</w:t>
            </w:r>
          </w:p>
          <w:p w:rsidR="000440DB" w:rsidRDefault="000440DB">
            <w:pPr>
              <w:pStyle w:val="ConsPlusNormal"/>
              <w:jc w:val="both"/>
            </w:pPr>
            <w:r>
              <w:t>(при наличии)</w:t>
            </w:r>
          </w:p>
        </w:tc>
      </w:tr>
    </w:tbl>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both"/>
      </w:pPr>
    </w:p>
    <w:p w:rsidR="000440DB" w:rsidRDefault="000440DB">
      <w:pPr>
        <w:pStyle w:val="ConsPlusNormal"/>
        <w:jc w:val="right"/>
        <w:outlineLvl w:val="1"/>
      </w:pPr>
      <w:r>
        <w:t>Приложение 7</w:t>
      </w:r>
    </w:p>
    <w:p w:rsidR="000440DB" w:rsidRDefault="000440DB">
      <w:pPr>
        <w:pStyle w:val="ConsPlusNormal"/>
        <w:jc w:val="right"/>
      </w:pPr>
      <w:r>
        <w:t>к Порядку</w:t>
      </w:r>
    </w:p>
    <w:p w:rsidR="000440DB" w:rsidRDefault="000440DB">
      <w:pPr>
        <w:pStyle w:val="ConsPlusNormal"/>
        <w:jc w:val="right"/>
      </w:pPr>
      <w:r>
        <w:t>предоставления субсидий на</w:t>
      </w:r>
    </w:p>
    <w:p w:rsidR="000440DB" w:rsidRDefault="000440DB">
      <w:pPr>
        <w:pStyle w:val="ConsPlusNormal"/>
        <w:jc w:val="right"/>
      </w:pPr>
      <w:r>
        <w:t>возмещение части затрат на</w:t>
      </w:r>
    </w:p>
    <w:p w:rsidR="000440DB" w:rsidRDefault="000440DB">
      <w:pPr>
        <w:pStyle w:val="ConsPlusNormal"/>
        <w:jc w:val="right"/>
      </w:pPr>
      <w:r>
        <w:t>приобретение элитных семян</w:t>
      </w:r>
    </w:p>
    <w:p w:rsidR="000440DB" w:rsidRDefault="000440DB">
      <w:pPr>
        <w:pStyle w:val="ConsPlusNormal"/>
        <w:jc w:val="both"/>
      </w:pPr>
    </w:p>
    <w:p w:rsidR="000440DB" w:rsidRDefault="000440DB">
      <w:pPr>
        <w:pStyle w:val="ConsPlusNormal"/>
        <w:jc w:val="right"/>
      </w:pPr>
      <w:r>
        <w:t>ФОРМА</w:t>
      </w:r>
    </w:p>
    <w:p w:rsidR="000440DB" w:rsidRDefault="000440DB">
      <w:pPr>
        <w:pStyle w:val="ConsPlusNormal"/>
        <w:jc w:val="both"/>
      </w:pPr>
    </w:p>
    <w:p w:rsidR="000440DB" w:rsidRDefault="000440DB">
      <w:pPr>
        <w:pStyle w:val="ConsPlusNormal"/>
        <w:jc w:val="center"/>
      </w:pPr>
      <w:bookmarkStart w:id="57" w:name="P1132"/>
      <w:bookmarkEnd w:id="57"/>
      <w:r>
        <w:t>СВОДНАЯ СПРАВКА-РАСЧЕТ</w:t>
      </w:r>
    </w:p>
    <w:p w:rsidR="000440DB" w:rsidRDefault="000440DB">
      <w:pPr>
        <w:pStyle w:val="ConsPlusNormal"/>
        <w:jc w:val="center"/>
      </w:pPr>
      <w:r>
        <w:t>о размере субсидии на возмещение части затрат</w:t>
      </w:r>
    </w:p>
    <w:p w:rsidR="000440DB" w:rsidRDefault="000440DB">
      <w:pPr>
        <w:pStyle w:val="ConsPlusNormal"/>
        <w:jc w:val="center"/>
      </w:pPr>
      <w:r>
        <w:t>на приобретение элитных семян из бюджета Пермского края,</w:t>
      </w:r>
    </w:p>
    <w:p w:rsidR="000440DB" w:rsidRDefault="000440DB">
      <w:pPr>
        <w:pStyle w:val="ConsPlusNormal"/>
        <w:jc w:val="center"/>
      </w:pPr>
      <w:r>
        <w:t>в том числе за счет средств, источником финансового</w:t>
      </w:r>
    </w:p>
    <w:p w:rsidR="000440DB" w:rsidRDefault="000440DB">
      <w:pPr>
        <w:pStyle w:val="ConsPlusNormal"/>
        <w:jc w:val="center"/>
      </w:pPr>
      <w:r>
        <w:t>обеспечения которых являются субсидии из федерального</w:t>
      </w:r>
    </w:p>
    <w:p w:rsidR="000440DB" w:rsidRDefault="000440DB">
      <w:pPr>
        <w:pStyle w:val="ConsPlusNormal"/>
        <w:jc w:val="center"/>
      </w:pPr>
      <w:r>
        <w:t>бюджета</w:t>
      </w:r>
    </w:p>
    <w:p w:rsidR="000440DB" w:rsidRDefault="000440DB">
      <w:pPr>
        <w:pStyle w:val="ConsPlusNormal"/>
        <w:jc w:val="both"/>
      </w:pPr>
    </w:p>
    <w:p w:rsidR="000440DB" w:rsidRDefault="000440DB">
      <w:pPr>
        <w:pStyle w:val="ConsPlusNormal"/>
        <w:sectPr w:rsidR="000440D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04"/>
        <w:gridCol w:w="1417"/>
        <w:gridCol w:w="1361"/>
        <w:gridCol w:w="794"/>
        <w:gridCol w:w="1077"/>
        <w:gridCol w:w="1020"/>
        <w:gridCol w:w="1474"/>
        <w:gridCol w:w="1304"/>
        <w:gridCol w:w="1084"/>
        <w:gridCol w:w="694"/>
        <w:gridCol w:w="1247"/>
        <w:gridCol w:w="1204"/>
        <w:gridCol w:w="1234"/>
      </w:tblGrid>
      <w:tr w:rsidR="000440DB">
        <w:tc>
          <w:tcPr>
            <w:tcW w:w="1474" w:type="dxa"/>
            <w:vMerge w:val="restart"/>
            <w:vAlign w:val="center"/>
          </w:tcPr>
          <w:p w:rsidR="000440DB" w:rsidRDefault="000440DB">
            <w:pPr>
              <w:pStyle w:val="ConsPlusNormal"/>
              <w:jc w:val="center"/>
            </w:pPr>
            <w:r>
              <w:lastRenderedPageBreak/>
              <w:t>Наименование сельскохозяйственного товаропроизводителя, муниципального образования</w:t>
            </w:r>
          </w:p>
        </w:tc>
        <w:tc>
          <w:tcPr>
            <w:tcW w:w="1304" w:type="dxa"/>
            <w:vMerge w:val="restart"/>
            <w:vAlign w:val="center"/>
          </w:tcPr>
          <w:p w:rsidR="000440DB" w:rsidRDefault="000440DB">
            <w:pPr>
              <w:pStyle w:val="ConsPlusNormal"/>
              <w:jc w:val="center"/>
            </w:pPr>
            <w:r>
              <w:t>Наименование сельскохозяйственной культуры, сорт, репродукция</w:t>
            </w:r>
          </w:p>
        </w:tc>
        <w:tc>
          <w:tcPr>
            <w:tcW w:w="1417" w:type="dxa"/>
            <w:vMerge w:val="restart"/>
            <w:vAlign w:val="center"/>
          </w:tcPr>
          <w:p w:rsidR="000440DB" w:rsidRDefault="000440DB">
            <w:pPr>
              <w:pStyle w:val="ConsPlusNormal"/>
              <w:jc w:val="center"/>
            </w:pPr>
            <w:r>
              <w:t>Стоимость приобретенных элитных семян (без транспортных расходов), рублей &lt;*&gt;</w:t>
            </w:r>
          </w:p>
        </w:tc>
        <w:tc>
          <w:tcPr>
            <w:tcW w:w="1361" w:type="dxa"/>
            <w:vMerge w:val="restart"/>
            <w:vAlign w:val="center"/>
          </w:tcPr>
          <w:p w:rsidR="000440DB" w:rsidRDefault="000440DB">
            <w:pPr>
              <w:pStyle w:val="ConsPlusNormal"/>
              <w:jc w:val="center"/>
            </w:pPr>
            <w:r>
              <w:t>Количество приобретенных элитных семян, кг &lt;**&gt;</w:t>
            </w:r>
          </w:p>
        </w:tc>
        <w:tc>
          <w:tcPr>
            <w:tcW w:w="2891" w:type="dxa"/>
            <w:gridSpan w:val="3"/>
            <w:vAlign w:val="center"/>
          </w:tcPr>
          <w:p w:rsidR="000440DB" w:rsidRDefault="000440DB">
            <w:pPr>
              <w:pStyle w:val="ConsPlusNormal"/>
              <w:jc w:val="center"/>
            </w:pPr>
            <w:r>
              <w:t>Посевная площадь, засеваемая элитными семенами под урожай текущего финансового года, га</w:t>
            </w:r>
          </w:p>
        </w:tc>
        <w:tc>
          <w:tcPr>
            <w:tcW w:w="1474" w:type="dxa"/>
            <w:vMerge w:val="restart"/>
            <w:vAlign w:val="center"/>
          </w:tcPr>
          <w:p w:rsidR="000440DB" w:rsidRDefault="000440DB">
            <w:pPr>
              <w:pStyle w:val="ConsPlusNormal"/>
              <w:jc w:val="center"/>
            </w:pPr>
            <w:r>
              <w:t>Корректирующий коэффициент размера посевных площадей, засеваемых элитными семенами (площадь, засеваемая элитными семенами / итог гр. 5, но не более 1) &lt;*****&gt;</w:t>
            </w:r>
          </w:p>
        </w:tc>
        <w:tc>
          <w:tcPr>
            <w:tcW w:w="1304" w:type="dxa"/>
            <w:vMerge w:val="restart"/>
            <w:vAlign w:val="center"/>
          </w:tcPr>
          <w:p w:rsidR="000440DB" w:rsidRDefault="000440DB">
            <w:pPr>
              <w:pStyle w:val="ConsPlusNormal"/>
              <w:jc w:val="center"/>
            </w:pPr>
            <w:r>
              <w:t>Посевная площадь, засеваемая элитными семена, принятая к субсидированию (гр. 5 x гр. 8), га</w:t>
            </w:r>
          </w:p>
        </w:tc>
        <w:tc>
          <w:tcPr>
            <w:tcW w:w="1084" w:type="dxa"/>
            <w:vMerge w:val="restart"/>
            <w:vAlign w:val="center"/>
          </w:tcPr>
          <w:p w:rsidR="000440DB" w:rsidRDefault="000440DB">
            <w:pPr>
              <w:pStyle w:val="ConsPlusNormal"/>
              <w:jc w:val="center"/>
            </w:pPr>
            <w:r>
              <w:t>Ставка субсидии на 1 гектар, рублей</w:t>
            </w:r>
          </w:p>
        </w:tc>
        <w:tc>
          <w:tcPr>
            <w:tcW w:w="4379" w:type="dxa"/>
            <w:gridSpan w:val="4"/>
            <w:vAlign w:val="center"/>
          </w:tcPr>
          <w:p w:rsidR="000440DB" w:rsidRDefault="000440DB">
            <w:pPr>
              <w:pStyle w:val="ConsPlusNormal"/>
              <w:jc w:val="center"/>
            </w:pPr>
            <w:r>
              <w:t>Размер субсидии, отражаемый в соглашении, рублей</w:t>
            </w:r>
          </w:p>
        </w:tc>
      </w:tr>
      <w:tr w:rsidR="000440DB">
        <w:tc>
          <w:tcPr>
            <w:tcW w:w="1474" w:type="dxa"/>
            <w:vMerge/>
          </w:tcPr>
          <w:p w:rsidR="000440DB" w:rsidRDefault="000440DB">
            <w:pPr>
              <w:pStyle w:val="ConsPlusNormal"/>
            </w:pPr>
          </w:p>
        </w:tc>
        <w:tc>
          <w:tcPr>
            <w:tcW w:w="1304" w:type="dxa"/>
            <w:vMerge/>
          </w:tcPr>
          <w:p w:rsidR="000440DB" w:rsidRDefault="000440DB">
            <w:pPr>
              <w:pStyle w:val="ConsPlusNormal"/>
            </w:pPr>
          </w:p>
        </w:tc>
        <w:tc>
          <w:tcPr>
            <w:tcW w:w="1417" w:type="dxa"/>
            <w:vMerge/>
          </w:tcPr>
          <w:p w:rsidR="000440DB" w:rsidRDefault="000440DB">
            <w:pPr>
              <w:pStyle w:val="ConsPlusNormal"/>
            </w:pPr>
          </w:p>
        </w:tc>
        <w:tc>
          <w:tcPr>
            <w:tcW w:w="1361" w:type="dxa"/>
            <w:vMerge/>
          </w:tcPr>
          <w:p w:rsidR="000440DB" w:rsidRDefault="000440DB">
            <w:pPr>
              <w:pStyle w:val="ConsPlusNormal"/>
            </w:pPr>
          </w:p>
        </w:tc>
        <w:tc>
          <w:tcPr>
            <w:tcW w:w="794" w:type="dxa"/>
            <w:vMerge w:val="restart"/>
            <w:vAlign w:val="center"/>
          </w:tcPr>
          <w:p w:rsidR="000440DB" w:rsidRDefault="000440DB">
            <w:pPr>
              <w:pStyle w:val="ConsPlusNormal"/>
              <w:jc w:val="center"/>
            </w:pPr>
            <w:r>
              <w:t>всего (гр. 6 + гр. 7)</w:t>
            </w:r>
          </w:p>
        </w:tc>
        <w:tc>
          <w:tcPr>
            <w:tcW w:w="2097" w:type="dxa"/>
            <w:gridSpan w:val="2"/>
            <w:vAlign w:val="center"/>
          </w:tcPr>
          <w:p w:rsidR="000440DB" w:rsidRDefault="000440DB">
            <w:pPr>
              <w:pStyle w:val="ConsPlusNormal"/>
              <w:jc w:val="center"/>
            </w:pPr>
            <w:r>
              <w:t>в том числе</w:t>
            </w:r>
          </w:p>
        </w:tc>
        <w:tc>
          <w:tcPr>
            <w:tcW w:w="1474" w:type="dxa"/>
            <w:vMerge/>
          </w:tcPr>
          <w:p w:rsidR="000440DB" w:rsidRDefault="000440DB">
            <w:pPr>
              <w:pStyle w:val="ConsPlusNormal"/>
            </w:pPr>
          </w:p>
        </w:tc>
        <w:tc>
          <w:tcPr>
            <w:tcW w:w="1304" w:type="dxa"/>
            <w:vMerge/>
          </w:tcPr>
          <w:p w:rsidR="000440DB" w:rsidRDefault="000440DB">
            <w:pPr>
              <w:pStyle w:val="ConsPlusNormal"/>
            </w:pPr>
          </w:p>
        </w:tc>
        <w:tc>
          <w:tcPr>
            <w:tcW w:w="1084" w:type="dxa"/>
            <w:vMerge/>
          </w:tcPr>
          <w:p w:rsidR="000440DB" w:rsidRDefault="000440DB">
            <w:pPr>
              <w:pStyle w:val="ConsPlusNormal"/>
            </w:pPr>
          </w:p>
        </w:tc>
        <w:tc>
          <w:tcPr>
            <w:tcW w:w="694" w:type="dxa"/>
            <w:vMerge w:val="restart"/>
            <w:vAlign w:val="center"/>
          </w:tcPr>
          <w:p w:rsidR="000440DB" w:rsidRDefault="000440DB">
            <w:pPr>
              <w:pStyle w:val="ConsPlusNormal"/>
              <w:jc w:val="center"/>
            </w:pPr>
            <w:r>
              <w:t>всего (гр. 9 x гр. 10, но не более гр. 3)</w:t>
            </w:r>
          </w:p>
        </w:tc>
        <w:tc>
          <w:tcPr>
            <w:tcW w:w="2451" w:type="dxa"/>
            <w:gridSpan w:val="2"/>
            <w:vMerge w:val="restart"/>
            <w:vAlign w:val="center"/>
          </w:tcPr>
          <w:p w:rsidR="000440DB" w:rsidRDefault="000440DB">
            <w:pPr>
              <w:pStyle w:val="ConsPlusNormal"/>
              <w:jc w:val="center"/>
            </w:pPr>
            <w:r>
              <w:t>в том числе за счет средств</w:t>
            </w:r>
          </w:p>
        </w:tc>
        <w:tc>
          <w:tcPr>
            <w:tcW w:w="1234" w:type="dxa"/>
            <w:vMerge w:val="restart"/>
            <w:vAlign w:val="center"/>
          </w:tcPr>
          <w:p w:rsidR="000440DB" w:rsidRDefault="000440DB">
            <w:pPr>
              <w:pStyle w:val="ConsPlusNormal"/>
              <w:jc w:val="center"/>
            </w:pPr>
            <w:r>
              <w:t>за счет средств бюджета Пермского края (гр. 11 - гр. 12 - гр. 13) &lt;*******&gt;</w:t>
            </w:r>
          </w:p>
        </w:tc>
      </w:tr>
      <w:tr w:rsidR="000440DB">
        <w:trPr>
          <w:trHeight w:val="269"/>
        </w:trPr>
        <w:tc>
          <w:tcPr>
            <w:tcW w:w="1474" w:type="dxa"/>
            <w:vMerge/>
          </w:tcPr>
          <w:p w:rsidR="000440DB" w:rsidRDefault="000440DB">
            <w:pPr>
              <w:pStyle w:val="ConsPlusNormal"/>
            </w:pPr>
          </w:p>
        </w:tc>
        <w:tc>
          <w:tcPr>
            <w:tcW w:w="1304" w:type="dxa"/>
            <w:vMerge/>
          </w:tcPr>
          <w:p w:rsidR="000440DB" w:rsidRDefault="000440DB">
            <w:pPr>
              <w:pStyle w:val="ConsPlusNormal"/>
            </w:pPr>
          </w:p>
        </w:tc>
        <w:tc>
          <w:tcPr>
            <w:tcW w:w="1417" w:type="dxa"/>
            <w:vMerge/>
          </w:tcPr>
          <w:p w:rsidR="000440DB" w:rsidRDefault="000440DB">
            <w:pPr>
              <w:pStyle w:val="ConsPlusNormal"/>
            </w:pPr>
          </w:p>
        </w:tc>
        <w:tc>
          <w:tcPr>
            <w:tcW w:w="1361" w:type="dxa"/>
            <w:vMerge/>
          </w:tcPr>
          <w:p w:rsidR="000440DB" w:rsidRDefault="000440DB">
            <w:pPr>
              <w:pStyle w:val="ConsPlusNormal"/>
            </w:pPr>
          </w:p>
        </w:tc>
        <w:tc>
          <w:tcPr>
            <w:tcW w:w="794" w:type="dxa"/>
            <w:vMerge/>
          </w:tcPr>
          <w:p w:rsidR="000440DB" w:rsidRDefault="000440DB">
            <w:pPr>
              <w:pStyle w:val="ConsPlusNormal"/>
            </w:pPr>
          </w:p>
        </w:tc>
        <w:tc>
          <w:tcPr>
            <w:tcW w:w="1077" w:type="dxa"/>
            <w:vMerge w:val="restart"/>
            <w:vAlign w:val="center"/>
          </w:tcPr>
          <w:p w:rsidR="000440DB" w:rsidRDefault="000440DB">
            <w:pPr>
              <w:pStyle w:val="ConsPlusNormal"/>
              <w:jc w:val="center"/>
            </w:pPr>
            <w:r>
              <w:t>культурами озимого сева &lt;***&gt;</w:t>
            </w:r>
          </w:p>
        </w:tc>
        <w:tc>
          <w:tcPr>
            <w:tcW w:w="1020" w:type="dxa"/>
            <w:vMerge w:val="restart"/>
            <w:vAlign w:val="center"/>
          </w:tcPr>
          <w:p w:rsidR="000440DB" w:rsidRDefault="000440DB">
            <w:pPr>
              <w:pStyle w:val="ConsPlusNormal"/>
              <w:jc w:val="center"/>
            </w:pPr>
            <w:r>
              <w:t>культурами ярового сева &lt;****&gt;</w:t>
            </w:r>
          </w:p>
        </w:tc>
        <w:tc>
          <w:tcPr>
            <w:tcW w:w="1474" w:type="dxa"/>
            <w:vMerge/>
          </w:tcPr>
          <w:p w:rsidR="000440DB" w:rsidRDefault="000440DB">
            <w:pPr>
              <w:pStyle w:val="ConsPlusNormal"/>
            </w:pPr>
          </w:p>
        </w:tc>
        <w:tc>
          <w:tcPr>
            <w:tcW w:w="1304" w:type="dxa"/>
            <w:vMerge/>
          </w:tcPr>
          <w:p w:rsidR="000440DB" w:rsidRDefault="000440DB">
            <w:pPr>
              <w:pStyle w:val="ConsPlusNormal"/>
            </w:pPr>
          </w:p>
        </w:tc>
        <w:tc>
          <w:tcPr>
            <w:tcW w:w="1084" w:type="dxa"/>
            <w:vMerge/>
          </w:tcPr>
          <w:p w:rsidR="000440DB" w:rsidRDefault="000440DB">
            <w:pPr>
              <w:pStyle w:val="ConsPlusNormal"/>
            </w:pPr>
          </w:p>
        </w:tc>
        <w:tc>
          <w:tcPr>
            <w:tcW w:w="694" w:type="dxa"/>
            <w:vMerge/>
          </w:tcPr>
          <w:p w:rsidR="000440DB" w:rsidRDefault="000440DB">
            <w:pPr>
              <w:pStyle w:val="ConsPlusNormal"/>
            </w:pPr>
          </w:p>
        </w:tc>
        <w:tc>
          <w:tcPr>
            <w:tcW w:w="2451" w:type="dxa"/>
            <w:gridSpan w:val="2"/>
            <w:vMerge/>
          </w:tcPr>
          <w:p w:rsidR="000440DB" w:rsidRDefault="000440DB">
            <w:pPr>
              <w:pStyle w:val="ConsPlusNormal"/>
            </w:pPr>
          </w:p>
        </w:tc>
        <w:tc>
          <w:tcPr>
            <w:tcW w:w="1234" w:type="dxa"/>
            <w:vMerge/>
          </w:tcPr>
          <w:p w:rsidR="000440DB" w:rsidRDefault="000440DB">
            <w:pPr>
              <w:pStyle w:val="ConsPlusNormal"/>
            </w:pPr>
          </w:p>
        </w:tc>
      </w:tr>
      <w:tr w:rsidR="000440DB">
        <w:tc>
          <w:tcPr>
            <w:tcW w:w="1474" w:type="dxa"/>
            <w:vMerge/>
          </w:tcPr>
          <w:p w:rsidR="000440DB" w:rsidRDefault="000440DB">
            <w:pPr>
              <w:pStyle w:val="ConsPlusNormal"/>
            </w:pPr>
          </w:p>
        </w:tc>
        <w:tc>
          <w:tcPr>
            <w:tcW w:w="1304" w:type="dxa"/>
            <w:vMerge/>
          </w:tcPr>
          <w:p w:rsidR="000440DB" w:rsidRDefault="000440DB">
            <w:pPr>
              <w:pStyle w:val="ConsPlusNormal"/>
            </w:pPr>
          </w:p>
        </w:tc>
        <w:tc>
          <w:tcPr>
            <w:tcW w:w="1417" w:type="dxa"/>
            <w:vMerge/>
          </w:tcPr>
          <w:p w:rsidR="000440DB" w:rsidRDefault="000440DB">
            <w:pPr>
              <w:pStyle w:val="ConsPlusNormal"/>
            </w:pPr>
          </w:p>
        </w:tc>
        <w:tc>
          <w:tcPr>
            <w:tcW w:w="1361" w:type="dxa"/>
            <w:vMerge/>
          </w:tcPr>
          <w:p w:rsidR="000440DB" w:rsidRDefault="000440DB">
            <w:pPr>
              <w:pStyle w:val="ConsPlusNormal"/>
            </w:pPr>
          </w:p>
        </w:tc>
        <w:tc>
          <w:tcPr>
            <w:tcW w:w="794" w:type="dxa"/>
            <w:vMerge/>
          </w:tcPr>
          <w:p w:rsidR="000440DB" w:rsidRDefault="000440DB">
            <w:pPr>
              <w:pStyle w:val="ConsPlusNormal"/>
            </w:pPr>
          </w:p>
        </w:tc>
        <w:tc>
          <w:tcPr>
            <w:tcW w:w="1077" w:type="dxa"/>
            <w:vMerge/>
          </w:tcPr>
          <w:p w:rsidR="000440DB" w:rsidRDefault="000440DB">
            <w:pPr>
              <w:pStyle w:val="ConsPlusNormal"/>
            </w:pPr>
          </w:p>
        </w:tc>
        <w:tc>
          <w:tcPr>
            <w:tcW w:w="1020" w:type="dxa"/>
            <w:vMerge/>
          </w:tcPr>
          <w:p w:rsidR="000440DB" w:rsidRDefault="000440DB">
            <w:pPr>
              <w:pStyle w:val="ConsPlusNormal"/>
            </w:pPr>
          </w:p>
        </w:tc>
        <w:tc>
          <w:tcPr>
            <w:tcW w:w="1474" w:type="dxa"/>
            <w:vMerge/>
          </w:tcPr>
          <w:p w:rsidR="000440DB" w:rsidRDefault="000440DB">
            <w:pPr>
              <w:pStyle w:val="ConsPlusNormal"/>
            </w:pPr>
          </w:p>
        </w:tc>
        <w:tc>
          <w:tcPr>
            <w:tcW w:w="1304" w:type="dxa"/>
            <w:vMerge/>
          </w:tcPr>
          <w:p w:rsidR="000440DB" w:rsidRDefault="000440DB">
            <w:pPr>
              <w:pStyle w:val="ConsPlusNormal"/>
            </w:pPr>
          </w:p>
        </w:tc>
        <w:tc>
          <w:tcPr>
            <w:tcW w:w="1084" w:type="dxa"/>
            <w:vMerge/>
          </w:tcPr>
          <w:p w:rsidR="000440DB" w:rsidRDefault="000440DB">
            <w:pPr>
              <w:pStyle w:val="ConsPlusNormal"/>
            </w:pPr>
          </w:p>
        </w:tc>
        <w:tc>
          <w:tcPr>
            <w:tcW w:w="694" w:type="dxa"/>
            <w:vMerge/>
          </w:tcPr>
          <w:p w:rsidR="000440DB" w:rsidRDefault="000440DB">
            <w:pPr>
              <w:pStyle w:val="ConsPlusNormal"/>
            </w:pPr>
          </w:p>
        </w:tc>
        <w:tc>
          <w:tcPr>
            <w:tcW w:w="1247" w:type="dxa"/>
            <w:vAlign w:val="center"/>
          </w:tcPr>
          <w:p w:rsidR="000440DB" w:rsidRDefault="000440DB">
            <w:pPr>
              <w:pStyle w:val="ConsPlusNormal"/>
              <w:jc w:val="center"/>
            </w:pPr>
            <w:r>
              <w:t>федерального бюджета (гр. 11 x Rf &lt;******&gt;)</w:t>
            </w:r>
          </w:p>
        </w:tc>
        <w:tc>
          <w:tcPr>
            <w:tcW w:w="1204" w:type="dxa"/>
            <w:vAlign w:val="center"/>
          </w:tcPr>
          <w:p w:rsidR="000440DB" w:rsidRDefault="000440DB">
            <w:pPr>
              <w:pStyle w:val="ConsPlusNormal"/>
              <w:jc w:val="center"/>
            </w:pPr>
            <w:r>
              <w:t>бюджета Пермского края (гр. 11 - гр. 12)</w:t>
            </w:r>
          </w:p>
        </w:tc>
        <w:tc>
          <w:tcPr>
            <w:tcW w:w="1234" w:type="dxa"/>
            <w:vMerge/>
          </w:tcPr>
          <w:p w:rsidR="000440DB" w:rsidRDefault="000440DB">
            <w:pPr>
              <w:pStyle w:val="ConsPlusNormal"/>
            </w:pPr>
          </w:p>
        </w:tc>
      </w:tr>
      <w:tr w:rsidR="000440DB">
        <w:tc>
          <w:tcPr>
            <w:tcW w:w="1474" w:type="dxa"/>
            <w:vAlign w:val="center"/>
          </w:tcPr>
          <w:p w:rsidR="000440DB" w:rsidRDefault="000440DB">
            <w:pPr>
              <w:pStyle w:val="ConsPlusNormal"/>
              <w:jc w:val="center"/>
            </w:pPr>
            <w:r>
              <w:t>1</w:t>
            </w:r>
          </w:p>
        </w:tc>
        <w:tc>
          <w:tcPr>
            <w:tcW w:w="1304" w:type="dxa"/>
            <w:vAlign w:val="center"/>
          </w:tcPr>
          <w:p w:rsidR="000440DB" w:rsidRDefault="000440DB">
            <w:pPr>
              <w:pStyle w:val="ConsPlusNormal"/>
              <w:jc w:val="center"/>
            </w:pPr>
            <w:r>
              <w:t>2</w:t>
            </w:r>
          </w:p>
        </w:tc>
        <w:tc>
          <w:tcPr>
            <w:tcW w:w="1417" w:type="dxa"/>
            <w:vAlign w:val="center"/>
          </w:tcPr>
          <w:p w:rsidR="000440DB" w:rsidRDefault="000440DB">
            <w:pPr>
              <w:pStyle w:val="ConsPlusNormal"/>
              <w:jc w:val="center"/>
            </w:pPr>
            <w:r>
              <w:t>3</w:t>
            </w:r>
          </w:p>
        </w:tc>
        <w:tc>
          <w:tcPr>
            <w:tcW w:w="1361" w:type="dxa"/>
          </w:tcPr>
          <w:p w:rsidR="000440DB" w:rsidRDefault="000440DB">
            <w:pPr>
              <w:pStyle w:val="ConsPlusNormal"/>
              <w:jc w:val="center"/>
            </w:pPr>
            <w:r>
              <w:t>4</w:t>
            </w:r>
          </w:p>
        </w:tc>
        <w:tc>
          <w:tcPr>
            <w:tcW w:w="794" w:type="dxa"/>
            <w:vAlign w:val="center"/>
          </w:tcPr>
          <w:p w:rsidR="000440DB" w:rsidRDefault="000440DB">
            <w:pPr>
              <w:pStyle w:val="ConsPlusNormal"/>
              <w:jc w:val="center"/>
            </w:pPr>
            <w:r>
              <w:t>5</w:t>
            </w:r>
          </w:p>
        </w:tc>
        <w:tc>
          <w:tcPr>
            <w:tcW w:w="1077" w:type="dxa"/>
          </w:tcPr>
          <w:p w:rsidR="000440DB" w:rsidRDefault="000440DB">
            <w:pPr>
              <w:pStyle w:val="ConsPlusNormal"/>
              <w:jc w:val="center"/>
            </w:pPr>
            <w:r>
              <w:t>6</w:t>
            </w:r>
          </w:p>
        </w:tc>
        <w:tc>
          <w:tcPr>
            <w:tcW w:w="1020" w:type="dxa"/>
          </w:tcPr>
          <w:p w:rsidR="000440DB" w:rsidRDefault="000440DB">
            <w:pPr>
              <w:pStyle w:val="ConsPlusNormal"/>
              <w:jc w:val="center"/>
            </w:pPr>
            <w:r>
              <w:t>7</w:t>
            </w:r>
          </w:p>
        </w:tc>
        <w:tc>
          <w:tcPr>
            <w:tcW w:w="1474" w:type="dxa"/>
          </w:tcPr>
          <w:p w:rsidR="000440DB" w:rsidRDefault="000440DB">
            <w:pPr>
              <w:pStyle w:val="ConsPlusNormal"/>
              <w:jc w:val="center"/>
            </w:pPr>
            <w:r>
              <w:t>8</w:t>
            </w:r>
          </w:p>
        </w:tc>
        <w:tc>
          <w:tcPr>
            <w:tcW w:w="1304" w:type="dxa"/>
          </w:tcPr>
          <w:p w:rsidR="000440DB" w:rsidRDefault="000440DB">
            <w:pPr>
              <w:pStyle w:val="ConsPlusNormal"/>
              <w:jc w:val="center"/>
            </w:pPr>
            <w:r>
              <w:t>9</w:t>
            </w:r>
          </w:p>
        </w:tc>
        <w:tc>
          <w:tcPr>
            <w:tcW w:w="1084" w:type="dxa"/>
            <w:vAlign w:val="center"/>
          </w:tcPr>
          <w:p w:rsidR="000440DB" w:rsidRDefault="000440DB">
            <w:pPr>
              <w:pStyle w:val="ConsPlusNormal"/>
              <w:jc w:val="center"/>
            </w:pPr>
            <w:r>
              <w:t>10</w:t>
            </w:r>
          </w:p>
        </w:tc>
        <w:tc>
          <w:tcPr>
            <w:tcW w:w="694" w:type="dxa"/>
            <w:vAlign w:val="center"/>
          </w:tcPr>
          <w:p w:rsidR="000440DB" w:rsidRDefault="000440DB">
            <w:pPr>
              <w:pStyle w:val="ConsPlusNormal"/>
              <w:jc w:val="center"/>
            </w:pPr>
            <w:r>
              <w:t>11</w:t>
            </w:r>
          </w:p>
        </w:tc>
        <w:tc>
          <w:tcPr>
            <w:tcW w:w="1247" w:type="dxa"/>
            <w:vAlign w:val="center"/>
          </w:tcPr>
          <w:p w:rsidR="000440DB" w:rsidRDefault="000440DB">
            <w:pPr>
              <w:pStyle w:val="ConsPlusNormal"/>
              <w:jc w:val="center"/>
            </w:pPr>
            <w:r>
              <w:t>12</w:t>
            </w:r>
          </w:p>
        </w:tc>
        <w:tc>
          <w:tcPr>
            <w:tcW w:w="1204" w:type="dxa"/>
            <w:vAlign w:val="center"/>
          </w:tcPr>
          <w:p w:rsidR="000440DB" w:rsidRDefault="000440DB">
            <w:pPr>
              <w:pStyle w:val="ConsPlusNormal"/>
              <w:jc w:val="center"/>
            </w:pPr>
            <w:r>
              <w:t>13</w:t>
            </w:r>
          </w:p>
        </w:tc>
        <w:tc>
          <w:tcPr>
            <w:tcW w:w="1234" w:type="dxa"/>
          </w:tcPr>
          <w:p w:rsidR="000440DB" w:rsidRDefault="000440DB">
            <w:pPr>
              <w:pStyle w:val="ConsPlusNormal"/>
              <w:jc w:val="center"/>
            </w:pPr>
            <w:r>
              <w:t>14</w:t>
            </w:r>
          </w:p>
        </w:tc>
      </w:tr>
      <w:tr w:rsidR="000440DB">
        <w:tc>
          <w:tcPr>
            <w:tcW w:w="1474" w:type="dxa"/>
            <w:vAlign w:val="center"/>
          </w:tcPr>
          <w:p w:rsidR="000440DB" w:rsidRDefault="000440DB">
            <w:pPr>
              <w:pStyle w:val="ConsPlusNormal"/>
            </w:pPr>
          </w:p>
        </w:tc>
        <w:tc>
          <w:tcPr>
            <w:tcW w:w="1304" w:type="dxa"/>
            <w:vAlign w:val="center"/>
          </w:tcPr>
          <w:p w:rsidR="000440DB" w:rsidRDefault="000440DB">
            <w:pPr>
              <w:pStyle w:val="ConsPlusNormal"/>
            </w:pPr>
          </w:p>
        </w:tc>
        <w:tc>
          <w:tcPr>
            <w:tcW w:w="1417" w:type="dxa"/>
            <w:vAlign w:val="center"/>
          </w:tcPr>
          <w:p w:rsidR="000440DB" w:rsidRDefault="000440DB">
            <w:pPr>
              <w:pStyle w:val="ConsPlusNormal"/>
            </w:pPr>
          </w:p>
        </w:tc>
        <w:tc>
          <w:tcPr>
            <w:tcW w:w="1361" w:type="dxa"/>
          </w:tcPr>
          <w:p w:rsidR="000440DB" w:rsidRDefault="000440DB">
            <w:pPr>
              <w:pStyle w:val="ConsPlusNormal"/>
            </w:pPr>
          </w:p>
        </w:tc>
        <w:tc>
          <w:tcPr>
            <w:tcW w:w="794" w:type="dxa"/>
            <w:vAlign w:val="center"/>
          </w:tcPr>
          <w:p w:rsidR="000440DB" w:rsidRDefault="000440DB">
            <w:pPr>
              <w:pStyle w:val="ConsPlusNormal"/>
            </w:pPr>
          </w:p>
        </w:tc>
        <w:tc>
          <w:tcPr>
            <w:tcW w:w="1077" w:type="dxa"/>
          </w:tcPr>
          <w:p w:rsidR="000440DB" w:rsidRDefault="000440DB">
            <w:pPr>
              <w:pStyle w:val="ConsPlusNormal"/>
            </w:pPr>
          </w:p>
        </w:tc>
        <w:tc>
          <w:tcPr>
            <w:tcW w:w="1020" w:type="dxa"/>
          </w:tcPr>
          <w:p w:rsidR="000440DB" w:rsidRDefault="000440DB">
            <w:pPr>
              <w:pStyle w:val="ConsPlusNormal"/>
            </w:pPr>
          </w:p>
        </w:tc>
        <w:tc>
          <w:tcPr>
            <w:tcW w:w="1474" w:type="dxa"/>
          </w:tcPr>
          <w:p w:rsidR="000440DB" w:rsidRDefault="000440DB">
            <w:pPr>
              <w:pStyle w:val="ConsPlusNormal"/>
            </w:pPr>
          </w:p>
        </w:tc>
        <w:tc>
          <w:tcPr>
            <w:tcW w:w="1304" w:type="dxa"/>
          </w:tcPr>
          <w:p w:rsidR="000440DB" w:rsidRDefault="000440DB">
            <w:pPr>
              <w:pStyle w:val="ConsPlusNormal"/>
            </w:pPr>
          </w:p>
        </w:tc>
        <w:tc>
          <w:tcPr>
            <w:tcW w:w="1084" w:type="dxa"/>
            <w:vAlign w:val="center"/>
          </w:tcPr>
          <w:p w:rsidR="000440DB" w:rsidRDefault="000440DB">
            <w:pPr>
              <w:pStyle w:val="ConsPlusNormal"/>
            </w:pPr>
          </w:p>
        </w:tc>
        <w:tc>
          <w:tcPr>
            <w:tcW w:w="694" w:type="dxa"/>
          </w:tcPr>
          <w:p w:rsidR="000440DB" w:rsidRDefault="000440DB">
            <w:pPr>
              <w:pStyle w:val="ConsPlusNormal"/>
            </w:pPr>
          </w:p>
        </w:tc>
        <w:tc>
          <w:tcPr>
            <w:tcW w:w="1247" w:type="dxa"/>
          </w:tcPr>
          <w:p w:rsidR="000440DB" w:rsidRDefault="000440DB">
            <w:pPr>
              <w:pStyle w:val="ConsPlusNormal"/>
              <w:jc w:val="center"/>
            </w:pPr>
            <w:r>
              <w:t>X</w:t>
            </w:r>
          </w:p>
        </w:tc>
        <w:tc>
          <w:tcPr>
            <w:tcW w:w="1204" w:type="dxa"/>
          </w:tcPr>
          <w:p w:rsidR="000440DB" w:rsidRDefault="000440DB">
            <w:pPr>
              <w:pStyle w:val="ConsPlusNormal"/>
              <w:jc w:val="center"/>
            </w:pPr>
            <w:r>
              <w:t>X</w:t>
            </w:r>
          </w:p>
        </w:tc>
        <w:tc>
          <w:tcPr>
            <w:tcW w:w="1234" w:type="dxa"/>
          </w:tcPr>
          <w:p w:rsidR="000440DB" w:rsidRDefault="000440DB">
            <w:pPr>
              <w:pStyle w:val="ConsPlusNormal"/>
              <w:jc w:val="center"/>
            </w:pPr>
            <w:r>
              <w:t>x</w:t>
            </w:r>
          </w:p>
        </w:tc>
      </w:tr>
      <w:tr w:rsidR="000440DB">
        <w:tc>
          <w:tcPr>
            <w:tcW w:w="1474" w:type="dxa"/>
            <w:vAlign w:val="center"/>
          </w:tcPr>
          <w:p w:rsidR="000440DB" w:rsidRDefault="000440DB">
            <w:pPr>
              <w:pStyle w:val="ConsPlusNormal"/>
            </w:pPr>
          </w:p>
        </w:tc>
        <w:tc>
          <w:tcPr>
            <w:tcW w:w="1304" w:type="dxa"/>
            <w:vAlign w:val="center"/>
          </w:tcPr>
          <w:p w:rsidR="000440DB" w:rsidRDefault="000440DB">
            <w:pPr>
              <w:pStyle w:val="ConsPlusNormal"/>
            </w:pPr>
          </w:p>
        </w:tc>
        <w:tc>
          <w:tcPr>
            <w:tcW w:w="1417" w:type="dxa"/>
            <w:vAlign w:val="center"/>
          </w:tcPr>
          <w:p w:rsidR="000440DB" w:rsidRDefault="000440DB">
            <w:pPr>
              <w:pStyle w:val="ConsPlusNormal"/>
            </w:pPr>
          </w:p>
        </w:tc>
        <w:tc>
          <w:tcPr>
            <w:tcW w:w="1361" w:type="dxa"/>
          </w:tcPr>
          <w:p w:rsidR="000440DB" w:rsidRDefault="000440DB">
            <w:pPr>
              <w:pStyle w:val="ConsPlusNormal"/>
            </w:pPr>
          </w:p>
        </w:tc>
        <w:tc>
          <w:tcPr>
            <w:tcW w:w="794" w:type="dxa"/>
            <w:vAlign w:val="center"/>
          </w:tcPr>
          <w:p w:rsidR="000440DB" w:rsidRDefault="000440DB">
            <w:pPr>
              <w:pStyle w:val="ConsPlusNormal"/>
            </w:pPr>
          </w:p>
        </w:tc>
        <w:tc>
          <w:tcPr>
            <w:tcW w:w="1077" w:type="dxa"/>
          </w:tcPr>
          <w:p w:rsidR="000440DB" w:rsidRDefault="000440DB">
            <w:pPr>
              <w:pStyle w:val="ConsPlusNormal"/>
            </w:pPr>
          </w:p>
        </w:tc>
        <w:tc>
          <w:tcPr>
            <w:tcW w:w="1020" w:type="dxa"/>
          </w:tcPr>
          <w:p w:rsidR="000440DB" w:rsidRDefault="000440DB">
            <w:pPr>
              <w:pStyle w:val="ConsPlusNormal"/>
            </w:pPr>
          </w:p>
        </w:tc>
        <w:tc>
          <w:tcPr>
            <w:tcW w:w="1474" w:type="dxa"/>
          </w:tcPr>
          <w:p w:rsidR="000440DB" w:rsidRDefault="000440DB">
            <w:pPr>
              <w:pStyle w:val="ConsPlusNormal"/>
            </w:pPr>
          </w:p>
        </w:tc>
        <w:tc>
          <w:tcPr>
            <w:tcW w:w="1304" w:type="dxa"/>
          </w:tcPr>
          <w:p w:rsidR="000440DB" w:rsidRDefault="000440DB">
            <w:pPr>
              <w:pStyle w:val="ConsPlusNormal"/>
            </w:pPr>
          </w:p>
        </w:tc>
        <w:tc>
          <w:tcPr>
            <w:tcW w:w="1084" w:type="dxa"/>
            <w:vAlign w:val="center"/>
          </w:tcPr>
          <w:p w:rsidR="000440DB" w:rsidRDefault="000440DB">
            <w:pPr>
              <w:pStyle w:val="ConsPlusNormal"/>
            </w:pPr>
          </w:p>
        </w:tc>
        <w:tc>
          <w:tcPr>
            <w:tcW w:w="694" w:type="dxa"/>
          </w:tcPr>
          <w:p w:rsidR="000440DB" w:rsidRDefault="000440DB">
            <w:pPr>
              <w:pStyle w:val="ConsPlusNormal"/>
            </w:pPr>
          </w:p>
        </w:tc>
        <w:tc>
          <w:tcPr>
            <w:tcW w:w="1247" w:type="dxa"/>
          </w:tcPr>
          <w:p w:rsidR="000440DB" w:rsidRDefault="000440DB">
            <w:pPr>
              <w:pStyle w:val="ConsPlusNormal"/>
              <w:jc w:val="center"/>
            </w:pPr>
            <w:r>
              <w:t>X</w:t>
            </w:r>
          </w:p>
        </w:tc>
        <w:tc>
          <w:tcPr>
            <w:tcW w:w="1204" w:type="dxa"/>
          </w:tcPr>
          <w:p w:rsidR="000440DB" w:rsidRDefault="000440DB">
            <w:pPr>
              <w:pStyle w:val="ConsPlusNormal"/>
              <w:jc w:val="center"/>
            </w:pPr>
            <w:r>
              <w:t>X</w:t>
            </w:r>
          </w:p>
        </w:tc>
        <w:tc>
          <w:tcPr>
            <w:tcW w:w="1234" w:type="dxa"/>
          </w:tcPr>
          <w:p w:rsidR="000440DB" w:rsidRDefault="000440DB">
            <w:pPr>
              <w:pStyle w:val="ConsPlusNormal"/>
              <w:jc w:val="center"/>
            </w:pPr>
            <w:r>
              <w:t>x</w:t>
            </w:r>
          </w:p>
        </w:tc>
      </w:tr>
      <w:tr w:rsidR="000440DB">
        <w:tc>
          <w:tcPr>
            <w:tcW w:w="1474" w:type="dxa"/>
            <w:vAlign w:val="center"/>
          </w:tcPr>
          <w:p w:rsidR="000440DB" w:rsidRDefault="000440DB">
            <w:pPr>
              <w:pStyle w:val="ConsPlusNormal"/>
            </w:pPr>
            <w:r>
              <w:t>ВСЕГО по сельскохозяйственному товаропроизводителю</w:t>
            </w:r>
          </w:p>
        </w:tc>
        <w:tc>
          <w:tcPr>
            <w:tcW w:w="1304" w:type="dxa"/>
            <w:vAlign w:val="center"/>
          </w:tcPr>
          <w:p w:rsidR="000440DB" w:rsidRDefault="000440DB">
            <w:pPr>
              <w:pStyle w:val="ConsPlusNormal"/>
              <w:jc w:val="center"/>
            </w:pPr>
            <w:r>
              <w:t>X</w:t>
            </w:r>
          </w:p>
        </w:tc>
        <w:tc>
          <w:tcPr>
            <w:tcW w:w="1417" w:type="dxa"/>
            <w:vAlign w:val="center"/>
          </w:tcPr>
          <w:p w:rsidR="000440DB" w:rsidRDefault="000440DB">
            <w:pPr>
              <w:pStyle w:val="ConsPlusNormal"/>
            </w:pPr>
          </w:p>
        </w:tc>
        <w:tc>
          <w:tcPr>
            <w:tcW w:w="1361" w:type="dxa"/>
          </w:tcPr>
          <w:p w:rsidR="000440DB" w:rsidRDefault="000440DB">
            <w:pPr>
              <w:pStyle w:val="ConsPlusNormal"/>
            </w:pPr>
          </w:p>
        </w:tc>
        <w:tc>
          <w:tcPr>
            <w:tcW w:w="794" w:type="dxa"/>
            <w:vAlign w:val="center"/>
          </w:tcPr>
          <w:p w:rsidR="000440DB" w:rsidRDefault="000440DB">
            <w:pPr>
              <w:pStyle w:val="ConsPlusNormal"/>
            </w:pPr>
          </w:p>
        </w:tc>
        <w:tc>
          <w:tcPr>
            <w:tcW w:w="1077" w:type="dxa"/>
          </w:tcPr>
          <w:p w:rsidR="000440DB" w:rsidRDefault="000440DB">
            <w:pPr>
              <w:pStyle w:val="ConsPlusNormal"/>
            </w:pPr>
          </w:p>
        </w:tc>
        <w:tc>
          <w:tcPr>
            <w:tcW w:w="1020" w:type="dxa"/>
          </w:tcPr>
          <w:p w:rsidR="000440DB" w:rsidRDefault="000440DB">
            <w:pPr>
              <w:pStyle w:val="ConsPlusNormal"/>
            </w:pPr>
          </w:p>
        </w:tc>
        <w:tc>
          <w:tcPr>
            <w:tcW w:w="1474" w:type="dxa"/>
          </w:tcPr>
          <w:p w:rsidR="000440DB" w:rsidRDefault="000440DB">
            <w:pPr>
              <w:pStyle w:val="ConsPlusNormal"/>
            </w:pPr>
          </w:p>
        </w:tc>
        <w:tc>
          <w:tcPr>
            <w:tcW w:w="1304" w:type="dxa"/>
          </w:tcPr>
          <w:p w:rsidR="000440DB" w:rsidRDefault="000440DB">
            <w:pPr>
              <w:pStyle w:val="ConsPlusNormal"/>
            </w:pPr>
          </w:p>
        </w:tc>
        <w:tc>
          <w:tcPr>
            <w:tcW w:w="1084" w:type="dxa"/>
            <w:vAlign w:val="center"/>
          </w:tcPr>
          <w:p w:rsidR="000440DB" w:rsidRDefault="000440DB">
            <w:pPr>
              <w:pStyle w:val="ConsPlusNormal"/>
              <w:jc w:val="center"/>
            </w:pPr>
            <w:r>
              <w:t>X</w:t>
            </w:r>
          </w:p>
        </w:tc>
        <w:tc>
          <w:tcPr>
            <w:tcW w:w="694" w:type="dxa"/>
            <w:vAlign w:val="center"/>
          </w:tcPr>
          <w:p w:rsidR="000440DB" w:rsidRDefault="000440DB">
            <w:pPr>
              <w:pStyle w:val="ConsPlusNormal"/>
            </w:pPr>
          </w:p>
        </w:tc>
        <w:tc>
          <w:tcPr>
            <w:tcW w:w="1247" w:type="dxa"/>
            <w:vAlign w:val="center"/>
          </w:tcPr>
          <w:p w:rsidR="000440DB" w:rsidRDefault="000440DB">
            <w:pPr>
              <w:pStyle w:val="ConsPlusNormal"/>
            </w:pPr>
          </w:p>
        </w:tc>
        <w:tc>
          <w:tcPr>
            <w:tcW w:w="1204" w:type="dxa"/>
            <w:vAlign w:val="center"/>
          </w:tcPr>
          <w:p w:rsidR="000440DB" w:rsidRDefault="000440DB">
            <w:pPr>
              <w:pStyle w:val="ConsPlusNormal"/>
            </w:pPr>
          </w:p>
        </w:tc>
        <w:tc>
          <w:tcPr>
            <w:tcW w:w="1234" w:type="dxa"/>
          </w:tcPr>
          <w:p w:rsidR="000440DB" w:rsidRDefault="000440DB">
            <w:pPr>
              <w:pStyle w:val="ConsPlusNormal"/>
            </w:pPr>
          </w:p>
        </w:tc>
      </w:tr>
      <w:tr w:rsidR="000440DB">
        <w:tc>
          <w:tcPr>
            <w:tcW w:w="1474" w:type="dxa"/>
            <w:vAlign w:val="center"/>
          </w:tcPr>
          <w:p w:rsidR="000440DB" w:rsidRDefault="000440DB">
            <w:pPr>
              <w:pStyle w:val="ConsPlusNormal"/>
            </w:pPr>
            <w:r>
              <w:t>ИТОГО</w:t>
            </w:r>
          </w:p>
        </w:tc>
        <w:tc>
          <w:tcPr>
            <w:tcW w:w="1304" w:type="dxa"/>
            <w:vAlign w:val="center"/>
          </w:tcPr>
          <w:p w:rsidR="000440DB" w:rsidRDefault="000440DB">
            <w:pPr>
              <w:pStyle w:val="ConsPlusNormal"/>
              <w:jc w:val="center"/>
            </w:pPr>
            <w:r>
              <w:t>X</w:t>
            </w:r>
          </w:p>
        </w:tc>
        <w:tc>
          <w:tcPr>
            <w:tcW w:w="1417" w:type="dxa"/>
            <w:vAlign w:val="center"/>
          </w:tcPr>
          <w:p w:rsidR="000440DB" w:rsidRDefault="000440DB">
            <w:pPr>
              <w:pStyle w:val="ConsPlusNormal"/>
            </w:pPr>
          </w:p>
        </w:tc>
        <w:tc>
          <w:tcPr>
            <w:tcW w:w="1361" w:type="dxa"/>
          </w:tcPr>
          <w:p w:rsidR="000440DB" w:rsidRDefault="000440DB">
            <w:pPr>
              <w:pStyle w:val="ConsPlusNormal"/>
            </w:pPr>
          </w:p>
        </w:tc>
        <w:tc>
          <w:tcPr>
            <w:tcW w:w="794" w:type="dxa"/>
            <w:vAlign w:val="center"/>
          </w:tcPr>
          <w:p w:rsidR="000440DB" w:rsidRDefault="000440DB">
            <w:pPr>
              <w:pStyle w:val="ConsPlusNormal"/>
            </w:pPr>
          </w:p>
        </w:tc>
        <w:tc>
          <w:tcPr>
            <w:tcW w:w="1077" w:type="dxa"/>
          </w:tcPr>
          <w:p w:rsidR="000440DB" w:rsidRDefault="000440DB">
            <w:pPr>
              <w:pStyle w:val="ConsPlusNormal"/>
            </w:pPr>
          </w:p>
        </w:tc>
        <w:tc>
          <w:tcPr>
            <w:tcW w:w="1020" w:type="dxa"/>
          </w:tcPr>
          <w:p w:rsidR="000440DB" w:rsidRDefault="000440DB">
            <w:pPr>
              <w:pStyle w:val="ConsPlusNormal"/>
            </w:pPr>
          </w:p>
        </w:tc>
        <w:tc>
          <w:tcPr>
            <w:tcW w:w="1474" w:type="dxa"/>
          </w:tcPr>
          <w:p w:rsidR="000440DB" w:rsidRDefault="000440DB">
            <w:pPr>
              <w:pStyle w:val="ConsPlusNormal"/>
            </w:pPr>
          </w:p>
        </w:tc>
        <w:tc>
          <w:tcPr>
            <w:tcW w:w="1304" w:type="dxa"/>
          </w:tcPr>
          <w:p w:rsidR="000440DB" w:rsidRDefault="000440DB">
            <w:pPr>
              <w:pStyle w:val="ConsPlusNormal"/>
            </w:pPr>
          </w:p>
        </w:tc>
        <w:tc>
          <w:tcPr>
            <w:tcW w:w="1084" w:type="dxa"/>
            <w:vAlign w:val="center"/>
          </w:tcPr>
          <w:p w:rsidR="000440DB" w:rsidRDefault="000440DB">
            <w:pPr>
              <w:pStyle w:val="ConsPlusNormal"/>
              <w:jc w:val="center"/>
            </w:pPr>
            <w:r>
              <w:t>X</w:t>
            </w:r>
          </w:p>
        </w:tc>
        <w:tc>
          <w:tcPr>
            <w:tcW w:w="694" w:type="dxa"/>
            <w:vAlign w:val="center"/>
          </w:tcPr>
          <w:p w:rsidR="000440DB" w:rsidRDefault="000440DB">
            <w:pPr>
              <w:pStyle w:val="ConsPlusNormal"/>
            </w:pPr>
          </w:p>
        </w:tc>
        <w:tc>
          <w:tcPr>
            <w:tcW w:w="1247" w:type="dxa"/>
            <w:vAlign w:val="center"/>
          </w:tcPr>
          <w:p w:rsidR="000440DB" w:rsidRDefault="000440DB">
            <w:pPr>
              <w:pStyle w:val="ConsPlusNormal"/>
            </w:pPr>
          </w:p>
        </w:tc>
        <w:tc>
          <w:tcPr>
            <w:tcW w:w="1204" w:type="dxa"/>
            <w:vAlign w:val="center"/>
          </w:tcPr>
          <w:p w:rsidR="000440DB" w:rsidRDefault="000440DB">
            <w:pPr>
              <w:pStyle w:val="ConsPlusNormal"/>
            </w:pPr>
          </w:p>
        </w:tc>
        <w:tc>
          <w:tcPr>
            <w:tcW w:w="1234" w:type="dxa"/>
          </w:tcPr>
          <w:p w:rsidR="000440DB" w:rsidRDefault="000440DB">
            <w:pPr>
              <w:pStyle w:val="ConsPlusNormal"/>
            </w:pPr>
          </w:p>
        </w:tc>
      </w:tr>
    </w:tbl>
    <w:p w:rsidR="000440DB" w:rsidRDefault="000440DB">
      <w:pPr>
        <w:pStyle w:val="ConsPlusNormal"/>
        <w:jc w:val="both"/>
      </w:pPr>
    </w:p>
    <w:p w:rsidR="000440DB" w:rsidRDefault="000440DB">
      <w:pPr>
        <w:pStyle w:val="ConsPlusNormal"/>
        <w:ind w:firstLine="540"/>
        <w:jc w:val="both"/>
      </w:pPr>
      <w:r>
        <w:t>--------------------------------</w:t>
      </w:r>
    </w:p>
    <w:p w:rsidR="000440DB" w:rsidRDefault="000440DB">
      <w:pPr>
        <w:pStyle w:val="ConsPlusNormal"/>
        <w:spacing w:before="220"/>
        <w:ind w:firstLine="540"/>
        <w:jc w:val="both"/>
      </w:pPr>
      <w:r>
        <w:t xml:space="preserve">&lt;*&gt; Отражается сумма затрат в соответствии с приложением 2 </w:t>
      </w:r>
      <w:hyperlink w:anchor="P479">
        <w:r>
          <w:rPr>
            <w:color w:val="0000FF"/>
          </w:rPr>
          <w:t>(гр. 16)</w:t>
        </w:r>
      </w:hyperlink>
      <w:r>
        <w:t xml:space="preserve"> к Порядку предоставления субсидий на возмещение части затрат на приобретение элитных семян, утвержденному постановлением Правительства Пермского края от "__" ______ 20__ г. N __ (далее - Порядок).</w:t>
      </w:r>
    </w:p>
    <w:p w:rsidR="000440DB" w:rsidRDefault="000440DB">
      <w:pPr>
        <w:pStyle w:val="ConsPlusNormal"/>
        <w:spacing w:before="220"/>
        <w:ind w:firstLine="540"/>
        <w:jc w:val="both"/>
      </w:pPr>
      <w:r>
        <w:lastRenderedPageBreak/>
        <w:t>&lt;**&gt; Заполняется на основании сертификатов, удостоверяющих сортовые и посевные качества приобретенных элитных семян по культурам озимого и ярового сева под урожай текущего финансового года, представленных сельскохозяйственными товаропроизводителями.</w:t>
      </w:r>
    </w:p>
    <w:p w:rsidR="000440DB" w:rsidRDefault="000440DB">
      <w:pPr>
        <w:pStyle w:val="ConsPlusNormal"/>
        <w:spacing w:before="220"/>
        <w:ind w:firstLine="540"/>
        <w:jc w:val="both"/>
      </w:pPr>
      <w:r>
        <w:t xml:space="preserve">&lt;***&gt; Указывается фактическая площадь озимого сева, засеваемая под урожай текущего финансового года, в соответствии с приложением 4 </w:t>
      </w:r>
      <w:hyperlink w:anchor="P714">
        <w:r>
          <w:rPr>
            <w:color w:val="0000FF"/>
          </w:rPr>
          <w:t>(гр. 11)</w:t>
        </w:r>
      </w:hyperlink>
      <w:r>
        <w:t xml:space="preserve"> к Порядку (начиная с 2023 года).</w:t>
      </w:r>
    </w:p>
    <w:p w:rsidR="000440DB" w:rsidRDefault="000440DB">
      <w:pPr>
        <w:pStyle w:val="ConsPlusNormal"/>
        <w:spacing w:before="220"/>
        <w:ind w:firstLine="540"/>
        <w:jc w:val="both"/>
      </w:pPr>
      <w:r>
        <w:t xml:space="preserve">&lt;****&gt; Указывается плановая площадь ярового сева под урожай текущего финансового года в соответствии с приложением 4 </w:t>
      </w:r>
      <w:hyperlink w:anchor="P719">
        <w:r>
          <w:rPr>
            <w:color w:val="0000FF"/>
          </w:rPr>
          <w:t>(гр. 16)</w:t>
        </w:r>
      </w:hyperlink>
      <w:r>
        <w:t xml:space="preserve"> к Порядку (начиная с 2023 года).</w:t>
      </w:r>
    </w:p>
    <w:p w:rsidR="000440DB" w:rsidRDefault="000440DB">
      <w:pPr>
        <w:pStyle w:val="ConsPlusNormal"/>
        <w:spacing w:before="220"/>
        <w:ind w:firstLine="540"/>
        <w:jc w:val="both"/>
      </w:pPr>
      <w:r>
        <w:t xml:space="preserve">&lt;*****&gt; Площадь, засеваемая элитными семенами под урожай текущего года, указанная в государственной </w:t>
      </w:r>
      <w:hyperlink r:id="rId67">
        <w:r>
          <w:rPr>
            <w:color w:val="0000FF"/>
          </w:rPr>
          <w:t>программе</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составляет __________________ га.</w:t>
      </w:r>
    </w:p>
    <w:p w:rsidR="000440DB" w:rsidRDefault="000440DB">
      <w:pPr>
        <w:pStyle w:val="ConsPlusNormal"/>
        <w:spacing w:before="220"/>
        <w:ind w:firstLine="540"/>
        <w:jc w:val="both"/>
      </w:pPr>
      <w:r>
        <w:t>&lt;******&gt; Rf - уровень софинансирования за счет средств федерального бюджета, установленный в соглашении о предоставлении субсидии на поддержку сельскохозяйственного производства по отдельным отраслям растениеводства и животноводства, из федерального бюджета бюджету субъекта Российской Федерации на текущий финансовый год (%).</w:t>
      </w:r>
    </w:p>
    <w:p w:rsidR="000440DB" w:rsidRDefault="000440DB">
      <w:pPr>
        <w:pStyle w:val="ConsPlusNormal"/>
        <w:spacing w:before="220"/>
        <w:ind w:firstLine="540"/>
        <w:jc w:val="both"/>
      </w:pPr>
      <w:r>
        <w:t>&lt;*******&gt; За счет бюджета Пермского края после использования в полном объеме средств за счет двух источников финансирования (федерального бюджета и бюджета Пермского края).</w:t>
      </w:r>
    </w:p>
    <w:p w:rsidR="000440DB" w:rsidRDefault="000440D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45"/>
        <w:gridCol w:w="2154"/>
        <w:gridCol w:w="2147"/>
        <w:gridCol w:w="895"/>
        <w:gridCol w:w="523"/>
        <w:gridCol w:w="2948"/>
      </w:tblGrid>
      <w:tr w:rsidR="000440DB">
        <w:tc>
          <w:tcPr>
            <w:tcW w:w="8164" w:type="dxa"/>
            <w:gridSpan w:val="5"/>
            <w:tcBorders>
              <w:top w:val="nil"/>
              <w:left w:val="nil"/>
              <w:bottom w:val="nil"/>
              <w:right w:val="nil"/>
            </w:tcBorders>
          </w:tcPr>
          <w:p w:rsidR="000440DB" w:rsidRDefault="000440DB">
            <w:pPr>
              <w:pStyle w:val="ConsPlusNormal"/>
            </w:pPr>
            <w:r>
              <w:t>Министр агропромышленного комплекса</w:t>
            </w:r>
          </w:p>
          <w:p w:rsidR="000440DB" w:rsidRDefault="000440DB">
            <w:pPr>
              <w:pStyle w:val="ConsPlusNormal"/>
            </w:pPr>
            <w:r>
              <w:t>Пермского края или иное уполномоченное лицо</w:t>
            </w:r>
          </w:p>
          <w:p w:rsidR="000440DB" w:rsidRDefault="000440DB">
            <w:pPr>
              <w:pStyle w:val="ConsPlusNormal"/>
            </w:pPr>
            <w:r>
              <w:t>Министерства агропромышленного комплекса Пермского края ___________</w:t>
            </w:r>
          </w:p>
          <w:p w:rsidR="000440DB" w:rsidRDefault="000440DB">
            <w:pPr>
              <w:pStyle w:val="ConsPlusNormal"/>
              <w:ind w:left="6627"/>
              <w:jc w:val="both"/>
            </w:pPr>
            <w:r>
              <w:t>(подпись)</w:t>
            </w:r>
          </w:p>
        </w:tc>
        <w:tc>
          <w:tcPr>
            <w:tcW w:w="2948" w:type="dxa"/>
            <w:tcBorders>
              <w:top w:val="nil"/>
              <w:left w:val="nil"/>
              <w:bottom w:val="nil"/>
              <w:right w:val="nil"/>
            </w:tcBorders>
            <w:vAlign w:val="bottom"/>
          </w:tcPr>
          <w:p w:rsidR="000440DB" w:rsidRDefault="000440DB">
            <w:pPr>
              <w:pStyle w:val="ConsPlusNormal"/>
              <w:jc w:val="center"/>
            </w:pPr>
            <w:r>
              <w:t>/____________________/</w:t>
            </w:r>
          </w:p>
          <w:p w:rsidR="000440DB" w:rsidRDefault="000440DB">
            <w:pPr>
              <w:pStyle w:val="ConsPlusNormal"/>
              <w:jc w:val="center"/>
            </w:pPr>
            <w:r>
              <w:t>(расшифровка подписи)</w:t>
            </w:r>
          </w:p>
        </w:tc>
      </w:tr>
      <w:tr w:rsidR="000440DB">
        <w:tc>
          <w:tcPr>
            <w:tcW w:w="8164" w:type="dxa"/>
            <w:gridSpan w:val="5"/>
            <w:tcBorders>
              <w:top w:val="nil"/>
              <w:left w:val="nil"/>
              <w:bottom w:val="nil"/>
              <w:right w:val="nil"/>
            </w:tcBorders>
          </w:tcPr>
          <w:p w:rsidR="000440DB" w:rsidRDefault="000440DB">
            <w:pPr>
              <w:pStyle w:val="ConsPlusNormal"/>
              <w:jc w:val="both"/>
            </w:pPr>
            <w:r>
              <w:t>"___" ______________ 20___ г.</w:t>
            </w:r>
          </w:p>
          <w:p w:rsidR="000440DB" w:rsidRDefault="000440DB">
            <w:pPr>
              <w:pStyle w:val="ConsPlusNormal"/>
              <w:jc w:val="both"/>
            </w:pPr>
            <w:r>
              <w:t>МП</w:t>
            </w:r>
          </w:p>
        </w:tc>
        <w:tc>
          <w:tcPr>
            <w:tcW w:w="2948" w:type="dxa"/>
            <w:tcBorders>
              <w:top w:val="nil"/>
              <w:left w:val="nil"/>
              <w:bottom w:val="nil"/>
              <w:right w:val="nil"/>
            </w:tcBorders>
          </w:tcPr>
          <w:p w:rsidR="000440DB" w:rsidRDefault="000440DB">
            <w:pPr>
              <w:pStyle w:val="ConsPlusNormal"/>
            </w:pPr>
          </w:p>
        </w:tc>
      </w:tr>
      <w:tr w:rsidR="000440DB">
        <w:tc>
          <w:tcPr>
            <w:tcW w:w="6746" w:type="dxa"/>
            <w:gridSpan w:val="3"/>
            <w:tcBorders>
              <w:top w:val="nil"/>
              <w:left w:val="nil"/>
              <w:bottom w:val="nil"/>
              <w:right w:val="nil"/>
            </w:tcBorders>
          </w:tcPr>
          <w:p w:rsidR="000440DB" w:rsidRDefault="000440DB">
            <w:pPr>
              <w:pStyle w:val="ConsPlusNormal"/>
            </w:pPr>
            <w:r>
              <w:t>Руководитель структурного подразделения</w:t>
            </w:r>
          </w:p>
          <w:p w:rsidR="000440DB" w:rsidRDefault="000440DB">
            <w:pPr>
              <w:pStyle w:val="ConsPlusNormal"/>
            </w:pPr>
            <w:r>
              <w:t>Министерства агропромышленного комплекса</w:t>
            </w:r>
          </w:p>
          <w:p w:rsidR="000440DB" w:rsidRDefault="000440DB">
            <w:pPr>
              <w:pStyle w:val="ConsPlusNormal"/>
            </w:pPr>
            <w:r>
              <w:t>Пермского края, ответственный</w:t>
            </w:r>
          </w:p>
          <w:p w:rsidR="000440DB" w:rsidRDefault="000440DB">
            <w:pPr>
              <w:pStyle w:val="ConsPlusNormal"/>
            </w:pPr>
            <w:r>
              <w:t>за данное направление финансирования ___________________</w:t>
            </w:r>
          </w:p>
          <w:p w:rsidR="000440DB" w:rsidRDefault="000440DB">
            <w:pPr>
              <w:pStyle w:val="ConsPlusNormal"/>
              <w:ind w:left="4653"/>
            </w:pPr>
            <w:r>
              <w:t>(подпись)</w:t>
            </w:r>
          </w:p>
        </w:tc>
        <w:tc>
          <w:tcPr>
            <w:tcW w:w="4366" w:type="dxa"/>
            <w:gridSpan w:val="3"/>
            <w:tcBorders>
              <w:top w:val="nil"/>
              <w:left w:val="nil"/>
              <w:bottom w:val="nil"/>
              <w:right w:val="nil"/>
            </w:tcBorders>
            <w:vAlign w:val="bottom"/>
          </w:tcPr>
          <w:p w:rsidR="000440DB" w:rsidRDefault="000440DB">
            <w:pPr>
              <w:pStyle w:val="ConsPlusNormal"/>
              <w:jc w:val="center"/>
            </w:pPr>
            <w:r>
              <w:t>/_________________________/</w:t>
            </w:r>
          </w:p>
          <w:p w:rsidR="000440DB" w:rsidRDefault="000440DB">
            <w:pPr>
              <w:pStyle w:val="ConsPlusNormal"/>
              <w:jc w:val="center"/>
            </w:pPr>
            <w:r>
              <w:t>(расшифровка подписи)</w:t>
            </w:r>
          </w:p>
        </w:tc>
      </w:tr>
      <w:tr w:rsidR="000440DB">
        <w:tc>
          <w:tcPr>
            <w:tcW w:w="4599" w:type="dxa"/>
            <w:gridSpan w:val="2"/>
            <w:tcBorders>
              <w:top w:val="nil"/>
              <w:left w:val="nil"/>
              <w:bottom w:val="nil"/>
              <w:right w:val="nil"/>
            </w:tcBorders>
          </w:tcPr>
          <w:p w:rsidR="000440DB" w:rsidRDefault="000440DB">
            <w:pPr>
              <w:pStyle w:val="ConsPlusNormal"/>
            </w:pPr>
            <w:r>
              <w:t>Исполнитель (специалист Министерства</w:t>
            </w:r>
          </w:p>
          <w:p w:rsidR="000440DB" w:rsidRDefault="000440DB">
            <w:pPr>
              <w:pStyle w:val="ConsPlusNormal"/>
            </w:pPr>
            <w:r>
              <w:lastRenderedPageBreak/>
              <w:t>агропромышленного комплекса</w:t>
            </w:r>
          </w:p>
        </w:tc>
        <w:tc>
          <w:tcPr>
            <w:tcW w:w="6513" w:type="dxa"/>
            <w:gridSpan w:val="4"/>
            <w:tcBorders>
              <w:top w:val="nil"/>
              <w:left w:val="nil"/>
              <w:bottom w:val="nil"/>
              <w:right w:val="nil"/>
            </w:tcBorders>
          </w:tcPr>
          <w:p w:rsidR="000440DB" w:rsidRDefault="000440DB">
            <w:pPr>
              <w:pStyle w:val="ConsPlusNormal"/>
            </w:pPr>
          </w:p>
        </w:tc>
      </w:tr>
      <w:tr w:rsidR="000440DB">
        <w:tc>
          <w:tcPr>
            <w:tcW w:w="2445" w:type="dxa"/>
            <w:tcBorders>
              <w:top w:val="nil"/>
              <w:left w:val="nil"/>
              <w:bottom w:val="nil"/>
              <w:right w:val="nil"/>
            </w:tcBorders>
          </w:tcPr>
          <w:p w:rsidR="000440DB" w:rsidRDefault="000440DB">
            <w:pPr>
              <w:pStyle w:val="ConsPlusNormal"/>
            </w:pPr>
            <w:r>
              <w:lastRenderedPageBreak/>
              <w:t>Пермского края)</w:t>
            </w:r>
          </w:p>
        </w:tc>
        <w:tc>
          <w:tcPr>
            <w:tcW w:w="2154" w:type="dxa"/>
            <w:tcBorders>
              <w:top w:val="nil"/>
              <w:left w:val="nil"/>
              <w:bottom w:val="nil"/>
              <w:right w:val="nil"/>
            </w:tcBorders>
          </w:tcPr>
          <w:p w:rsidR="000440DB" w:rsidRDefault="000440DB">
            <w:pPr>
              <w:pStyle w:val="ConsPlusNormal"/>
              <w:jc w:val="center"/>
            </w:pPr>
            <w:r>
              <w:t>_______________</w:t>
            </w:r>
          </w:p>
          <w:p w:rsidR="000440DB" w:rsidRDefault="000440DB">
            <w:pPr>
              <w:pStyle w:val="ConsPlusNormal"/>
              <w:jc w:val="center"/>
            </w:pPr>
            <w:r>
              <w:t>(подпись)</w:t>
            </w:r>
          </w:p>
        </w:tc>
        <w:tc>
          <w:tcPr>
            <w:tcW w:w="3042" w:type="dxa"/>
            <w:gridSpan w:val="2"/>
            <w:tcBorders>
              <w:top w:val="nil"/>
              <w:left w:val="nil"/>
              <w:bottom w:val="nil"/>
              <w:right w:val="nil"/>
            </w:tcBorders>
          </w:tcPr>
          <w:p w:rsidR="000440DB" w:rsidRDefault="000440DB">
            <w:pPr>
              <w:pStyle w:val="ConsPlusNormal"/>
              <w:jc w:val="center"/>
            </w:pPr>
            <w:r>
              <w:t>/_____________________/</w:t>
            </w:r>
          </w:p>
          <w:p w:rsidR="000440DB" w:rsidRDefault="000440DB">
            <w:pPr>
              <w:pStyle w:val="ConsPlusNormal"/>
              <w:jc w:val="center"/>
            </w:pPr>
            <w:r>
              <w:t>(расшифровка подписи)</w:t>
            </w:r>
          </w:p>
        </w:tc>
        <w:tc>
          <w:tcPr>
            <w:tcW w:w="3471" w:type="dxa"/>
            <w:gridSpan w:val="2"/>
            <w:tcBorders>
              <w:top w:val="nil"/>
              <w:left w:val="nil"/>
              <w:bottom w:val="nil"/>
              <w:right w:val="nil"/>
            </w:tcBorders>
          </w:tcPr>
          <w:p w:rsidR="000440DB" w:rsidRDefault="000440DB">
            <w:pPr>
              <w:pStyle w:val="ConsPlusNormal"/>
              <w:jc w:val="both"/>
            </w:pPr>
            <w:r>
              <w:t>________________________</w:t>
            </w:r>
          </w:p>
          <w:p w:rsidR="000440DB" w:rsidRDefault="000440DB">
            <w:pPr>
              <w:pStyle w:val="ConsPlusNormal"/>
              <w:ind w:left="423"/>
              <w:jc w:val="both"/>
            </w:pPr>
            <w:r>
              <w:t>(телефон)</w:t>
            </w:r>
          </w:p>
        </w:tc>
      </w:tr>
    </w:tbl>
    <w:p w:rsidR="000440DB" w:rsidRDefault="000440DB">
      <w:pPr>
        <w:pStyle w:val="ConsPlusNormal"/>
        <w:jc w:val="both"/>
      </w:pPr>
    </w:p>
    <w:p w:rsidR="000440DB" w:rsidRDefault="000440DB">
      <w:pPr>
        <w:pStyle w:val="ConsPlusNormal"/>
        <w:jc w:val="both"/>
      </w:pPr>
    </w:p>
    <w:p w:rsidR="000440DB" w:rsidRDefault="000440DB">
      <w:pPr>
        <w:pStyle w:val="ConsPlusNormal"/>
        <w:pBdr>
          <w:bottom w:val="single" w:sz="6" w:space="0" w:color="auto"/>
        </w:pBdr>
        <w:spacing w:before="100" w:after="100"/>
        <w:jc w:val="both"/>
        <w:rPr>
          <w:sz w:val="2"/>
          <w:szCs w:val="2"/>
        </w:rPr>
      </w:pPr>
    </w:p>
    <w:p w:rsidR="006C7CB0" w:rsidRDefault="006C7CB0">
      <w:bookmarkStart w:id="58" w:name="_GoBack"/>
      <w:bookmarkEnd w:id="58"/>
    </w:p>
    <w:sectPr w:rsidR="006C7CB0">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0DB"/>
    <w:rsid w:val="000440DB"/>
    <w:rsid w:val="006C7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40D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440D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440D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440D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440D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440D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440D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440DB"/>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40D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440D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440D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440D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440D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440D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440D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440D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E605471CC950B3303E15B74E700E7B61FEFDD5C56AD0F401A43C9B76E41C5BC5DAB7F25157140050BDAF32C145BACEB082DE0ADADDDE1701C7A852AdDY7I" TargetMode="External"/><Relationship Id="rId18" Type="http://schemas.openxmlformats.org/officeDocument/2006/relationships/hyperlink" Target="consultantplus://offline/ref=BE605471CC950B3303E15B74E700E7B61FEFDD5C56AD094F1A45C9B76E41C5BC5DAB7F25157140050BDAF32E1D5BACEB082DE0ADADDDE1701C7A852AdDY7I" TargetMode="External"/><Relationship Id="rId26" Type="http://schemas.openxmlformats.org/officeDocument/2006/relationships/hyperlink" Target="consultantplus://offline/ref=BE605471CC950B3303E15B74E700E7B61FEFDD5C56AD054D1946C9B76E41C5BC5DAB7F25157140050BDAF22D155BACEB082DE0ADADDDE1701C7A852AdDY7I" TargetMode="External"/><Relationship Id="rId39" Type="http://schemas.openxmlformats.org/officeDocument/2006/relationships/hyperlink" Target="consultantplus://offline/ref=BE605471CC950B3303E14579F16CBABD15E38A5250A15B144949C3E2361E9CFE1AA2757157374900008EA26A415DF9BC5278EBB2A9C3E3d7Y5I" TargetMode="External"/><Relationship Id="rId21" Type="http://schemas.openxmlformats.org/officeDocument/2006/relationships/hyperlink" Target="consultantplus://offline/ref=BE605471CC950B3303E15B74E700E7B61FEFDD5C56A20C4C144DC9B76E41C5BC5DAB7F25157140060DDEF12C1F04A9FE1975ECAAB5C3E768007887d2YBI" TargetMode="External"/><Relationship Id="rId34" Type="http://schemas.openxmlformats.org/officeDocument/2006/relationships/hyperlink" Target="consultantplus://offline/ref=BE605471CC950B3303E15B74E700E7B61FEFDD5C56AD054D1946C9B76E41C5BC5DAB7F25157140050BDAF22D1D5BACEB082DE0ADADDDE1701C7A852AdDY7I" TargetMode="External"/><Relationship Id="rId42" Type="http://schemas.openxmlformats.org/officeDocument/2006/relationships/hyperlink" Target="consultantplus://offline/ref=BE605471CC950B3303E15B74E700E7B61FEFDD5C56AD054D1946C9B76E41C5BC5DAB7F25157140050BDAF22A135BACEB082DE0ADADDDE1701C7A852AdDY7I" TargetMode="External"/><Relationship Id="rId47" Type="http://schemas.openxmlformats.org/officeDocument/2006/relationships/hyperlink" Target="consultantplus://offline/ref=BE605471CC950B3303E15B74E700E7B61FEFDD5C56AD054D1946C9B76E41C5BC5DAB7F25157140050BDAF22B105BACEB082DE0ADADDDE1701C7A852AdDY7I" TargetMode="External"/><Relationship Id="rId50" Type="http://schemas.openxmlformats.org/officeDocument/2006/relationships/hyperlink" Target="consultantplus://offline/ref=BE605471CC950B3303E15B74E700E7B61FEFDD5C56AD054D1946C9B76E41C5BC5DAB7F25157140050BDAF22B135BACEB082DE0ADADDDE1701C7A852AdDY7I" TargetMode="External"/><Relationship Id="rId55" Type="http://schemas.openxmlformats.org/officeDocument/2006/relationships/hyperlink" Target="consultantplus://offline/ref=BE605471CC950B3303E15B74E700E7B61FEFDD5C56AD054D1946C9B76E41C5BC5DAB7F25157140050BDAF228175BACEB082DE0ADADDDE1701C7A852AdDY7I" TargetMode="External"/><Relationship Id="rId63" Type="http://schemas.openxmlformats.org/officeDocument/2006/relationships/hyperlink" Target="consultantplus://offline/ref=BE605471CC950B3303E15B74E700E7B61FEFDD5C56A20D4F1946C9B76E41C5BC5DAB7F25157140050BDBF22D165BACEB082DE0ADADDDE1701C7A852AdDY7I" TargetMode="External"/><Relationship Id="rId68" Type="http://schemas.openxmlformats.org/officeDocument/2006/relationships/fontTable" Target="fontTable.xml"/><Relationship Id="rId7" Type="http://schemas.openxmlformats.org/officeDocument/2006/relationships/hyperlink" Target="consultantplus://offline/ref=BE605471CC950B3303E15B74E700E7B61FEFDD5C56AD054D1946C9B76E41C5BC5DAB7F25157140050BDAF22C125BACEB082DE0ADADDDE1701C7A852AdDY7I" TargetMode="External"/><Relationship Id="rId2" Type="http://schemas.microsoft.com/office/2007/relationships/stylesWithEffects" Target="stylesWithEffects.xml"/><Relationship Id="rId16" Type="http://schemas.openxmlformats.org/officeDocument/2006/relationships/hyperlink" Target="consultantplus://offline/ref=BE605471CC950B3303E15B74E700E7B61FEFDD5C56AD0F401A43C9B76E41C5BC5DAB7F25157140050BDEF22B125BACEB082DE0ADADDDE1701C7A852AdDY7I" TargetMode="External"/><Relationship Id="rId29"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BE605471CC950B3303E15B74E700E7B61FEFDD5C56AD094F1A45C9B76E41C5BC5DAB7F25157140050BDAF32E1C5BACEB082DE0ADADDDE1701C7A852AdDY7I" TargetMode="External"/><Relationship Id="rId11" Type="http://schemas.openxmlformats.org/officeDocument/2006/relationships/hyperlink" Target="consultantplus://offline/ref=BE605471CC950B3303E15B74E700E7B61FEFDD5C56A20C4C144DC9B76E41C5BC5DAB7F25157140060DDEF12C1F04A9FE1975ECAAB5C3E768007887d2YBI" TargetMode="External"/><Relationship Id="rId24" Type="http://schemas.openxmlformats.org/officeDocument/2006/relationships/hyperlink" Target="consultantplus://offline/ref=BE605471CC950B3303E15B74E700E7B61FEFDD5C56AD054D1946C9B76E41C5BC5DAB7F25157140050BDAF22C135BACEB082DE0ADADDDE1701C7A852AdDY7I" TargetMode="External"/><Relationship Id="rId32" Type="http://schemas.openxmlformats.org/officeDocument/2006/relationships/hyperlink" Target="consultantplus://offline/ref=BE605471CC950B3303E15B74E700E7B61FEFDD5C56AD054D1946C9B76E41C5BC5DAB7F25157140050BDAF22D125BACEB082DE0ADADDDE1701C7A852AdDY7I" TargetMode="External"/><Relationship Id="rId37" Type="http://schemas.openxmlformats.org/officeDocument/2006/relationships/hyperlink" Target="consultantplus://offline/ref=BE605471CC950B3303E15B74E700E7B61FEFDD5C56AD054D1946C9B76E41C5BC5DAB7F25157140050BDAF22A175BACEB082DE0ADADDDE1701C7A852AdDY7I" TargetMode="External"/><Relationship Id="rId40" Type="http://schemas.openxmlformats.org/officeDocument/2006/relationships/hyperlink" Target="consultantplus://offline/ref=BE605471CC950B3303E15B74E700E7B61FEFDD5C56AD054D1946C9B76E41C5BC5DAB7F25157140050BDAF22A115BACEB082DE0ADADDDE1701C7A852AdDY7I" TargetMode="External"/><Relationship Id="rId45" Type="http://schemas.openxmlformats.org/officeDocument/2006/relationships/hyperlink" Target="consultantplus://offline/ref=BE605471CC950B3303E15B74E700E7B61FEFDD5C56AD054D1946C9B76E41C5BC5DAB7F25157140050BDAF22B145BACEB082DE0ADADDDE1701C7A852AdDY7I" TargetMode="External"/><Relationship Id="rId53" Type="http://schemas.openxmlformats.org/officeDocument/2006/relationships/hyperlink" Target="consultantplus://offline/ref=BE605471CC950B3303E15B74E700E7B61FEFDD5C56AD054D1946C9B76E41C5BC5DAB7F25157140050BDAF228155BACEB082DE0ADADDDE1701C7A852AdDY7I" TargetMode="External"/><Relationship Id="rId58" Type="http://schemas.openxmlformats.org/officeDocument/2006/relationships/hyperlink" Target="consultantplus://offline/ref=BE605471CC950B3303E14579F16CBABD13E7815354AA061E4110CFE03111C3E91DEB79725135490F5F8BB77B1951FEA44C7EF3AEABC1dEY2I" TargetMode="External"/><Relationship Id="rId66" Type="http://schemas.openxmlformats.org/officeDocument/2006/relationships/hyperlink" Target="consultantplus://offline/ref=BE605471CC950B3303E15B74E700E7B61FEFDD5C56AD054D1946C9B76E41C5BC5DAB7F25157140050BDAF228125BACEB082DE0ADADDDE1701C7A852AdDY7I"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BE605471CC950B3303E15B74E700E7B61FEFDD5C56AD0F401A43C9B76E41C5BC5DAB7F25157140050BDEF22B115BACEB082DE0ADADDDE1701C7A852AdDY7I" TargetMode="External"/><Relationship Id="rId23" Type="http://schemas.openxmlformats.org/officeDocument/2006/relationships/hyperlink" Target="consultantplus://offline/ref=BE605471CC950B3303E14579F16CBABD13E4835156AD061E4110CFE03111C3E91DEB797056354D0508D1A77F5005F5BB4A66EDAAB5C1E174d0Y1I" TargetMode="External"/><Relationship Id="rId28" Type="http://schemas.openxmlformats.org/officeDocument/2006/relationships/hyperlink" Target="consultantplus://offline/ref=BE605471CC950B3303E15B74E700E7B61FEFDD5C56AD054D1946C9B76E41C5BC5DAB7F25157140050BDAF22D175BACEB082DE0ADADDDE1701C7A852AdDY7I" TargetMode="External"/><Relationship Id="rId36" Type="http://schemas.openxmlformats.org/officeDocument/2006/relationships/hyperlink" Target="consultantplus://offline/ref=BE605471CC950B3303E15B74E700E7B61FEFDD5C56AD054D1946C9B76E41C5BC5DAB7F25157140050BDAF22A165BACEB082DE0ADADDDE1701C7A852AdDY7I" TargetMode="External"/><Relationship Id="rId49" Type="http://schemas.openxmlformats.org/officeDocument/2006/relationships/hyperlink" Target="consultantplus://offline/ref=BE605471CC950B3303E15B74E700E7B61FEFDD5C56AD054D1946C9B76E41C5BC5DAB7F25157140050BDAF22B125BACEB082DE0ADADDDE1701C7A852AdDY7I" TargetMode="External"/><Relationship Id="rId57" Type="http://schemas.openxmlformats.org/officeDocument/2006/relationships/hyperlink" Target="consultantplus://offline/ref=BE605471CC950B3303E15B74E700E7B61FEFDD5C56AD054D1946C9B76E41C5BC5DAB7F25157140050BDAF228105BACEB082DE0ADADDDE1701C7A852AdDY7I" TargetMode="External"/><Relationship Id="rId61" Type="http://schemas.openxmlformats.org/officeDocument/2006/relationships/hyperlink" Target="consultantplus://offline/ref=BE605471CC950B3303E14579F16CBABD16E08A5856AB061E4110CFE03111C3E90FEB217C573353040DC4F12E16d5Y3I" TargetMode="External"/><Relationship Id="rId10" Type="http://schemas.openxmlformats.org/officeDocument/2006/relationships/hyperlink" Target="consultantplus://offline/ref=BE605471CC950B3303E14579F16CBABD13E0805152AD061E4110CFE03111C3E91DEB79705136490308D1A77F5005F5BB4A66EDAAB5C1E174d0Y1I" TargetMode="External"/><Relationship Id="rId19" Type="http://schemas.openxmlformats.org/officeDocument/2006/relationships/hyperlink" Target="consultantplus://offline/ref=BE605471CC950B3303E15B74E700E7B61FEFDD5C56AD054D1946C9B76E41C5BC5DAB7F25157140050BDAF22C125BACEB082DE0ADADDDE1701C7A852AdDY7I" TargetMode="External"/><Relationship Id="rId31" Type="http://schemas.openxmlformats.org/officeDocument/2006/relationships/image" Target="media/image2.wmf"/><Relationship Id="rId44" Type="http://schemas.openxmlformats.org/officeDocument/2006/relationships/hyperlink" Target="consultantplus://offline/ref=BE605471CC950B3303E15B74E700E7B61FEFDD5C56AD054D1946C9B76E41C5BC5DAB7F25157140050BDAF22A1C5BACEB082DE0ADADDDE1701C7A852AdDY7I" TargetMode="External"/><Relationship Id="rId52" Type="http://schemas.openxmlformats.org/officeDocument/2006/relationships/hyperlink" Target="consultantplus://offline/ref=BE605471CC950B3303E15B74E700E7B61FEFDD5C56AD054D1946C9B76E41C5BC5DAB7F25157140050BDAF228145BACEB082DE0ADADDDE1701C7A852AdDY7I" TargetMode="External"/><Relationship Id="rId60" Type="http://schemas.openxmlformats.org/officeDocument/2006/relationships/hyperlink" Target="consultantplus://offline/ref=BE605471CC950B3303E15B74E700E7B61FEFDD5C56AD054D1946C9B76E41C5BC5DAB7F25157140050BDAF228115BACEB082DE0ADADDDE1701C7A852AdDY7I" TargetMode="External"/><Relationship Id="rId65" Type="http://schemas.openxmlformats.org/officeDocument/2006/relationships/hyperlink" Target="consultantplus://offline/ref=BE605471CC950B3303E15B74E700E7B61FEFDD5C56AD054D1946C9B76E41C5BC5DAB7F25157140050BDAF22D1C5BACEB082DE0ADADDDE1701C7A852AdDY7I" TargetMode="External"/><Relationship Id="rId4" Type="http://schemas.openxmlformats.org/officeDocument/2006/relationships/webSettings" Target="webSettings.xml"/><Relationship Id="rId9" Type="http://schemas.openxmlformats.org/officeDocument/2006/relationships/hyperlink" Target="consultantplus://offline/ref=BE605471CC950B3303E14579F16CBABD13E7815354AA061E4110CFE03111C3E91DEB797056364E0D02D1A77F5005F5BB4A66EDAAB5C1E174d0Y1I" TargetMode="External"/><Relationship Id="rId14" Type="http://schemas.openxmlformats.org/officeDocument/2006/relationships/hyperlink" Target="consultantplus://offline/ref=BE605471CC950B3303E15B74E700E7B61FEFDD5C56AD0F401A43C9B76E41C5BC5DAB7F25157140050BDEF22B145BACEB082DE0ADADDDE1701C7A852AdDY7I" TargetMode="External"/><Relationship Id="rId22" Type="http://schemas.openxmlformats.org/officeDocument/2006/relationships/hyperlink" Target="consultantplus://offline/ref=BE605471CC950B3303E15B74E700E7B61FEFDD5C56A20D4F1946C9B76E41C5BC5DAB7F25157140050BDBF22D155BACEB082DE0ADADDDE1701C7A852AdDY7I" TargetMode="External"/><Relationship Id="rId27" Type="http://schemas.openxmlformats.org/officeDocument/2006/relationships/hyperlink" Target="consultantplus://offline/ref=BE605471CC950B3303E14579F16CBABD13E783505FAE061E4110CFE03111C3E90FEB217C573353040DC4F12E16d5Y3I" TargetMode="External"/><Relationship Id="rId30" Type="http://schemas.openxmlformats.org/officeDocument/2006/relationships/hyperlink" Target="consultantplus://offline/ref=BE605471CC950B3303E15B74E700E7B61FEFDD5C56AD054D1946C9B76E41C5BC5DAB7F25157140050BDAF22D115BACEB082DE0ADADDDE1701C7A852AdDY7I" TargetMode="External"/><Relationship Id="rId35" Type="http://schemas.openxmlformats.org/officeDocument/2006/relationships/hyperlink" Target="consultantplus://offline/ref=BE605471CC950B3303E15B74E700E7B61FEFDD5C56AD054D1946C9B76E41C5BC5DAB7F25157140050BDAF22A145BACEB082DE0ADADDDE1701C7A852AdDY7I" TargetMode="External"/><Relationship Id="rId43" Type="http://schemas.openxmlformats.org/officeDocument/2006/relationships/hyperlink" Target="consultantplus://offline/ref=BE605471CC950B3303E14579F16CBABD13E783505FAE061E4110CFE03111C3E90FEB217C573353040DC4F12E16d5Y3I" TargetMode="External"/><Relationship Id="rId48" Type="http://schemas.openxmlformats.org/officeDocument/2006/relationships/hyperlink" Target="consultantplus://offline/ref=BE605471CC950B3303E15B74E700E7B61FEFDD5C56AD054D1946C9B76E41C5BC5DAB7F25157140050BDAF22B115BACEB082DE0ADADDDE1701C7A852AdDY7I" TargetMode="External"/><Relationship Id="rId56" Type="http://schemas.openxmlformats.org/officeDocument/2006/relationships/hyperlink" Target="consultantplus://offline/ref=BE605471CC950B3303E14579F16CBABD15E38A5250A15B144949C3E2361E9CFE1AA2757157374900008EA26A415DF9BC5278EBB2A9C3E3d7Y5I" TargetMode="External"/><Relationship Id="rId64" Type="http://schemas.openxmlformats.org/officeDocument/2006/relationships/hyperlink" Target="consultantplus://offline/ref=BE605471CC950B3303E14579F16CBABD15E38A5250A15B144949C3E2361E9CFE1AA2757157374900008EA26A415DF9BC5278EBB2A9C3E3d7Y5I" TargetMode="External"/><Relationship Id="rId69" Type="http://schemas.openxmlformats.org/officeDocument/2006/relationships/theme" Target="theme/theme1.xml"/><Relationship Id="rId8" Type="http://schemas.openxmlformats.org/officeDocument/2006/relationships/hyperlink" Target="consultantplus://offline/ref=BE605471CC950B3303E15B74E700E7B61FEFDD5C56A20D4F1946C9B76E41C5BC5DAB7F25157140050BDBF22D145BACEB082DE0ADADDDE1701C7A852AdDY7I" TargetMode="External"/><Relationship Id="rId51" Type="http://schemas.openxmlformats.org/officeDocument/2006/relationships/hyperlink" Target="consultantplus://offline/ref=BE605471CC950B3303E15B74E700E7B61FEFDD5C56AD054D1946C9B76E41C5BC5DAB7F25157140050BDAF22B1C5BACEB082DE0ADADDDE1701C7A852AdDY7I" TargetMode="External"/><Relationship Id="rId3" Type="http://schemas.openxmlformats.org/officeDocument/2006/relationships/settings" Target="settings.xml"/><Relationship Id="rId12" Type="http://schemas.openxmlformats.org/officeDocument/2006/relationships/hyperlink" Target="consultantplus://offline/ref=BE605471CC950B3303E15B74E700E7B61FEFDD5C56AD0F401A43C9B76E41C5BC5DAB7F25157140050BDAF32F105BACEB082DE0ADADDDE1701C7A852AdDY7I" TargetMode="External"/><Relationship Id="rId17" Type="http://schemas.openxmlformats.org/officeDocument/2006/relationships/hyperlink" Target="consultantplus://offline/ref=BE605471CC950B3303E15B74E700E7B61FEFDD5C56AD0F401A43C9B76E41C5BC5DAB7F25157140050BDAF1281D5BACEB082DE0ADADDDE1701C7A852AdDY7I" TargetMode="External"/><Relationship Id="rId25" Type="http://schemas.openxmlformats.org/officeDocument/2006/relationships/hyperlink" Target="consultantplus://offline/ref=BE605471CC950B3303E15B74E700E7B61FEFDD5C56AD054D1946C9B76E41C5BC5DAB7F25157140050BDAF22D145BACEB082DE0ADADDDE1701C7A852AdDY7I" TargetMode="External"/><Relationship Id="rId33" Type="http://schemas.openxmlformats.org/officeDocument/2006/relationships/hyperlink" Target="consultantplus://offline/ref=BE605471CC950B3303E15B74E700E7B61FEFDD5C56AD054D1946C9B76E41C5BC5DAB7F25157140050BDAF22D1C5BACEB082DE0ADADDDE1701C7A852AdDY7I" TargetMode="External"/><Relationship Id="rId38" Type="http://schemas.openxmlformats.org/officeDocument/2006/relationships/hyperlink" Target="consultantplus://offline/ref=BE605471CC950B3303E15B74E700E7B61FEFDD5C56AD054D1946C9B76E41C5BC5DAB7F25157140050BDAF22A105BACEB082DE0ADADDDE1701C7A852AdDY7I" TargetMode="External"/><Relationship Id="rId46" Type="http://schemas.openxmlformats.org/officeDocument/2006/relationships/hyperlink" Target="consultantplus://offline/ref=BE605471CC950B3303E15B74E700E7B61FEFDD5C56AD054D1946C9B76E41C5BC5DAB7F25157140050BDAF22B175BACEB082DE0ADADDDE1701C7A852AdDY7I" TargetMode="External"/><Relationship Id="rId59" Type="http://schemas.openxmlformats.org/officeDocument/2006/relationships/hyperlink" Target="consultantplus://offline/ref=BE605471CC950B3303E14579F16CBABD13E7815354AA061E4110CFE03111C3E91DEB797251374F0F5F8BB77B1951FEA44C7EF3AEABC1dEY2I" TargetMode="External"/><Relationship Id="rId67" Type="http://schemas.openxmlformats.org/officeDocument/2006/relationships/hyperlink" Target="consultantplus://offline/ref=BE605471CC950B3303E15B74E700E7B61FEFDD5C56A20C4C144DC9B76E41C5BC5DAB7F25157140060DDEF12C1F04A9FE1975ECAAB5C3E768007887d2YBI" TargetMode="External"/><Relationship Id="rId20" Type="http://schemas.openxmlformats.org/officeDocument/2006/relationships/hyperlink" Target="consultantplus://offline/ref=BE605471CC950B3303E15B74E700E7B61FEFDD5C56A20D4F1946C9B76E41C5BC5DAB7F25157140050BDBF22D145BACEB082DE0ADADDDE1701C7A852AdDY7I" TargetMode="External"/><Relationship Id="rId41" Type="http://schemas.openxmlformats.org/officeDocument/2006/relationships/hyperlink" Target="consultantplus://offline/ref=BE605471CC950B3303E14579F16CBABD14ED875554AB061E4110CFE03111C3E90FEB217C573353040DC4F12E16d5Y3I" TargetMode="External"/><Relationship Id="rId54" Type="http://schemas.openxmlformats.org/officeDocument/2006/relationships/hyperlink" Target="consultantplus://offline/ref=BE605471CC950B3303E15B74E700E7B61FEFDD5C56AD054D1946C9B76E41C5BC5DAB7F25157140050BDAF228165BACEB082DE0ADADDDE1701C7A852AdDY7I" TargetMode="External"/><Relationship Id="rId62" Type="http://schemas.openxmlformats.org/officeDocument/2006/relationships/hyperlink" Target="consultantplus://offline/ref=BE605471CC950B3303E14579F16CBABD15E38A5250A15B144949C3E2361E9CFE1AA2757157374900008EA26A415DF9BC5278EBB2A9C3E3d7Y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13613</Words>
  <Characters>77598</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Потанина Инна Игоревна</dc:creator>
  <cp:lastModifiedBy>Потанина Инна Игоревна</cp:lastModifiedBy>
  <cp:revision>1</cp:revision>
  <dcterms:created xsi:type="dcterms:W3CDTF">2023-06-16T08:24:00Z</dcterms:created>
  <dcterms:modified xsi:type="dcterms:W3CDTF">2023-06-16T08:24:00Z</dcterms:modified>
</cp:coreProperties>
</file>