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9B8" w:rsidRDefault="002B19B8">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2B19B8" w:rsidRDefault="002B19B8">
      <w:pPr>
        <w:pStyle w:val="ConsPlusNormal"/>
        <w:jc w:val="both"/>
        <w:outlineLvl w:val="0"/>
      </w:pPr>
    </w:p>
    <w:p w:rsidR="002B19B8" w:rsidRDefault="002B19B8">
      <w:pPr>
        <w:pStyle w:val="ConsPlusTitle"/>
        <w:jc w:val="center"/>
        <w:outlineLvl w:val="0"/>
      </w:pPr>
      <w:r>
        <w:t>ПРАВИТЕЛЬСТВО ПЕРМСКОГО КРАЯ</w:t>
      </w:r>
    </w:p>
    <w:p w:rsidR="002B19B8" w:rsidRDefault="002B19B8">
      <w:pPr>
        <w:pStyle w:val="ConsPlusTitle"/>
        <w:jc w:val="both"/>
      </w:pPr>
    </w:p>
    <w:p w:rsidR="002B19B8" w:rsidRDefault="002B19B8">
      <w:pPr>
        <w:pStyle w:val="ConsPlusTitle"/>
        <w:jc w:val="center"/>
      </w:pPr>
      <w:r>
        <w:t>ПОСТАНОВЛЕНИЕ</w:t>
      </w:r>
    </w:p>
    <w:p w:rsidR="002B19B8" w:rsidRDefault="002B19B8">
      <w:pPr>
        <w:pStyle w:val="ConsPlusTitle"/>
        <w:jc w:val="center"/>
      </w:pPr>
      <w:r>
        <w:t>от 15 апреля 2024 г. N 213-п</w:t>
      </w:r>
    </w:p>
    <w:p w:rsidR="002B19B8" w:rsidRDefault="002B19B8">
      <w:pPr>
        <w:pStyle w:val="ConsPlusTitle"/>
        <w:jc w:val="both"/>
      </w:pPr>
    </w:p>
    <w:p w:rsidR="002B19B8" w:rsidRDefault="002B19B8">
      <w:pPr>
        <w:pStyle w:val="ConsPlusTitle"/>
        <w:jc w:val="center"/>
      </w:pPr>
      <w:r>
        <w:t>ОБ УТВЕРЖДЕНИИ ПОРЯДКА ПРЕДОСТАВЛЕНИЯ СУБСИДИЙ НА ВОЗМЕЩЕНИЕ</w:t>
      </w:r>
    </w:p>
    <w:p w:rsidR="002B19B8" w:rsidRDefault="002B19B8">
      <w:pPr>
        <w:pStyle w:val="ConsPlusTitle"/>
        <w:jc w:val="center"/>
      </w:pPr>
      <w:r>
        <w:t>ЧАСТИ ЗАТРАТ НА СТИМУЛИРОВАНИЕ УВЕЛИЧЕНИЯ ПРОИЗВОДСТВА</w:t>
      </w:r>
    </w:p>
    <w:p w:rsidR="002B19B8" w:rsidRDefault="002B19B8">
      <w:pPr>
        <w:pStyle w:val="ConsPlusTitle"/>
        <w:jc w:val="center"/>
      </w:pPr>
      <w:r>
        <w:t>КАРТОФЕЛЯ И ОВОЩЕЙ</w:t>
      </w:r>
    </w:p>
    <w:p w:rsidR="002B19B8" w:rsidRDefault="002B19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19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19B8" w:rsidRDefault="002B19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B19B8" w:rsidRDefault="002B19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B19B8" w:rsidRDefault="002B19B8">
            <w:pPr>
              <w:pStyle w:val="ConsPlusNormal"/>
              <w:jc w:val="center"/>
            </w:pPr>
            <w:r>
              <w:rPr>
                <w:color w:val="392C69"/>
              </w:rPr>
              <w:t>Список изменяющих документов</w:t>
            </w:r>
          </w:p>
          <w:p w:rsidR="002B19B8" w:rsidRDefault="002B19B8">
            <w:pPr>
              <w:pStyle w:val="ConsPlusNormal"/>
              <w:jc w:val="center"/>
            </w:pPr>
            <w:r>
              <w:rPr>
                <w:color w:val="392C69"/>
              </w:rPr>
              <w:t xml:space="preserve">(в ред. </w:t>
            </w:r>
            <w:hyperlink r:id="rId6">
              <w:r>
                <w:rPr>
                  <w:color w:val="0000FF"/>
                </w:rPr>
                <w:t>Постановления</w:t>
              </w:r>
            </w:hyperlink>
            <w:r>
              <w:rPr>
                <w:color w:val="392C69"/>
              </w:rPr>
              <w:t xml:space="preserve"> Правительства Пермского края от 17.07.2024 N 467-п)</w:t>
            </w:r>
          </w:p>
        </w:tc>
        <w:tc>
          <w:tcPr>
            <w:tcW w:w="113" w:type="dxa"/>
            <w:tcBorders>
              <w:top w:val="nil"/>
              <w:left w:val="nil"/>
              <w:bottom w:val="nil"/>
              <w:right w:val="nil"/>
            </w:tcBorders>
            <w:shd w:val="clear" w:color="auto" w:fill="F4F3F8"/>
            <w:tcMar>
              <w:top w:w="0" w:type="dxa"/>
              <w:left w:w="0" w:type="dxa"/>
              <w:bottom w:w="0" w:type="dxa"/>
              <w:right w:w="0" w:type="dxa"/>
            </w:tcMar>
          </w:tcPr>
          <w:p w:rsidR="002B19B8" w:rsidRDefault="002B19B8">
            <w:pPr>
              <w:pStyle w:val="ConsPlusNormal"/>
            </w:pPr>
          </w:p>
        </w:tc>
      </w:tr>
    </w:tbl>
    <w:p w:rsidR="002B19B8" w:rsidRDefault="002B19B8">
      <w:pPr>
        <w:pStyle w:val="ConsPlusNormal"/>
        <w:jc w:val="both"/>
      </w:pPr>
    </w:p>
    <w:p w:rsidR="002B19B8" w:rsidRDefault="002B19B8">
      <w:pPr>
        <w:pStyle w:val="ConsPlusNormal"/>
        <w:ind w:firstLine="540"/>
        <w:jc w:val="both"/>
      </w:pPr>
      <w:proofErr w:type="gramStart"/>
      <w:r>
        <w:t xml:space="preserve">В соответствии со </w:t>
      </w:r>
      <w:hyperlink r:id="rId7">
        <w:r>
          <w:rPr>
            <w:color w:val="0000FF"/>
          </w:rPr>
          <w:t>статьей 78</w:t>
        </w:r>
      </w:hyperlink>
      <w:r>
        <w:t xml:space="preserve"> Бюджетного кодекса Российской Федерации, </w:t>
      </w:r>
      <w:hyperlink r:id="rId8">
        <w:r>
          <w:rPr>
            <w:color w:val="0000FF"/>
          </w:rPr>
          <w:t>постановлением</w:t>
        </w:r>
      </w:hyperlink>
      <w:r>
        <w:t xml:space="preserve"> Правительства Российской Федерации от 25 октября 2023 г. N 1782 "Об утверждении общих требований 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w:t>
      </w:r>
      <w:proofErr w:type="gramEnd"/>
      <w:r>
        <w:t xml:space="preserve"> </w:t>
      </w:r>
      <w:proofErr w:type="gramStart"/>
      <w:r>
        <w:t xml:space="preserve">и проведение отборов получателей указанных субсидий, в том числе грантов в форме субсидий", </w:t>
      </w:r>
      <w:hyperlink r:id="rId9">
        <w:r>
          <w:rPr>
            <w:color w:val="0000FF"/>
          </w:rPr>
          <w:t>Правилами</w:t>
        </w:r>
      </w:hyperlink>
      <w:r>
        <w:t xml:space="preserve"> предоставления и распределения субсидий из федерального бюджета бюджетам субъектов Российской Федерации на стимулирование увеличения производства картофеля и овощей, установленными в приложении N 12.1 к Государственной программе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 июля 2012</w:t>
      </w:r>
      <w:proofErr w:type="gramEnd"/>
      <w:r>
        <w:t xml:space="preserve"> г. N 717 "О Государственной программе развития сельского хозяйства и регулирования рынков сельскохозяйственной продукции, сырья и продовольствия", в целях реализации государственной </w:t>
      </w:r>
      <w:hyperlink r:id="rId10">
        <w:r>
          <w:rPr>
            <w:color w:val="0000FF"/>
          </w:rPr>
          <w:t>программы</w:t>
        </w:r>
      </w:hyperlink>
      <w:r>
        <w:t xml:space="preserve">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 Правительство Пермского края постановляет:</w:t>
      </w:r>
    </w:p>
    <w:p w:rsidR="002B19B8" w:rsidRDefault="002B19B8">
      <w:pPr>
        <w:pStyle w:val="ConsPlusNormal"/>
        <w:jc w:val="both"/>
      </w:pPr>
    </w:p>
    <w:p w:rsidR="002B19B8" w:rsidRDefault="002B19B8">
      <w:pPr>
        <w:pStyle w:val="ConsPlusNormal"/>
        <w:ind w:firstLine="540"/>
        <w:jc w:val="both"/>
      </w:pPr>
      <w:r>
        <w:t xml:space="preserve">1. Утвердить прилагаемый </w:t>
      </w:r>
      <w:hyperlink w:anchor="P32">
        <w:r>
          <w:rPr>
            <w:color w:val="0000FF"/>
          </w:rPr>
          <w:t>Порядок</w:t>
        </w:r>
      </w:hyperlink>
      <w:r>
        <w:t xml:space="preserve"> предоставления субсидий на возмещение части затрат на стимулирование увеличения производства картофеля и овощей.</w:t>
      </w:r>
    </w:p>
    <w:p w:rsidR="002B19B8" w:rsidRDefault="002B19B8">
      <w:pPr>
        <w:pStyle w:val="ConsPlusNormal"/>
        <w:spacing w:before="220"/>
        <w:ind w:firstLine="540"/>
        <w:jc w:val="both"/>
      </w:pPr>
      <w:r>
        <w:t xml:space="preserve">2. </w:t>
      </w:r>
      <w:proofErr w:type="gramStart"/>
      <w:r>
        <w:t xml:space="preserve">Признать утратившими силу </w:t>
      </w:r>
      <w:hyperlink r:id="rId11">
        <w:r>
          <w:rPr>
            <w:color w:val="0000FF"/>
          </w:rPr>
          <w:t>разделы I</w:t>
        </w:r>
      </w:hyperlink>
      <w:r>
        <w:t xml:space="preserve">, </w:t>
      </w:r>
      <w:hyperlink r:id="rId12">
        <w:r>
          <w:rPr>
            <w:color w:val="0000FF"/>
          </w:rPr>
          <w:t>II</w:t>
        </w:r>
      </w:hyperlink>
      <w:r>
        <w:t xml:space="preserve">, </w:t>
      </w:r>
      <w:hyperlink r:id="rId13">
        <w:r>
          <w:rPr>
            <w:color w:val="0000FF"/>
          </w:rPr>
          <w:t>III</w:t>
        </w:r>
      </w:hyperlink>
      <w:r>
        <w:t xml:space="preserve"> Порядка предоставления субсидий на возмещение части затрат на стимулирование увеличения производства картофеля и овощей, утвержденного постановлением Правительства Пермского края от 25 мая 2023 г. N 379-п "Об утверждении Порядка предоставления субсидий на возмещение части затрат на стимулирование увеличения производства картофеля и овощей и внесении изменений в отдельные постановления Правительства Пермского края" (в редакции</w:t>
      </w:r>
      <w:proofErr w:type="gramEnd"/>
      <w:r>
        <w:t xml:space="preserve"> постановления Правительства Пермского края от 28 ноября 2023 г. N 938-п).</w:t>
      </w:r>
    </w:p>
    <w:p w:rsidR="002B19B8" w:rsidRDefault="002B19B8">
      <w:pPr>
        <w:pStyle w:val="ConsPlusNormal"/>
        <w:spacing w:before="220"/>
        <w:ind w:firstLine="540"/>
        <w:jc w:val="both"/>
      </w:pPr>
      <w:r>
        <w:t>3. Настоящее постановление вступает в силу через 10 дней после дня его официального опубликования.</w:t>
      </w:r>
    </w:p>
    <w:p w:rsidR="002B19B8" w:rsidRDefault="002B19B8">
      <w:pPr>
        <w:pStyle w:val="ConsPlusNormal"/>
        <w:spacing w:before="220"/>
        <w:ind w:firstLine="540"/>
        <w:jc w:val="both"/>
      </w:pPr>
      <w:r>
        <w:t xml:space="preserve">4. </w:t>
      </w:r>
      <w:proofErr w:type="gramStart"/>
      <w:r>
        <w:t>Контроль за</w:t>
      </w:r>
      <w:proofErr w:type="gramEnd"/>
      <w:r>
        <w:t xml:space="preserve"> исполнением постановления возложить на министра агропромышленного комплекса Пермского края.</w:t>
      </w:r>
    </w:p>
    <w:p w:rsidR="002B19B8" w:rsidRDefault="002B19B8">
      <w:pPr>
        <w:pStyle w:val="ConsPlusNormal"/>
        <w:jc w:val="both"/>
      </w:pPr>
    </w:p>
    <w:p w:rsidR="002B19B8" w:rsidRDefault="002B19B8">
      <w:pPr>
        <w:pStyle w:val="ConsPlusNormal"/>
        <w:jc w:val="right"/>
      </w:pPr>
      <w:r>
        <w:t>Губернатор Пермского края</w:t>
      </w:r>
    </w:p>
    <w:p w:rsidR="002B19B8" w:rsidRDefault="002B19B8">
      <w:pPr>
        <w:pStyle w:val="ConsPlusNormal"/>
        <w:jc w:val="right"/>
      </w:pPr>
      <w:r>
        <w:t>Д.Н.МАХОНИН</w:t>
      </w:r>
    </w:p>
    <w:p w:rsidR="002B19B8" w:rsidRDefault="002B19B8">
      <w:pPr>
        <w:pStyle w:val="ConsPlusNormal"/>
        <w:jc w:val="both"/>
      </w:pPr>
    </w:p>
    <w:p w:rsidR="002B19B8" w:rsidRDefault="002B19B8">
      <w:pPr>
        <w:pStyle w:val="ConsPlusNormal"/>
        <w:jc w:val="both"/>
      </w:pPr>
    </w:p>
    <w:p w:rsidR="002B19B8" w:rsidRDefault="002B19B8">
      <w:pPr>
        <w:pStyle w:val="ConsPlusNormal"/>
        <w:jc w:val="right"/>
        <w:outlineLvl w:val="0"/>
      </w:pPr>
      <w:r>
        <w:lastRenderedPageBreak/>
        <w:t>УТВЕРЖДЕН</w:t>
      </w:r>
    </w:p>
    <w:p w:rsidR="002B19B8" w:rsidRDefault="002B19B8">
      <w:pPr>
        <w:pStyle w:val="ConsPlusNormal"/>
        <w:jc w:val="right"/>
      </w:pPr>
      <w:r>
        <w:t>постановлением</w:t>
      </w:r>
    </w:p>
    <w:p w:rsidR="002B19B8" w:rsidRDefault="002B19B8">
      <w:pPr>
        <w:pStyle w:val="ConsPlusNormal"/>
        <w:jc w:val="right"/>
      </w:pPr>
      <w:r>
        <w:t>Правительства</w:t>
      </w:r>
    </w:p>
    <w:p w:rsidR="002B19B8" w:rsidRDefault="002B19B8">
      <w:pPr>
        <w:pStyle w:val="ConsPlusNormal"/>
        <w:jc w:val="right"/>
      </w:pPr>
      <w:r>
        <w:t>Пермского края</w:t>
      </w:r>
    </w:p>
    <w:p w:rsidR="002B19B8" w:rsidRDefault="002B19B8">
      <w:pPr>
        <w:pStyle w:val="ConsPlusNormal"/>
        <w:jc w:val="right"/>
      </w:pPr>
      <w:r>
        <w:t>от 15.04.2024 N 213-п</w:t>
      </w:r>
    </w:p>
    <w:p w:rsidR="002B19B8" w:rsidRDefault="002B19B8">
      <w:pPr>
        <w:pStyle w:val="ConsPlusNormal"/>
        <w:jc w:val="both"/>
      </w:pPr>
    </w:p>
    <w:p w:rsidR="002B19B8" w:rsidRDefault="002B19B8">
      <w:pPr>
        <w:pStyle w:val="ConsPlusTitle"/>
        <w:jc w:val="center"/>
      </w:pPr>
      <w:bookmarkStart w:id="0" w:name="P32"/>
      <w:bookmarkEnd w:id="0"/>
      <w:r>
        <w:t>ПОРЯДОК</w:t>
      </w:r>
    </w:p>
    <w:p w:rsidR="002B19B8" w:rsidRDefault="002B19B8">
      <w:pPr>
        <w:pStyle w:val="ConsPlusTitle"/>
        <w:jc w:val="center"/>
      </w:pPr>
      <w:r>
        <w:t>ПРЕДОСТАВЛЕНИЯ СУБСИДИЙ НА ВОЗМЕЩЕНИЕ ЧАСТИ ЗАТРАТ</w:t>
      </w:r>
    </w:p>
    <w:p w:rsidR="002B19B8" w:rsidRDefault="002B19B8">
      <w:pPr>
        <w:pStyle w:val="ConsPlusTitle"/>
        <w:jc w:val="center"/>
      </w:pPr>
      <w:r>
        <w:t>НА СТИМУЛИРОВАНИЕ УВЕЛИЧЕНИЯ ПРОИЗВОДСТВА КАРТОФЕЛЯ И ОВОЩЕЙ</w:t>
      </w:r>
    </w:p>
    <w:p w:rsidR="002B19B8" w:rsidRDefault="002B19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19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19B8" w:rsidRDefault="002B19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B19B8" w:rsidRDefault="002B19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B19B8" w:rsidRDefault="002B19B8">
            <w:pPr>
              <w:pStyle w:val="ConsPlusNormal"/>
              <w:jc w:val="center"/>
            </w:pPr>
            <w:r>
              <w:rPr>
                <w:color w:val="392C69"/>
              </w:rPr>
              <w:t>Список изменяющих документов</w:t>
            </w:r>
          </w:p>
          <w:p w:rsidR="002B19B8" w:rsidRDefault="002B19B8">
            <w:pPr>
              <w:pStyle w:val="ConsPlusNormal"/>
              <w:jc w:val="center"/>
            </w:pPr>
            <w:r>
              <w:rPr>
                <w:color w:val="392C69"/>
              </w:rPr>
              <w:t xml:space="preserve">(в ред. </w:t>
            </w:r>
            <w:hyperlink r:id="rId14">
              <w:r>
                <w:rPr>
                  <w:color w:val="0000FF"/>
                </w:rPr>
                <w:t>Постановления</w:t>
              </w:r>
            </w:hyperlink>
            <w:r>
              <w:rPr>
                <w:color w:val="392C69"/>
              </w:rPr>
              <w:t xml:space="preserve"> Правительства Пермского края от 17.07.2024 N 467-п)</w:t>
            </w:r>
          </w:p>
        </w:tc>
        <w:tc>
          <w:tcPr>
            <w:tcW w:w="113" w:type="dxa"/>
            <w:tcBorders>
              <w:top w:val="nil"/>
              <w:left w:val="nil"/>
              <w:bottom w:val="nil"/>
              <w:right w:val="nil"/>
            </w:tcBorders>
            <w:shd w:val="clear" w:color="auto" w:fill="F4F3F8"/>
            <w:tcMar>
              <w:top w:w="0" w:type="dxa"/>
              <w:left w:w="0" w:type="dxa"/>
              <w:bottom w:w="0" w:type="dxa"/>
              <w:right w:w="0" w:type="dxa"/>
            </w:tcMar>
          </w:tcPr>
          <w:p w:rsidR="002B19B8" w:rsidRDefault="002B19B8">
            <w:pPr>
              <w:pStyle w:val="ConsPlusNormal"/>
            </w:pPr>
          </w:p>
        </w:tc>
      </w:tr>
    </w:tbl>
    <w:p w:rsidR="002B19B8" w:rsidRDefault="002B19B8">
      <w:pPr>
        <w:pStyle w:val="ConsPlusNormal"/>
        <w:jc w:val="both"/>
      </w:pPr>
    </w:p>
    <w:p w:rsidR="002B19B8" w:rsidRDefault="002B19B8">
      <w:pPr>
        <w:pStyle w:val="ConsPlusTitle"/>
        <w:jc w:val="center"/>
        <w:outlineLvl w:val="1"/>
      </w:pPr>
      <w:r>
        <w:t>I. Общие положения</w:t>
      </w:r>
    </w:p>
    <w:p w:rsidR="002B19B8" w:rsidRDefault="002B19B8">
      <w:pPr>
        <w:pStyle w:val="ConsPlusNormal"/>
        <w:jc w:val="both"/>
      </w:pPr>
    </w:p>
    <w:p w:rsidR="002B19B8" w:rsidRDefault="002B19B8">
      <w:pPr>
        <w:pStyle w:val="ConsPlusNormal"/>
        <w:ind w:firstLine="540"/>
        <w:jc w:val="both"/>
      </w:pPr>
      <w:r>
        <w:t xml:space="preserve">1.1. </w:t>
      </w:r>
      <w:proofErr w:type="gramStart"/>
      <w:r>
        <w:t>Настоящий Порядок определяет цели, условия и правила предоставления субсидий на возмещение части затрат на стимулирование увеличения производства картофеля и овощей (далее - субсидии) из бюджета Пермского края, в том числе за счет средств, источником финансового обеспечения которых являются субсидии из федерального бюджета, порядок возврата субсидий в случае нарушения порядка предоставления субсидий и условий, установленных при их предоставлении в рамках реализации государственной</w:t>
      </w:r>
      <w:proofErr w:type="gramEnd"/>
      <w:r>
        <w:t xml:space="preserve"> </w:t>
      </w:r>
      <w:hyperlink r:id="rId15">
        <w:r>
          <w:rPr>
            <w:color w:val="0000FF"/>
          </w:rPr>
          <w:t>программы</w:t>
        </w:r>
      </w:hyperlink>
      <w:r>
        <w:t xml:space="preserve"> Пермского края "Государственная поддержка агропромышленного комплекса Пермского края", утвержденной постановлением Правительства Пермского края от 03 октября 2013 г. N 1320-п.</w:t>
      </w:r>
    </w:p>
    <w:p w:rsidR="002B19B8" w:rsidRDefault="002B19B8">
      <w:pPr>
        <w:pStyle w:val="ConsPlusNormal"/>
        <w:spacing w:before="220"/>
        <w:ind w:firstLine="540"/>
        <w:jc w:val="both"/>
      </w:pPr>
      <w:bookmarkStart w:id="1" w:name="P41"/>
      <w:bookmarkEnd w:id="1"/>
      <w:r>
        <w:t xml:space="preserve">1.2. </w:t>
      </w:r>
      <w:proofErr w:type="gramStart"/>
      <w:r>
        <w:t>Субсидии предоставляются сельскохозяйственным товаропроизводителям, за исключением граждан, ведущих личное подсобное хозяйство, и сельскохозяйственных кредитных потребительских кооперативов (далее - сельскохозяйственные товаропроизводители), в целях возмещения части затрат на стимулирование увеличения производства картофеля и овощей (без учета налога на добавленную стоимость, за исключением сельскохозяйственных товаропроизводителей,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w:t>
      </w:r>
      <w:proofErr w:type="gramEnd"/>
      <w:r>
        <w:t xml:space="preserve"> затрат которых осуществляется исходя из суммы расходов на приобретение товаров (работ, услуг), включая сумму налога на добавленную стоимость) по следующим направлениям:</w:t>
      </w:r>
    </w:p>
    <w:p w:rsidR="002B19B8" w:rsidRDefault="002B19B8">
      <w:pPr>
        <w:pStyle w:val="ConsPlusNormal"/>
        <w:spacing w:before="220"/>
        <w:ind w:firstLine="540"/>
        <w:jc w:val="both"/>
      </w:pPr>
      <w:bookmarkStart w:id="2" w:name="P42"/>
      <w:bookmarkEnd w:id="2"/>
      <w:r>
        <w:t>1.2.1. проведение агротехнологических работ, повышение уровня экологической безопасности сельскохозяйственного производства, а также повышение плодородия и качества почв на посевных площадях, занятых картофелем и (или) овощными культурами открытого грунта;</w:t>
      </w:r>
    </w:p>
    <w:p w:rsidR="002B19B8" w:rsidRDefault="002B19B8">
      <w:pPr>
        <w:pStyle w:val="ConsPlusNormal"/>
        <w:spacing w:before="220"/>
        <w:ind w:firstLine="540"/>
        <w:jc w:val="both"/>
      </w:pPr>
      <w:bookmarkStart w:id="3" w:name="P43"/>
      <w:bookmarkEnd w:id="3"/>
      <w:r>
        <w:t>1.2.2. поддержка производства картофеля и (или) овощей открытого грунта;</w:t>
      </w:r>
    </w:p>
    <w:p w:rsidR="002B19B8" w:rsidRDefault="002B19B8">
      <w:pPr>
        <w:pStyle w:val="ConsPlusNormal"/>
        <w:spacing w:before="220"/>
        <w:ind w:firstLine="540"/>
        <w:jc w:val="both"/>
      </w:pPr>
      <w:bookmarkStart w:id="4" w:name="P44"/>
      <w:bookmarkEnd w:id="4"/>
      <w:r>
        <w:t>1.2.3. поддержка элитного семеноводства;</w:t>
      </w:r>
    </w:p>
    <w:p w:rsidR="002B19B8" w:rsidRDefault="002B19B8">
      <w:pPr>
        <w:pStyle w:val="ConsPlusNormal"/>
        <w:spacing w:before="220"/>
        <w:ind w:firstLine="540"/>
        <w:jc w:val="both"/>
      </w:pPr>
      <w:bookmarkStart w:id="5" w:name="P45"/>
      <w:bookmarkEnd w:id="5"/>
      <w:r>
        <w:t xml:space="preserve">1.2.4. поддержка производства овощей защищенного грунта, произведенных с применением технологии </w:t>
      </w:r>
      <w:proofErr w:type="spellStart"/>
      <w:r>
        <w:t>досвечивания</w:t>
      </w:r>
      <w:proofErr w:type="spellEnd"/>
      <w:r>
        <w:t>.</w:t>
      </w:r>
    </w:p>
    <w:p w:rsidR="002B19B8" w:rsidRDefault="002B19B8">
      <w:pPr>
        <w:pStyle w:val="ConsPlusNormal"/>
        <w:spacing w:before="220"/>
        <w:ind w:firstLine="540"/>
        <w:jc w:val="both"/>
      </w:pPr>
      <w:r>
        <w:t>1.3. В настоящем Порядке используются следующие понятия:</w:t>
      </w:r>
    </w:p>
    <w:p w:rsidR="002B19B8" w:rsidRDefault="002B19B8">
      <w:pPr>
        <w:pStyle w:val="ConsPlusNormal"/>
        <w:spacing w:before="220"/>
        <w:ind w:firstLine="540"/>
        <w:jc w:val="both"/>
      </w:pPr>
      <w:r>
        <w:t>агротехнологические работы - комплекс мероприятий по обработке почв, внесению удобрений, подготовке семян и посадочного материала (включая стоимость семян и посадочного материала), посеву и посадке, уходу за посевами, а также по уборке урожая;</w:t>
      </w:r>
    </w:p>
    <w:p w:rsidR="002B19B8" w:rsidRDefault="002B19B8">
      <w:pPr>
        <w:pStyle w:val="ConsPlusNormal"/>
        <w:spacing w:before="220"/>
        <w:ind w:firstLine="540"/>
        <w:jc w:val="both"/>
      </w:pPr>
      <w:proofErr w:type="gramStart"/>
      <w:r>
        <w:t xml:space="preserve">технология </w:t>
      </w:r>
      <w:proofErr w:type="spellStart"/>
      <w:r>
        <w:t>досвечивания</w:t>
      </w:r>
      <w:proofErr w:type="spellEnd"/>
      <w:r>
        <w:t xml:space="preserve"> - технология круглогодичного выращивания овощей защищенного грунта с использованием системы электрического </w:t>
      </w:r>
      <w:proofErr w:type="spellStart"/>
      <w:r>
        <w:t>досвечивания</w:t>
      </w:r>
      <w:proofErr w:type="spellEnd"/>
      <w:r>
        <w:t xml:space="preserve">, соответствующей требованиям к </w:t>
      </w:r>
      <w:r>
        <w:lastRenderedPageBreak/>
        <w:t xml:space="preserve">мощности </w:t>
      </w:r>
      <w:proofErr w:type="spellStart"/>
      <w:r>
        <w:t>досвечивания</w:t>
      </w:r>
      <w:proofErr w:type="spellEnd"/>
      <w:r>
        <w:t xml:space="preserve"> и урожайности овощей с 1 гектара производственной площади, определенным Министерством сельского хозяйства Российской Федерации (при этом требования к мощности </w:t>
      </w:r>
      <w:proofErr w:type="spellStart"/>
      <w:r>
        <w:t>досвечивания</w:t>
      </w:r>
      <w:proofErr w:type="spellEnd"/>
      <w:r>
        <w:t xml:space="preserve"> не применяются при использовании светодиодных </w:t>
      </w:r>
      <w:proofErr w:type="spellStart"/>
      <w:r>
        <w:t>фитооблучателей</w:t>
      </w:r>
      <w:proofErr w:type="spellEnd"/>
      <w:r>
        <w:t>).</w:t>
      </w:r>
      <w:proofErr w:type="gramEnd"/>
    </w:p>
    <w:p w:rsidR="002B19B8" w:rsidRDefault="002B19B8">
      <w:pPr>
        <w:pStyle w:val="ConsPlusNormal"/>
        <w:spacing w:before="220"/>
        <w:ind w:firstLine="540"/>
        <w:jc w:val="both"/>
      </w:pPr>
      <w:r>
        <w:t>1.4. Главным распорядителем средств бюджета Пермского края,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является Министерство агропромышленного комплекса Пермского края (далее - Министерство).</w:t>
      </w:r>
    </w:p>
    <w:p w:rsidR="002B19B8" w:rsidRDefault="002B19B8">
      <w:pPr>
        <w:pStyle w:val="ConsPlusNormal"/>
        <w:spacing w:before="220"/>
        <w:ind w:firstLine="540"/>
        <w:jc w:val="both"/>
      </w:pPr>
      <w:r>
        <w:t xml:space="preserve">Субсидии предоставляются в пределах бюджетных ассигнований, предусмотренных в сводной бюджетной росписи бюджета Пермского края на соответствующий финансовый год и плановый период, и лимитов бюджетных обязательств, доведенных в установленном порядке до Министерства, на цель, предусмотренную </w:t>
      </w:r>
      <w:hyperlink w:anchor="P41">
        <w:r>
          <w:rPr>
            <w:color w:val="0000FF"/>
          </w:rPr>
          <w:t>пунктом 1.2</w:t>
        </w:r>
      </w:hyperlink>
      <w:r>
        <w:t xml:space="preserve"> настоящего Порядка.</w:t>
      </w:r>
    </w:p>
    <w:p w:rsidR="002B19B8" w:rsidRDefault="002B19B8">
      <w:pPr>
        <w:pStyle w:val="ConsPlusNormal"/>
        <w:spacing w:before="220"/>
        <w:ind w:firstLine="540"/>
        <w:jc w:val="both"/>
      </w:pPr>
      <w:r>
        <w:t>Информация о субсидии размещается на едином портале бюджетной системы Российской Федерации в информационно-телекоммуникационной сети "Интернет" (далее - единый портал) (в разделе "Бюджет") в порядке, установленном Министерством финансов Российской Федерации.</w:t>
      </w:r>
    </w:p>
    <w:p w:rsidR="002B19B8" w:rsidRDefault="002B19B8">
      <w:pPr>
        <w:pStyle w:val="ConsPlusNormal"/>
        <w:spacing w:before="220"/>
        <w:ind w:firstLine="540"/>
        <w:jc w:val="both"/>
      </w:pPr>
      <w:bookmarkStart w:id="6" w:name="P52"/>
      <w:bookmarkEnd w:id="6"/>
      <w:r>
        <w:t>1.5. Субсидии предоставляются сельскохозяйственным товаропроизводителям, соответствующим следующим требованиям:</w:t>
      </w:r>
    </w:p>
    <w:p w:rsidR="002B19B8" w:rsidRDefault="002B19B8">
      <w:pPr>
        <w:pStyle w:val="ConsPlusNormal"/>
        <w:spacing w:before="220"/>
        <w:ind w:firstLine="540"/>
        <w:jc w:val="both"/>
      </w:pPr>
      <w:bookmarkStart w:id="7" w:name="P53"/>
      <w:bookmarkEnd w:id="7"/>
      <w:r>
        <w:t xml:space="preserve">1.5.1. указанным в </w:t>
      </w:r>
      <w:hyperlink r:id="rId16">
        <w:r>
          <w:rPr>
            <w:color w:val="0000FF"/>
          </w:rPr>
          <w:t>статье 3</w:t>
        </w:r>
      </w:hyperlink>
      <w:r>
        <w:t xml:space="preserve"> Федерального закона от 29 декабря 2006 г. N 264-ФЗ "О развитии сельского хозяйства";</w:t>
      </w:r>
    </w:p>
    <w:p w:rsidR="002B19B8" w:rsidRDefault="002B19B8">
      <w:pPr>
        <w:pStyle w:val="ConsPlusNormal"/>
        <w:spacing w:before="220"/>
        <w:ind w:firstLine="540"/>
        <w:jc w:val="both"/>
      </w:pPr>
      <w:r>
        <w:t>1.5.2. осуществляющим сельскохозяйственную деятельность на территории Пермского края;</w:t>
      </w:r>
    </w:p>
    <w:p w:rsidR="002B19B8" w:rsidRDefault="002B19B8">
      <w:pPr>
        <w:pStyle w:val="ConsPlusNormal"/>
        <w:spacing w:before="220"/>
        <w:ind w:firstLine="540"/>
        <w:jc w:val="both"/>
      </w:pPr>
      <w:bookmarkStart w:id="8" w:name="P55"/>
      <w:bookmarkEnd w:id="8"/>
      <w:r>
        <w:t xml:space="preserve">1.5.3. включенным в реестр получателей государственной поддержки сельскохозяйственного производства, утвержденный Министерством. Положение о порядке </w:t>
      </w:r>
      <w:proofErr w:type="gramStart"/>
      <w:r>
        <w:t>ведения реестра получателей государственной поддержки сельскохозяйственного производства</w:t>
      </w:r>
      <w:proofErr w:type="gramEnd"/>
      <w:r>
        <w:t xml:space="preserve"> утверждается Министерством и размещается на официальном сайте в информационно-телекоммуникационной сети "Интернет" по адресу </w:t>
      </w:r>
      <w:hyperlink r:id="rId17">
        <w:r>
          <w:rPr>
            <w:color w:val="0000FF"/>
          </w:rPr>
          <w:t>www.agro.permkrai.ru</w:t>
        </w:r>
      </w:hyperlink>
      <w:r>
        <w:t xml:space="preserve"> (далее - официальный сайт);</w:t>
      </w:r>
    </w:p>
    <w:p w:rsidR="002B19B8" w:rsidRDefault="002B19B8">
      <w:pPr>
        <w:pStyle w:val="ConsPlusNormal"/>
        <w:spacing w:before="220"/>
        <w:ind w:firstLine="540"/>
        <w:jc w:val="both"/>
      </w:pPr>
      <w:bookmarkStart w:id="9" w:name="P56"/>
      <w:bookmarkEnd w:id="9"/>
      <w:proofErr w:type="gramStart"/>
      <w:r>
        <w:t>1.5.4. соответствующим на даты рассмотрения заявки на участие в отборе и предоставление субсидии на возмещение части затрат на стимулирование увеличения производства картофеля и овощей из бюджета Пермского края, в том числе за счет средств, источником финансового обеспечения которых являются субсидии из федерального бюджета (далее - заявка), документов для участия в отборе и предоставления субсидии и заключения соглашения о предоставлении субсидии следующим</w:t>
      </w:r>
      <w:proofErr w:type="gramEnd"/>
      <w:r>
        <w:t xml:space="preserve"> требованиям:</w:t>
      </w:r>
    </w:p>
    <w:p w:rsidR="002B19B8" w:rsidRDefault="002B19B8">
      <w:pPr>
        <w:pStyle w:val="ConsPlusNormal"/>
        <w:spacing w:before="220"/>
        <w:ind w:firstLine="540"/>
        <w:jc w:val="both"/>
      </w:pPr>
      <w:bookmarkStart w:id="10" w:name="P57"/>
      <w:bookmarkEnd w:id="10"/>
      <w:r>
        <w:t>у сельскохозяйственных товаропроизводителей отсутствует просроченная (неурегулированная) задолженность по возврату в бюджет Пермского края иных субсидий, бюджетных инвестиций, а также иной просроченной (неурегулированной) задолженности по денежным обязательствам перед Пермским краем;</w:t>
      </w:r>
    </w:p>
    <w:p w:rsidR="002B19B8" w:rsidRDefault="002B19B8">
      <w:pPr>
        <w:pStyle w:val="ConsPlusNormal"/>
        <w:spacing w:before="220"/>
        <w:ind w:firstLine="540"/>
        <w:jc w:val="both"/>
      </w:pPr>
      <w:bookmarkStart w:id="11" w:name="P58"/>
      <w:bookmarkEnd w:id="11"/>
      <w:r>
        <w:t>сельскохозяйственные товаропроизводители - юридические лица не находятся в процессе ликвидации, в отношении них не введена процедура банкротства, деятельность сельскохозяйственных товаропроизводителей не приостановлена в порядке, предусмотренном законодательством Российской Федерации, а сельскохозяйственные товаропроизводители - индивидуальные предприниматели не прекратили деятельность в качестве индивидуальных предпринимателей;</w:t>
      </w:r>
    </w:p>
    <w:p w:rsidR="002B19B8" w:rsidRDefault="002B19B8">
      <w:pPr>
        <w:pStyle w:val="ConsPlusNormal"/>
        <w:spacing w:before="220"/>
        <w:ind w:firstLine="540"/>
        <w:jc w:val="both"/>
      </w:pPr>
      <w:bookmarkStart w:id="12" w:name="P59"/>
      <w:bookmarkEnd w:id="12"/>
      <w:proofErr w:type="gramStart"/>
      <w:r>
        <w:t xml:space="preserve">сельскохозяйственные товаропроизводители не являются иностранными юридическими лицами, в том числе местом регистрации которых являются государство или территория, включенные в утверждаемый Министерством финансов Российской Федерации перечень </w:t>
      </w:r>
      <w:r>
        <w:lastRenderedPageBreak/>
        <w:t>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w:t>
      </w:r>
      <w:proofErr w:type="gramEnd"/>
      <w:r>
        <w:t xml:space="preserve"> в совокупности превышает 25 процентов (если иное не предусмотрено законодательством Российской Федерации). </w:t>
      </w:r>
      <w:proofErr w:type="gramStart"/>
      <w:r>
        <w:t>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w:t>
      </w:r>
      <w:proofErr w:type="gramEnd"/>
      <w:r>
        <w:t xml:space="preserve"> публичных акционерных обществ;</w:t>
      </w:r>
    </w:p>
    <w:p w:rsidR="002B19B8" w:rsidRDefault="002B19B8">
      <w:pPr>
        <w:pStyle w:val="ConsPlusNormal"/>
        <w:spacing w:before="220"/>
        <w:ind w:firstLine="540"/>
        <w:jc w:val="both"/>
      </w:pPr>
      <w:r>
        <w:t xml:space="preserve">сельскохозяйственные товаропроизводители не должны получать средства из бюджета Пермского края на основании иных нормативных правовых актов на цель, указанную в </w:t>
      </w:r>
      <w:hyperlink w:anchor="P41">
        <w:r>
          <w:rPr>
            <w:color w:val="0000FF"/>
          </w:rPr>
          <w:t>пункте 1.2</w:t>
        </w:r>
      </w:hyperlink>
      <w:r>
        <w:t xml:space="preserve"> настоящего Порядка;</w:t>
      </w:r>
    </w:p>
    <w:p w:rsidR="002B19B8" w:rsidRDefault="002B19B8">
      <w:pPr>
        <w:pStyle w:val="ConsPlusNormal"/>
        <w:spacing w:before="220"/>
        <w:ind w:firstLine="540"/>
        <w:jc w:val="both"/>
      </w:pPr>
      <w:r>
        <w:t>сельскохозяйственные товаропроизводители не находятся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rsidR="002B19B8" w:rsidRDefault="002B19B8">
      <w:pPr>
        <w:pStyle w:val="ConsPlusNormal"/>
        <w:spacing w:before="220"/>
        <w:ind w:firstLine="540"/>
        <w:jc w:val="both"/>
      </w:pPr>
      <w:proofErr w:type="gramStart"/>
      <w:r>
        <w:t xml:space="preserve">сельскохозяйственные товаропроизводители не находятся в составляемых в рамках реализации полномочий, предусмотренных </w:t>
      </w:r>
      <w:hyperlink r:id="rId18">
        <w:r>
          <w:rPr>
            <w:color w:val="0000FF"/>
          </w:rPr>
          <w:t>главой VII</w:t>
        </w:r>
      </w:hyperlink>
      <w:r>
        <w:t xml:space="preserve">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roofErr w:type="gramEnd"/>
    </w:p>
    <w:p w:rsidR="002B19B8" w:rsidRDefault="002B19B8">
      <w:pPr>
        <w:pStyle w:val="ConsPlusNormal"/>
        <w:spacing w:before="220"/>
        <w:ind w:firstLine="540"/>
        <w:jc w:val="both"/>
      </w:pPr>
      <w:bookmarkStart w:id="13" w:name="P63"/>
      <w:bookmarkEnd w:id="13"/>
      <w:r>
        <w:t xml:space="preserve">сельскохозяйственные товаропроизводители не являются иностранными агентами в соответствии с Федеральным </w:t>
      </w:r>
      <w:hyperlink r:id="rId19">
        <w:r>
          <w:rPr>
            <w:color w:val="0000FF"/>
          </w:rPr>
          <w:t>законом</w:t>
        </w:r>
      </w:hyperlink>
      <w:r>
        <w:t xml:space="preserve"> от 14 июля 2022 г. N 255-ФЗ "О </w:t>
      </w:r>
      <w:proofErr w:type="gramStart"/>
      <w:r>
        <w:t>контроле за</w:t>
      </w:r>
      <w:proofErr w:type="gramEnd"/>
      <w:r>
        <w:t xml:space="preserve"> деятельностью лиц, находящихся под иностранным влиянием";</w:t>
      </w:r>
    </w:p>
    <w:p w:rsidR="002B19B8" w:rsidRDefault="002B19B8">
      <w:pPr>
        <w:pStyle w:val="ConsPlusNormal"/>
        <w:spacing w:before="220"/>
        <w:ind w:firstLine="540"/>
        <w:jc w:val="both"/>
      </w:pPr>
      <w:bookmarkStart w:id="14" w:name="P64"/>
      <w:bookmarkEnd w:id="14"/>
      <w:r>
        <w:t xml:space="preserve">у сельскохозяйственных товаропроизводителей на едином налоговом счете отсутствует или не превышает размер, определенный </w:t>
      </w:r>
      <w:hyperlink r:id="rId20">
        <w:r>
          <w:rPr>
            <w:color w:val="0000FF"/>
          </w:rPr>
          <w:t>пунктом 3 статьи 47</w:t>
        </w:r>
      </w:hyperlink>
      <w: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R="002B19B8" w:rsidRDefault="002B19B8">
      <w:pPr>
        <w:pStyle w:val="ConsPlusNormal"/>
        <w:spacing w:before="220"/>
        <w:ind w:firstLine="540"/>
        <w:jc w:val="both"/>
      </w:pPr>
      <w:bookmarkStart w:id="15" w:name="P65"/>
      <w:bookmarkEnd w:id="15"/>
      <w:r>
        <w:t>1.5.5. представление сельскохозяйственными товаропроизводителями отчета о своем финансово-экономическом состоянии по форме, устанавливаемой Министерством сельского хозяйства Российской Федерации, в порядке и сроки, установленные Министерством.</w:t>
      </w:r>
    </w:p>
    <w:p w:rsidR="002B19B8" w:rsidRDefault="002B19B8">
      <w:pPr>
        <w:pStyle w:val="ConsPlusNormal"/>
        <w:spacing w:before="220"/>
        <w:ind w:firstLine="540"/>
        <w:jc w:val="both"/>
      </w:pPr>
      <w:r>
        <w:t>В случае если сельскохозяйственные товаропроизводители:</w:t>
      </w:r>
    </w:p>
    <w:p w:rsidR="002B19B8" w:rsidRDefault="002B19B8">
      <w:pPr>
        <w:pStyle w:val="ConsPlusNormal"/>
        <w:spacing w:before="220"/>
        <w:ind w:firstLine="540"/>
        <w:jc w:val="both"/>
      </w:pPr>
      <w:r>
        <w:t xml:space="preserve">не являлись получателями государственной поддержки в отчетном финансовом году, отчет, указанный в </w:t>
      </w:r>
      <w:hyperlink w:anchor="P65">
        <w:r>
          <w:rPr>
            <w:color w:val="0000FF"/>
          </w:rPr>
          <w:t>абзаце первом</w:t>
        </w:r>
      </w:hyperlink>
      <w:r>
        <w:t xml:space="preserve"> настоящего пункта, представляется за год, в котором предоставлена государственная поддержка;</w:t>
      </w:r>
    </w:p>
    <w:p w:rsidR="002B19B8" w:rsidRDefault="002B19B8">
      <w:pPr>
        <w:pStyle w:val="ConsPlusNormal"/>
        <w:spacing w:before="220"/>
        <w:ind w:firstLine="540"/>
        <w:jc w:val="both"/>
      </w:pPr>
      <w:r>
        <w:t>являлись получателями государственной поддержки в отчетном финансовом году, но на дату подачи заявки срок предоставления отчета о своем финансово-экономическом состоянии в текущем финансовом году не наступил, то обязанность у сельскохозяйственных товаропроизводителей по его предоставлению на даты подачи заявки и документов и заключения соглашения не возникает;</w:t>
      </w:r>
    </w:p>
    <w:p w:rsidR="002B19B8" w:rsidRDefault="002B19B8">
      <w:pPr>
        <w:pStyle w:val="ConsPlusNormal"/>
        <w:spacing w:before="220"/>
        <w:ind w:firstLine="540"/>
        <w:jc w:val="both"/>
      </w:pPr>
      <w:bookmarkStart w:id="16" w:name="P69"/>
      <w:bookmarkEnd w:id="16"/>
      <w:r>
        <w:t xml:space="preserve">1.5.6. соответствие сельскохозяйственных товаропроизводителей условиям, установленным </w:t>
      </w:r>
      <w:hyperlink w:anchor="P86">
        <w:r>
          <w:rPr>
            <w:color w:val="0000FF"/>
          </w:rPr>
          <w:t>пунктами 2.2.1</w:t>
        </w:r>
      </w:hyperlink>
      <w:r>
        <w:t xml:space="preserve"> - </w:t>
      </w:r>
      <w:hyperlink w:anchor="P103">
        <w:r>
          <w:rPr>
            <w:color w:val="0000FF"/>
          </w:rPr>
          <w:t>2.2.9</w:t>
        </w:r>
      </w:hyperlink>
      <w:r>
        <w:t xml:space="preserve"> настоящего Порядка.</w:t>
      </w:r>
    </w:p>
    <w:p w:rsidR="002B19B8" w:rsidRDefault="002B19B8">
      <w:pPr>
        <w:pStyle w:val="ConsPlusNormal"/>
        <w:spacing w:before="220"/>
        <w:ind w:firstLine="540"/>
        <w:jc w:val="both"/>
      </w:pPr>
      <w:bookmarkStart w:id="17" w:name="P70"/>
      <w:bookmarkEnd w:id="17"/>
      <w:r>
        <w:t xml:space="preserve">1.6. Способ проведения отбора получателей субсидий (далее - отбор) - запрос предложений, который проводится на основании заявок, направленных сельскохозяйственными </w:t>
      </w:r>
      <w:r>
        <w:lastRenderedPageBreak/>
        <w:t>товаропроизводителями для участия в отборе, исходя из соответствия сельскохозяйственного товаропроизводителя критериям (условиям) отбора и очередности поступления заявок на участие в отборе.</w:t>
      </w:r>
    </w:p>
    <w:p w:rsidR="002B19B8" w:rsidRDefault="002B19B8">
      <w:pPr>
        <w:pStyle w:val="ConsPlusNormal"/>
        <w:spacing w:before="220"/>
        <w:ind w:firstLine="540"/>
        <w:jc w:val="both"/>
      </w:pPr>
      <w:r>
        <w:t>1.7. Отбор осуществляется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w:t>
      </w:r>
    </w:p>
    <w:p w:rsidR="002B19B8" w:rsidRDefault="002B19B8">
      <w:pPr>
        <w:pStyle w:val="ConsPlusNormal"/>
        <w:spacing w:before="220"/>
        <w:ind w:firstLine="540"/>
        <w:jc w:val="both"/>
      </w:pPr>
      <w:r>
        <w:t xml:space="preserve">Полномочия по проведению отбора, указанные в </w:t>
      </w:r>
      <w:hyperlink w:anchor="P291">
        <w:r>
          <w:rPr>
            <w:color w:val="0000FF"/>
          </w:rPr>
          <w:t>пунктах 3.10</w:t>
        </w:r>
      </w:hyperlink>
      <w:r>
        <w:t xml:space="preserve"> - </w:t>
      </w:r>
      <w:hyperlink w:anchor="P299">
        <w:r>
          <w:rPr>
            <w:color w:val="0000FF"/>
          </w:rPr>
          <w:t>3.13</w:t>
        </w:r>
      </w:hyperlink>
      <w:r>
        <w:t xml:space="preserve">, </w:t>
      </w:r>
      <w:hyperlink w:anchor="P309">
        <w:r>
          <w:rPr>
            <w:color w:val="0000FF"/>
          </w:rPr>
          <w:t>3.15</w:t>
        </w:r>
      </w:hyperlink>
      <w:r>
        <w:t xml:space="preserve">, </w:t>
      </w:r>
      <w:hyperlink w:anchor="P316">
        <w:r>
          <w:rPr>
            <w:color w:val="0000FF"/>
          </w:rPr>
          <w:t>3.17</w:t>
        </w:r>
      </w:hyperlink>
      <w:r>
        <w:t xml:space="preserve">, </w:t>
      </w:r>
      <w:hyperlink w:anchor="P317">
        <w:r>
          <w:rPr>
            <w:color w:val="0000FF"/>
          </w:rPr>
          <w:t>3.18</w:t>
        </w:r>
      </w:hyperlink>
      <w:r>
        <w:t xml:space="preserve">, </w:t>
      </w:r>
      <w:hyperlink w:anchor="P323">
        <w:r>
          <w:rPr>
            <w:color w:val="0000FF"/>
          </w:rPr>
          <w:t>3.22</w:t>
        </w:r>
      </w:hyperlink>
      <w:r>
        <w:t xml:space="preserve">, </w:t>
      </w:r>
      <w:hyperlink w:anchor="P351">
        <w:r>
          <w:rPr>
            <w:color w:val="0000FF"/>
          </w:rPr>
          <w:t>абзаце втором пункта 3.30</w:t>
        </w:r>
      </w:hyperlink>
      <w:r>
        <w:t xml:space="preserve">, </w:t>
      </w:r>
      <w:hyperlink w:anchor="P366">
        <w:r>
          <w:rPr>
            <w:color w:val="0000FF"/>
          </w:rPr>
          <w:t>абзаце третьем пункта 3.32</w:t>
        </w:r>
      </w:hyperlink>
      <w:r>
        <w:t xml:space="preserve"> настоящего Порядка, переданы Государственному казенному учреждению Пермского края "Центр развития агробизнеса" (далее - ГКУ).</w:t>
      </w:r>
    </w:p>
    <w:p w:rsidR="002B19B8" w:rsidRDefault="002B19B8">
      <w:pPr>
        <w:pStyle w:val="ConsPlusNormal"/>
        <w:spacing w:before="220"/>
        <w:ind w:firstLine="540"/>
        <w:jc w:val="both"/>
      </w:pPr>
      <w:r>
        <w:t>1.8. Обеспечение доступа к системе "Электронный бюджет" осуществляется с использованием федеральной государственной информационной системы "Единая система идентификац</w:t>
      </w:r>
      <w:proofErr w:type="gramStart"/>
      <w:r>
        <w:t>ии и ау</w:t>
      </w:r>
      <w:proofErr w:type="gramEnd"/>
      <w: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B19B8" w:rsidRDefault="002B19B8">
      <w:pPr>
        <w:pStyle w:val="ConsPlusNormal"/>
        <w:spacing w:before="220"/>
        <w:ind w:firstLine="540"/>
        <w:jc w:val="both"/>
      </w:pPr>
      <w:r>
        <w:t xml:space="preserve">1.9. Эффективность использования субсидии оценивается Министерством ежегодно на основании анализа достижения сельскохозяйственным товаропроизводителем значений результатов, в </w:t>
      </w:r>
      <w:proofErr w:type="gramStart"/>
      <w:r>
        <w:t>целях</w:t>
      </w:r>
      <w:proofErr w:type="gramEnd"/>
      <w:r>
        <w:t xml:space="preserve"> достижения которых предоставляется субсидия, установленных сельскохозяйственному товаропроизводителю в соглашении о предоставлении субсидии (далее - Соглашение).</w:t>
      </w:r>
    </w:p>
    <w:p w:rsidR="002B19B8" w:rsidRDefault="002B19B8">
      <w:pPr>
        <w:pStyle w:val="ConsPlusNormal"/>
        <w:jc w:val="both"/>
      </w:pPr>
    </w:p>
    <w:p w:rsidR="002B19B8" w:rsidRDefault="002B19B8">
      <w:pPr>
        <w:pStyle w:val="ConsPlusTitle"/>
        <w:jc w:val="center"/>
        <w:outlineLvl w:val="1"/>
      </w:pPr>
      <w:r>
        <w:t>II. Условия предоставления субсидии</w:t>
      </w:r>
    </w:p>
    <w:p w:rsidR="002B19B8" w:rsidRDefault="002B19B8">
      <w:pPr>
        <w:pStyle w:val="ConsPlusNormal"/>
        <w:jc w:val="both"/>
      </w:pPr>
    </w:p>
    <w:p w:rsidR="002B19B8" w:rsidRDefault="002B19B8">
      <w:pPr>
        <w:pStyle w:val="ConsPlusNormal"/>
        <w:ind w:firstLine="540"/>
        <w:jc w:val="both"/>
      </w:pPr>
      <w:r>
        <w:t>2.1. Субсидии предоставляются сельскохозяйственным товаропроизводителям:</w:t>
      </w:r>
    </w:p>
    <w:p w:rsidR="002B19B8" w:rsidRDefault="002B19B8">
      <w:pPr>
        <w:pStyle w:val="ConsPlusNormal"/>
        <w:spacing w:before="220"/>
        <w:ind w:firstLine="540"/>
        <w:jc w:val="both"/>
      </w:pPr>
      <w:r>
        <w:t>2.1.1.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на посевных площадях, занятых картофелем и (или) овощными культурами открытого грунта:</w:t>
      </w:r>
    </w:p>
    <w:p w:rsidR="002B19B8" w:rsidRDefault="002B19B8">
      <w:pPr>
        <w:pStyle w:val="ConsPlusNormal"/>
        <w:spacing w:before="220"/>
        <w:ind w:firstLine="540"/>
        <w:jc w:val="both"/>
      </w:pPr>
      <w:proofErr w:type="gramStart"/>
      <w:r>
        <w:t xml:space="preserve">сельскохозяйственным товаропроизводителям, включенным в единый реестр субъектов малого и среднего предпринимательства, отвечающим критериям отнесения к субъектам малого предпринимательства в соответствии с Федеральным </w:t>
      </w:r>
      <w:hyperlink r:id="rId21">
        <w:r>
          <w:rPr>
            <w:color w:val="0000FF"/>
          </w:rPr>
          <w:t>законом</w:t>
        </w:r>
      </w:hyperlink>
      <w:r>
        <w:t xml:space="preserve"> от 24 июля 2007 г. N 209-ФЗ "О развитии малого и среднего предпринимательства в Российской Федерации" (далее - сельскохозяйственные товаропроизводители, относящиеся к субъектам малого предпринимательства), - за счет средств бюджета Пермского края, в том числе за счет средств, источником</w:t>
      </w:r>
      <w:proofErr w:type="gramEnd"/>
      <w:r>
        <w:t xml:space="preserve"> финансового </w:t>
      </w:r>
      <w:proofErr w:type="gramStart"/>
      <w:r>
        <w:t>обеспечения</w:t>
      </w:r>
      <w:proofErr w:type="gramEnd"/>
      <w:r>
        <w:t xml:space="preserve"> которых являются субсидии из федерального бюджета;</w:t>
      </w:r>
    </w:p>
    <w:p w:rsidR="002B19B8" w:rsidRDefault="002B19B8">
      <w:pPr>
        <w:pStyle w:val="ConsPlusNormal"/>
        <w:spacing w:before="220"/>
        <w:ind w:firstLine="540"/>
        <w:jc w:val="both"/>
      </w:pPr>
      <w:r>
        <w:t>сельскохозяйственным товаропроизводителям, за исключением сельскохозяйственных товаропроизводителей, относящихся к субъектам малого предпринимательства, - за счет средств бюджета Пермского края;</w:t>
      </w:r>
    </w:p>
    <w:p w:rsidR="002B19B8" w:rsidRDefault="002B19B8">
      <w:pPr>
        <w:pStyle w:val="ConsPlusNormal"/>
        <w:spacing w:before="220"/>
        <w:ind w:firstLine="540"/>
        <w:jc w:val="both"/>
      </w:pPr>
      <w:r>
        <w:t>2.1.2. на поддержку производства картофеля и (или) овощей открытого грунта - за счет средств бюджета Пермского края, в том числе за счет средств, источником финансового обеспечения которых являются субсидии из федерального бюджета;</w:t>
      </w:r>
    </w:p>
    <w:p w:rsidR="002B19B8" w:rsidRDefault="002B19B8">
      <w:pPr>
        <w:pStyle w:val="ConsPlusNormal"/>
        <w:spacing w:before="220"/>
        <w:ind w:firstLine="540"/>
        <w:jc w:val="both"/>
      </w:pPr>
      <w:r>
        <w:t>2.1.3. на поддержку элитного семеноводства - за счет средств бюджета Пермского края, в том числе за счет средств, источником финансового обеспечения которых являются субсидии из федерального бюджета;</w:t>
      </w:r>
    </w:p>
    <w:p w:rsidR="002B19B8" w:rsidRDefault="002B19B8">
      <w:pPr>
        <w:pStyle w:val="ConsPlusNormal"/>
        <w:spacing w:before="220"/>
        <w:ind w:firstLine="540"/>
        <w:jc w:val="both"/>
      </w:pPr>
      <w:r>
        <w:t xml:space="preserve">2.1.4. на поддержку производства овощей защищенного грунта, произведенных с применением технологии </w:t>
      </w:r>
      <w:proofErr w:type="spellStart"/>
      <w:r>
        <w:t>досвечивания</w:t>
      </w:r>
      <w:proofErr w:type="spellEnd"/>
      <w:r>
        <w:t>, - за счет средств федерального бюджета и бюджета Пермского края.</w:t>
      </w:r>
    </w:p>
    <w:p w:rsidR="002B19B8" w:rsidRDefault="002B19B8">
      <w:pPr>
        <w:pStyle w:val="ConsPlusNormal"/>
        <w:spacing w:before="220"/>
        <w:ind w:firstLine="540"/>
        <w:jc w:val="both"/>
      </w:pPr>
      <w:r>
        <w:lastRenderedPageBreak/>
        <w:t xml:space="preserve">2.2. Субсидии предоставляются сельскохозяйственным товаропроизводителям один раз в год после проведения отбора в соответствии с </w:t>
      </w:r>
      <w:hyperlink w:anchor="P202">
        <w:r>
          <w:rPr>
            <w:color w:val="0000FF"/>
          </w:rPr>
          <w:t>пунктом 3.1</w:t>
        </w:r>
      </w:hyperlink>
      <w:r>
        <w:t xml:space="preserve"> настоящего Порядка при соблюдении следующих условий:</w:t>
      </w:r>
    </w:p>
    <w:p w:rsidR="002B19B8" w:rsidRDefault="002B19B8">
      <w:pPr>
        <w:pStyle w:val="ConsPlusNormal"/>
        <w:spacing w:before="220"/>
        <w:ind w:firstLine="540"/>
        <w:jc w:val="both"/>
      </w:pPr>
      <w:bookmarkStart w:id="18" w:name="P86"/>
      <w:bookmarkEnd w:id="18"/>
      <w:r>
        <w:t xml:space="preserve">2.2.1. соответствие сельскохозяйственного товаропроизводителя требованиям, установленным </w:t>
      </w:r>
      <w:hyperlink w:anchor="P52">
        <w:r>
          <w:rPr>
            <w:color w:val="0000FF"/>
          </w:rPr>
          <w:t>пунктом 1.5</w:t>
        </w:r>
      </w:hyperlink>
      <w:r>
        <w:t xml:space="preserve"> настоящего Порядка;</w:t>
      </w:r>
    </w:p>
    <w:p w:rsidR="002B19B8" w:rsidRDefault="002B19B8">
      <w:pPr>
        <w:pStyle w:val="ConsPlusNormal"/>
        <w:spacing w:before="220"/>
        <w:ind w:firstLine="540"/>
        <w:jc w:val="both"/>
      </w:pPr>
      <w:proofErr w:type="gramStart"/>
      <w:r>
        <w:t>2.2.2. наличие посевных площадей, занятых картофелем и (или) овощными культурами открытого грунта, и (или) овощами защищенного грунта, в отчетном и текущем финансовых годах;</w:t>
      </w:r>
      <w:proofErr w:type="gramEnd"/>
    </w:p>
    <w:p w:rsidR="002B19B8" w:rsidRDefault="002B19B8">
      <w:pPr>
        <w:pStyle w:val="ConsPlusNormal"/>
        <w:spacing w:before="220"/>
        <w:ind w:firstLine="540"/>
        <w:jc w:val="both"/>
      </w:pPr>
      <w:bookmarkStart w:id="19" w:name="P88"/>
      <w:bookmarkEnd w:id="19"/>
      <w:r>
        <w:t xml:space="preserve">2.2.3. подтверждение фактически произведенных затрат по направлениям, указанным в </w:t>
      </w:r>
      <w:hyperlink w:anchor="P440">
        <w:r>
          <w:rPr>
            <w:color w:val="0000FF"/>
          </w:rPr>
          <w:t>перечне</w:t>
        </w:r>
      </w:hyperlink>
      <w:r>
        <w:t xml:space="preserve"> направлений затрат и документов, подтверждающих фактически произведенные затраты, по форме согласно приложению 1 к настоящему Порядку:</w:t>
      </w:r>
    </w:p>
    <w:p w:rsidR="002B19B8" w:rsidRDefault="002B19B8">
      <w:pPr>
        <w:pStyle w:val="ConsPlusNormal"/>
        <w:spacing w:before="220"/>
        <w:ind w:firstLine="540"/>
        <w:jc w:val="both"/>
      </w:pPr>
      <w:r>
        <w:t xml:space="preserve">по направлениям, указанным в </w:t>
      </w:r>
      <w:hyperlink w:anchor="P42">
        <w:r>
          <w:rPr>
            <w:color w:val="0000FF"/>
          </w:rPr>
          <w:t>пунктах 1.2.1</w:t>
        </w:r>
      </w:hyperlink>
      <w:r>
        <w:t xml:space="preserve">, </w:t>
      </w:r>
      <w:hyperlink w:anchor="P43">
        <w:r>
          <w:rPr>
            <w:color w:val="0000FF"/>
          </w:rPr>
          <w:t>1.2.2</w:t>
        </w:r>
      </w:hyperlink>
      <w:r>
        <w:t xml:space="preserve"> настоящего Порядка, - за отчетный финансовый год (в 2024 году - с 16 июня до 31 декабря 2023 года);</w:t>
      </w:r>
    </w:p>
    <w:p w:rsidR="002B19B8" w:rsidRDefault="002B19B8">
      <w:pPr>
        <w:pStyle w:val="ConsPlusNormal"/>
        <w:spacing w:before="220"/>
        <w:ind w:firstLine="540"/>
        <w:jc w:val="both"/>
      </w:pPr>
      <w:r>
        <w:t xml:space="preserve">по направлению, указанному в </w:t>
      </w:r>
      <w:hyperlink w:anchor="P44">
        <w:r>
          <w:rPr>
            <w:color w:val="0000FF"/>
          </w:rPr>
          <w:t>пункте 1.2.3</w:t>
        </w:r>
      </w:hyperlink>
      <w:r>
        <w:t xml:space="preserve"> настоящего Порядка, - за период с 16 июня отчетного финансового года до 15 июня текущего финансового года;</w:t>
      </w:r>
    </w:p>
    <w:p w:rsidR="002B19B8" w:rsidRDefault="002B19B8">
      <w:pPr>
        <w:pStyle w:val="ConsPlusNormal"/>
        <w:spacing w:before="220"/>
        <w:ind w:firstLine="540"/>
        <w:jc w:val="both"/>
      </w:pPr>
      <w:r>
        <w:t xml:space="preserve">по направлению, указанному в </w:t>
      </w:r>
      <w:hyperlink w:anchor="P45">
        <w:r>
          <w:rPr>
            <w:color w:val="0000FF"/>
          </w:rPr>
          <w:t>пункте 1.2.4</w:t>
        </w:r>
      </w:hyperlink>
      <w:r>
        <w:t xml:space="preserve"> настоящего Порядка, - за отчетный финансовый год;</w:t>
      </w:r>
    </w:p>
    <w:p w:rsidR="002B19B8" w:rsidRDefault="002B19B8">
      <w:pPr>
        <w:pStyle w:val="ConsPlusNormal"/>
        <w:spacing w:before="220"/>
        <w:ind w:firstLine="540"/>
        <w:jc w:val="both"/>
      </w:pPr>
      <w:r>
        <w:t>2.2.4. представление реестра документов, подтверждающих фактически произведенные затраты на стимулирование увеличения производства картофеля и овощей:</w:t>
      </w:r>
    </w:p>
    <w:p w:rsidR="002B19B8" w:rsidRDefault="002B19B8">
      <w:pPr>
        <w:pStyle w:val="ConsPlusNormal"/>
        <w:spacing w:before="220"/>
        <w:ind w:firstLine="540"/>
        <w:jc w:val="both"/>
      </w:pPr>
      <w:r>
        <w:t xml:space="preserve">по направлениям, указанным в </w:t>
      </w:r>
      <w:hyperlink w:anchor="P42">
        <w:r>
          <w:rPr>
            <w:color w:val="0000FF"/>
          </w:rPr>
          <w:t>пунктах 1.2.1</w:t>
        </w:r>
      </w:hyperlink>
      <w:r>
        <w:t xml:space="preserve">, </w:t>
      </w:r>
      <w:hyperlink w:anchor="P43">
        <w:r>
          <w:rPr>
            <w:color w:val="0000FF"/>
          </w:rPr>
          <w:t>1.2.2</w:t>
        </w:r>
      </w:hyperlink>
      <w:r>
        <w:t xml:space="preserve"> Порядка предоставления субсидий на возмещение части затрат на стимулирование увеличения производства картофеля и овощей, - по форме согласно </w:t>
      </w:r>
      <w:hyperlink w:anchor="P503">
        <w:r>
          <w:rPr>
            <w:color w:val="0000FF"/>
          </w:rPr>
          <w:t>приложению 2</w:t>
        </w:r>
      </w:hyperlink>
      <w:r>
        <w:t xml:space="preserve"> к настоящему Порядку;</w:t>
      </w:r>
    </w:p>
    <w:p w:rsidR="002B19B8" w:rsidRDefault="002B19B8">
      <w:pPr>
        <w:pStyle w:val="ConsPlusNormal"/>
        <w:spacing w:before="220"/>
        <w:ind w:firstLine="540"/>
        <w:jc w:val="both"/>
      </w:pPr>
      <w:r>
        <w:t xml:space="preserve">по направлению, указанному в </w:t>
      </w:r>
      <w:hyperlink w:anchor="P44">
        <w:r>
          <w:rPr>
            <w:color w:val="0000FF"/>
          </w:rPr>
          <w:t>пункте 1.2.3</w:t>
        </w:r>
      </w:hyperlink>
      <w:r>
        <w:t xml:space="preserve"> Порядка предоставления субсидий на возмещение части затрат на стимулирование увеличения производства картофеля и овощей, - по форме согласно </w:t>
      </w:r>
      <w:hyperlink w:anchor="P1069">
        <w:r>
          <w:rPr>
            <w:color w:val="0000FF"/>
          </w:rPr>
          <w:t>приложению 3</w:t>
        </w:r>
      </w:hyperlink>
      <w:r>
        <w:t xml:space="preserve"> к настоящему Порядку;</w:t>
      </w:r>
    </w:p>
    <w:p w:rsidR="002B19B8" w:rsidRDefault="002B19B8">
      <w:pPr>
        <w:pStyle w:val="ConsPlusNormal"/>
        <w:spacing w:before="220"/>
        <w:ind w:firstLine="540"/>
        <w:jc w:val="both"/>
      </w:pPr>
      <w:r>
        <w:t xml:space="preserve">по направлению, указанному в </w:t>
      </w:r>
      <w:hyperlink w:anchor="P45">
        <w:r>
          <w:rPr>
            <w:color w:val="0000FF"/>
          </w:rPr>
          <w:t>пункте 1.2.4</w:t>
        </w:r>
      </w:hyperlink>
      <w:r>
        <w:t xml:space="preserve"> Порядка предоставления субсидий на возмещение части затрат на стимулирование увеличения производства картофеля и овощей, - по форме согласно </w:t>
      </w:r>
      <w:hyperlink w:anchor="P1200">
        <w:r>
          <w:rPr>
            <w:color w:val="0000FF"/>
          </w:rPr>
          <w:t>приложению 4</w:t>
        </w:r>
      </w:hyperlink>
      <w:r>
        <w:t xml:space="preserve"> к настоящему Порядку;</w:t>
      </w:r>
    </w:p>
    <w:p w:rsidR="002B19B8" w:rsidRDefault="002B19B8">
      <w:pPr>
        <w:pStyle w:val="ConsPlusNormal"/>
        <w:spacing w:before="220"/>
        <w:ind w:firstLine="540"/>
        <w:jc w:val="both"/>
      </w:pPr>
      <w:r>
        <w:t>Момент фактического произведения затрат на стимулирование увеличения производства картофеля и овощей в возмещаемом периоде определяется исходя из даты платежного поручения и (или) платежной ведомости и (или) расчетно-платежной ведомости;</w:t>
      </w:r>
    </w:p>
    <w:p w:rsidR="002B19B8" w:rsidRDefault="002B19B8">
      <w:pPr>
        <w:pStyle w:val="ConsPlusNormal"/>
        <w:spacing w:before="220"/>
        <w:ind w:firstLine="540"/>
        <w:jc w:val="both"/>
      </w:pPr>
      <w:r>
        <w:t xml:space="preserve">2.2.5. заявленные к возмещению фактически произведенные затраты на стимулирование увеличения производства картофеля и овощей, подтвержденные в соответствии с </w:t>
      </w:r>
      <w:hyperlink w:anchor="P88">
        <w:r>
          <w:rPr>
            <w:color w:val="0000FF"/>
          </w:rPr>
          <w:t>пунктом 2.2.3</w:t>
        </w:r>
      </w:hyperlink>
      <w:r>
        <w:t xml:space="preserve"> настоящего Порядка, не возмещены в рамках предоставления иных форм государственной поддержки;</w:t>
      </w:r>
    </w:p>
    <w:p w:rsidR="002B19B8" w:rsidRDefault="002B19B8">
      <w:pPr>
        <w:pStyle w:val="ConsPlusNormal"/>
        <w:spacing w:before="220"/>
        <w:ind w:firstLine="540"/>
        <w:jc w:val="both"/>
      </w:pPr>
      <w:r>
        <w:t xml:space="preserve">2.2.6. по направлению, указанному в </w:t>
      </w:r>
      <w:hyperlink w:anchor="P42">
        <w:r>
          <w:rPr>
            <w:color w:val="0000FF"/>
          </w:rPr>
          <w:t>пункте 1.2.1</w:t>
        </w:r>
      </w:hyperlink>
      <w:r>
        <w:t xml:space="preserve"> настоящего Порядка, - на посев при проведении агротехнологических работ использовались семена сельскохозяйственных культур, сорта или гибриды которых включены в Государственный реестр селекционных достижений, допущенных к использованию, а также при условии, что сортовые и посевные качества таких семян соответствуют для картофеля ГОСТ 33996-2016, для овощных культур открытого грунта - </w:t>
      </w:r>
      <w:hyperlink r:id="rId22">
        <w:r>
          <w:rPr>
            <w:color w:val="0000FF"/>
          </w:rPr>
          <w:t>ГОСТ 32592-2013</w:t>
        </w:r>
      </w:hyperlink>
      <w:r>
        <w:t xml:space="preserve">, ГОСТ </w:t>
      </w:r>
      <w:proofErr w:type="gramStart"/>
      <w:r>
        <w:t>Р</w:t>
      </w:r>
      <w:proofErr w:type="gramEnd"/>
      <w:r>
        <w:t xml:space="preserve"> 30106-94, ГОСТ Р 32917-2014;</w:t>
      </w:r>
    </w:p>
    <w:p w:rsidR="002B19B8" w:rsidRDefault="002B19B8">
      <w:pPr>
        <w:pStyle w:val="ConsPlusNormal"/>
        <w:spacing w:before="220"/>
        <w:ind w:firstLine="540"/>
        <w:jc w:val="both"/>
      </w:pPr>
      <w:r>
        <w:t xml:space="preserve">2.2.7. по направлению, указанному в </w:t>
      </w:r>
      <w:hyperlink w:anchor="P43">
        <w:r>
          <w:rPr>
            <w:color w:val="0000FF"/>
          </w:rPr>
          <w:t>пункте 1.2.2</w:t>
        </w:r>
      </w:hyperlink>
      <w:r>
        <w:t xml:space="preserve"> настоящего Порядка:</w:t>
      </w:r>
    </w:p>
    <w:p w:rsidR="002B19B8" w:rsidRDefault="002B19B8">
      <w:pPr>
        <w:pStyle w:val="ConsPlusNormal"/>
        <w:spacing w:before="220"/>
        <w:ind w:firstLine="540"/>
        <w:jc w:val="both"/>
      </w:pPr>
      <w:r>
        <w:lastRenderedPageBreak/>
        <w:t xml:space="preserve">2.2.7.1. использование семян и посадочного материала сельскохозяйственных культур, сорта или гибриды которых внесены в Государственный реестр селекционных достижений, допущенных к использованию, при условии, что сортовые и посевные качества таких семян и посадочного материала соответствуют для овощных культур </w:t>
      </w:r>
      <w:hyperlink r:id="rId23">
        <w:r>
          <w:rPr>
            <w:color w:val="0000FF"/>
          </w:rPr>
          <w:t>ГОСТ 32592-2013</w:t>
        </w:r>
      </w:hyperlink>
      <w:r>
        <w:t xml:space="preserve">, ГОСТ </w:t>
      </w:r>
      <w:proofErr w:type="gramStart"/>
      <w:r>
        <w:t>Р</w:t>
      </w:r>
      <w:proofErr w:type="gramEnd"/>
      <w:r>
        <w:t xml:space="preserve"> 30106-94, ГОСТ 32917-2014, для картофеля - </w:t>
      </w:r>
      <w:hyperlink r:id="rId24">
        <w:r>
          <w:rPr>
            <w:color w:val="0000FF"/>
          </w:rPr>
          <w:t>ГОСТ 33996-2016</w:t>
        </w:r>
      </w:hyperlink>
      <w:r>
        <w:t>;</w:t>
      </w:r>
    </w:p>
    <w:p w:rsidR="002B19B8" w:rsidRDefault="002B19B8">
      <w:pPr>
        <w:pStyle w:val="ConsPlusNormal"/>
        <w:spacing w:before="220"/>
        <w:ind w:firstLine="540"/>
        <w:jc w:val="both"/>
      </w:pPr>
      <w:r>
        <w:t>2.2.7.2. внесение удобрений, используемых при производстве картофеля и (или) овощей открытого грунта, в объеме, установленном приказом Министерства;</w:t>
      </w:r>
    </w:p>
    <w:p w:rsidR="002B19B8" w:rsidRDefault="002B19B8">
      <w:pPr>
        <w:pStyle w:val="ConsPlusNormal"/>
        <w:spacing w:before="220"/>
        <w:ind w:firstLine="540"/>
        <w:jc w:val="both"/>
      </w:pPr>
      <w:r>
        <w:t xml:space="preserve">2.2.8. по направлению, указанному в </w:t>
      </w:r>
      <w:hyperlink w:anchor="P44">
        <w:r>
          <w:rPr>
            <w:color w:val="0000FF"/>
          </w:rPr>
          <w:t>пункте 1.2.3</w:t>
        </w:r>
      </w:hyperlink>
      <w:r>
        <w:t xml:space="preserve"> настоящего Порядка, - приобретение сельскохозяйственным товаропроизводителем элитных семян у организаций, занимающихся производством семян и (или) их подготовкой к посеву (с полным технологическим циклом их подготовки к посеву в соответствии с принятой технологией по каждой сельскохозяйственной культуре), или у лиц, уполномоченных этими организациями;</w:t>
      </w:r>
    </w:p>
    <w:p w:rsidR="002B19B8" w:rsidRDefault="002B19B8">
      <w:pPr>
        <w:pStyle w:val="ConsPlusNormal"/>
        <w:spacing w:before="220"/>
        <w:ind w:firstLine="540"/>
        <w:jc w:val="both"/>
      </w:pPr>
      <w:bookmarkStart w:id="20" w:name="P103"/>
      <w:bookmarkEnd w:id="20"/>
      <w:r>
        <w:t xml:space="preserve">2.2.9. по направлению, указанному в </w:t>
      </w:r>
      <w:hyperlink w:anchor="P45">
        <w:r>
          <w:rPr>
            <w:color w:val="0000FF"/>
          </w:rPr>
          <w:t>пункте 1.2.4</w:t>
        </w:r>
      </w:hyperlink>
      <w:r>
        <w:t xml:space="preserve"> настоящего Порядка:</w:t>
      </w:r>
    </w:p>
    <w:p w:rsidR="002B19B8" w:rsidRDefault="002B19B8">
      <w:pPr>
        <w:pStyle w:val="ConsPlusNormal"/>
        <w:spacing w:before="220"/>
        <w:ind w:firstLine="540"/>
        <w:jc w:val="both"/>
      </w:pPr>
      <w:r>
        <w:t xml:space="preserve">соответствие требованиям к мощности </w:t>
      </w:r>
      <w:proofErr w:type="spellStart"/>
      <w:r>
        <w:t>досвечивания</w:t>
      </w:r>
      <w:proofErr w:type="spellEnd"/>
      <w:r>
        <w:t xml:space="preserve"> и урожайности овощей с 1 гектара производственной площади, определенным Министерством сельского хозяйства Российской Федерации;</w:t>
      </w:r>
    </w:p>
    <w:p w:rsidR="002B19B8" w:rsidRDefault="002B19B8">
      <w:pPr>
        <w:pStyle w:val="ConsPlusNormal"/>
        <w:spacing w:before="220"/>
        <w:ind w:firstLine="540"/>
        <w:jc w:val="both"/>
      </w:pPr>
      <w:r>
        <w:t>2.2.10. наличие заключенного между Министерством и сельскохозяйственным товаропроизводителем Соглашения.</w:t>
      </w:r>
    </w:p>
    <w:p w:rsidR="002B19B8" w:rsidRDefault="002B19B8">
      <w:pPr>
        <w:pStyle w:val="ConsPlusNormal"/>
        <w:spacing w:before="220"/>
        <w:ind w:firstLine="540"/>
        <w:jc w:val="both"/>
      </w:pPr>
      <w:r>
        <w:t>2.3. Субсидии предоставляются сельскохозяйственным товаропроизводителям:</w:t>
      </w:r>
    </w:p>
    <w:p w:rsidR="002B19B8" w:rsidRDefault="002B19B8">
      <w:pPr>
        <w:pStyle w:val="ConsPlusNormal"/>
        <w:spacing w:before="220"/>
        <w:ind w:firstLine="540"/>
        <w:jc w:val="both"/>
      </w:pPr>
      <w:proofErr w:type="gramStart"/>
      <w:r>
        <w:t xml:space="preserve">по направлению, указанному в </w:t>
      </w:r>
      <w:hyperlink w:anchor="P42">
        <w:r>
          <w:rPr>
            <w:color w:val="0000FF"/>
          </w:rPr>
          <w:t>пункте 1.2.1</w:t>
        </w:r>
      </w:hyperlink>
      <w:r>
        <w:t xml:space="preserve"> настоящего Порядка, - по ставке на 1 гектар посевной площади, занятой картофелем и (или) овощными культурами открытого грунта (далее - ставка на 1 гектар);</w:t>
      </w:r>
      <w:proofErr w:type="gramEnd"/>
    </w:p>
    <w:p w:rsidR="002B19B8" w:rsidRDefault="002B19B8">
      <w:pPr>
        <w:pStyle w:val="ConsPlusNormal"/>
        <w:spacing w:before="220"/>
        <w:ind w:firstLine="540"/>
        <w:jc w:val="both"/>
      </w:pPr>
      <w:r>
        <w:t xml:space="preserve">по направлению, указанному в </w:t>
      </w:r>
      <w:hyperlink w:anchor="P43">
        <w:r>
          <w:rPr>
            <w:color w:val="0000FF"/>
          </w:rPr>
          <w:t>пункте 1.2.2</w:t>
        </w:r>
      </w:hyperlink>
      <w:r>
        <w:t xml:space="preserve"> настоящего Порядка, - по ставке на 1 тонну произведенных картофеля и (или) овощей открытого грунта (далее - ставка на 1 тонну);</w:t>
      </w:r>
    </w:p>
    <w:p w:rsidR="002B19B8" w:rsidRDefault="002B19B8">
      <w:pPr>
        <w:pStyle w:val="ConsPlusNormal"/>
        <w:spacing w:before="220"/>
        <w:ind w:firstLine="540"/>
        <w:jc w:val="both"/>
      </w:pPr>
      <w:r>
        <w:t xml:space="preserve">по направлению, указанному в </w:t>
      </w:r>
      <w:hyperlink w:anchor="P44">
        <w:r>
          <w:rPr>
            <w:color w:val="0000FF"/>
          </w:rPr>
          <w:t>пункте 1.2.3</w:t>
        </w:r>
      </w:hyperlink>
      <w:r>
        <w:t xml:space="preserve"> настоящего Порядка, - по ставке на 1 килограмм элитных и (или) оригинальных семян картофеля и (или) овощных культур, включая гибриды овощных культур (далее - ставка на 1 килограмм элитных семян);</w:t>
      </w:r>
    </w:p>
    <w:p w:rsidR="002B19B8" w:rsidRDefault="002B19B8">
      <w:pPr>
        <w:pStyle w:val="ConsPlusNormal"/>
        <w:spacing w:before="220"/>
        <w:ind w:firstLine="540"/>
        <w:jc w:val="both"/>
      </w:pPr>
      <w:r>
        <w:t xml:space="preserve">по направлению, указанному в </w:t>
      </w:r>
      <w:hyperlink w:anchor="P45">
        <w:r>
          <w:rPr>
            <w:color w:val="0000FF"/>
          </w:rPr>
          <w:t>пункте 1.2.4</w:t>
        </w:r>
      </w:hyperlink>
      <w:r>
        <w:t xml:space="preserve"> настоящего Порядка, - по ставке на 1 тонну произведенных овощей защищенного грунта собственного производства (далее - ставка на 1 тонну произведенных овощей защищенного грунта).</w:t>
      </w:r>
    </w:p>
    <w:p w:rsidR="002B19B8" w:rsidRDefault="002B19B8">
      <w:pPr>
        <w:pStyle w:val="ConsPlusNormal"/>
        <w:spacing w:before="220"/>
        <w:ind w:firstLine="540"/>
        <w:jc w:val="both"/>
      </w:pPr>
      <w:r>
        <w:t>Методики расчета ставок и размеры ставок утверждаются приказом Министерства, согласованным с Министерством финансов Пермского края, который размещается до даты размещения объявления о проведении отбора (далее - объявление) на официальном сайте.</w:t>
      </w:r>
    </w:p>
    <w:p w:rsidR="002B19B8" w:rsidRDefault="002B19B8">
      <w:pPr>
        <w:pStyle w:val="ConsPlusNormal"/>
        <w:spacing w:before="220"/>
        <w:ind w:firstLine="540"/>
        <w:jc w:val="both"/>
      </w:pPr>
      <w:bookmarkStart w:id="21" w:name="P112"/>
      <w:bookmarkEnd w:id="21"/>
      <w:r>
        <w:t xml:space="preserve">2.4. Размер субсидии по направлению, указанному в </w:t>
      </w:r>
      <w:hyperlink w:anchor="P42">
        <w:r>
          <w:rPr>
            <w:color w:val="0000FF"/>
          </w:rPr>
          <w:t>пункте 1.2.1</w:t>
        </w:r>
      </w:hyperlink>
      <w:r>
        <w:t xml:space="preserve"> настоящего Порядка, по i-</w:t>
      </w:r>
      <w:proofErr w:type="spellStart"/>
      <w:r>
        <w:t>му</w:t>
      </w:r>
      <w:proofErr w:type="spellEnd"/>
      <w:r>
        <w:t xml:space="preserve"> сельскохозяйственному товаропроизводителю, отражаемый в Соглашении в соответствии с </w:t>
      </w:r>
      <w:hyperlink w:anchor="P329">
        <w:r>
          <w:rPr>
            <w:color w:val="0000FF"/>
          </w:rPr>
          <w:t>пунктом 3.24</w:t>
        </w:r>
      </w:hyperlink>
      <w:r>
        <w:t xml:space="preserve"> настоящего Порядка (W</w:t>
      </w:r>
      <w:r>
        <w:rPr>
          <w:vertAlign w:val="subscript"/>
        </w:rPr>
        <w:t>i1</w:t>
      </w:r>
      <w:r>
        <w:t>), определяется по формуле:</w:t>
      </w:r>
    </w:p>
    <w:p w:rsidR="002B19B8" w:rsidRDefault="002B19B8">
      <w:pPr>
        <w:pStyle w:val="ConsPlusNormal"/>
        <w:jc w:val="both"/>
      </w:pPr>
    </w:p>
    <w:p w:rsidR="002B19B8" w:rsidRDefault="002B19B8">
      <w:pPr>
        <w:pStyle w:val="ConsPlusNormal"/>
        <w:jc w:val="center"/>
      </w:pPr>
      <w:r>
        <w:t>W</w:t>
      </w:r>
      <w:r>
        <w:rPr>
          <w:vertAlign w:val="subscript"/>
        </w:rPr>
        <w:t>i1</w:t>
      </w:r>
      <w:r>
        <w:t xml:space="preserve"> = C x </w:t>
      </w:r>
      <w:proofErr w:type="spellStart"/>
      <w:r>
        <w:t>S</w:t>
      </w:r>
      <w:r>
        <w:rPr>
          <w:vertAlign w:val="subscript"/>
        </w:rPr>
        <w:t>i</w:t>
      </w:r>
      <w:proofErr w:type="spellEnd"/>
      <w:r>
        <w:rPr>
          <w:vertAlign w:val="subscript"/>
        </w:rPr>
        <w:t xml:space="preserve"> факт</w:t>
      </w:r>
      <w:r>
        <w:t xml:space="preserve">, но не более </w:t>
      </w:r>
      <w:proofErr w:type="spellStart"/>
      <w:r>
        <w:t>Z</w:t>
      </w:r>
      <w:r>
        <w:rPr>
          <w:vertAlign w:val="subscript"/>
        </w:rPr>
        <w:t>i</w:t>
      </w:r>
      <w:proofErr w:type="spellEnd"/>
      <w:r>
        <w:t>,</w:t>
      </w:r>
    </w:p>
    <w:p w:rsidR="002B19B8" w:rsidRDefault="002B19B8">
      <w:pPr>
        <w:pStyle w:val="ConsPlusNormal"/>
        <w:jc w:val="both"/>
      </w:pPr>
    </w:p>
    <w:p w:rsidR="002B19B8" w:rsidRDefault="002B19B8">
      <w:pPr>
        <w:pStyle w:val="ConsPlusNormal"/>
        <w:ind w:firstLine="540"/>
        <w:jc w:val="both"/>
      </w:pPr>
      <w:r>
        <w:t>где:</w:t>
      </w:r>
    </w:p>
    <w:p w:rsidR="002B19B8" w:rsidRDefault="002B19B8">
      <w:pPr>
        <w:pStyle w:val="ConsPlusNormal"/>
        <w:spacing w:before="220"/>
        <w:ind w:firstLine="540"/>
        <w:jc w:val="both"/>
      </w:pPr>
      <w:r>
        <w:t>C - ставка на 1 гектар;</w:t>
      </w:r>
    </w:p>
    <w:p w:rsidR="002B19B8" w:rsidRDefault="002B19B8">
      <w:pPr>
        <w:pStyle w:val="ConsPlusNormal"/>
        <w:spacing w:before="220"/>
        <w:ind w:firstLine="540"/>
        <w:jc w:val="both"/>
      </w:pPr>
      <w:proofErr w:type="spellStart"/>
      <w:r>
        <w:t>S</w:t>
      </w:r>
      <w:r>
        <w:rPr>
          <w:vertAlign w:val="subscript"/>
        </w:rPr>
        <w:t>i</w:t>
      </w:r>
      <w:proofErr w:type="spellEnd"/>
      <w:r>
        <w:rPr>
          <w:vertAlign w:val="subscript"/>
        </w:rPr>
        <w:t xml:space="preserve"> факт</w:t>
      </w:r>
      <w:r>
        <w:t xml:space="preserve"> - фактическая посевная площадь за отчетный финансовый год у i-</w:t>
      </w:r>
      <w:proofErr w:type="spellStart"/>
      <w:r>
        <w:t>го</w:t>
      </w:r>
      <w:proofErr w:type="spellEnd"/>
      <w:r>
        <w:t xml:space="preserve"> </w:t>
      </w:r>
      <w:r>
        <w:lastRenderedPageBreak/>
        <w:t xml:space="preserve">сельскохозяйственного товаропроизводителя, занятая картофелем и (или) овощными культурами открытого грунта, указанная в </w:t>
      </w:r>
      <w:hyperlink w:anchor="P1475">
        <w:r>
          <w:rPr>
            <w:color w:val="0000FF"/>
          </w:rPr>
          <w:t>графе 3</w:t>
        </w:r>
      </w:hyperlink>
      <w:r>
        <w:t xml:space="preserve"> сведений об объемах производства картофеля и (или) овощей открытого грунта, сформированных по форме согласно приложению 5 к настоящему Порядку;</w:t>
      </w:r>
    </w:p>
    <w:p w:rsidR="002B19B8" w:rsidRDefault="002B19B8">
      <w:pPr>
        <w:pStyle w:val="ConsPlusNormal"/>
        <w:spacing w:before="220"/>
        <w:ind w:firstLine="540"/>
        <w:jc w:val="both"/>
      </w:pPr>
      <w:proofErr w:type="spellStart"/>
      <w:proofErr w:type="gramStart"/>
      <w:r>
        <w:t>Z</w:t>
      </w:r>
      <w:r>
        <w:rPr>
          <w:vertAlign w:val="subscript"/>
        </w:rPr>
        <w:t>i</w:t>
      </w:r>
      <w:proofErr w:type="spellEnd"/>
      <w:r>
        <w:t xml:space="preserve"> - сумма фактических затрат, произведенных i-м сельскохозяйственным товаропроизводителем, за период, заявленный для предоставления субсидии в соответствии с </w:t>
      </w:r>
      <w:hyperlink w:anchor="P88">
        <w:r>
          <w:rPr>
            <w:color w:val="0000FF"/>
          </w:rPr>
          <w:t>пунктом 2.2.3</w:t>
        </w:r>
      </w:hyperlink>
      <w:r>
        <w:t xml:space="preserve"> настоящего Порядка, указанная в </w:t>
      </w:r>
      <w:hyperlink w:anchor="P551">
        <w:r>
          <w:rPr>
            <w:color w:val="0000FF"/>
          </w:rPr>
          <w:t>графе 15</w:t>
        </w:r>
      </w:hyperlink>
      <w:r>
        <w:t xml:space="preserve"> реестра документов, подтверждающих фактически произведенные затраты по направлениям, указанным в </w:t>
      </w:r>
      <w:hyperlink w:anchor="P42">
        <w:r>
          <w:rPr>
            <w:color w:val="0000FF"/>
          </w:rPr>
          <w:t>пунктах 1.2.1</w:t>
        </w:r>
      </w:hyperlink>
      <w:r>
        <w:t xml:space="preserve">, </w:t>
      </w:r>
      <w:hyperlink w:anchor="P43">
        <w:r>
          <w:rPr>
            <w:color w:val="0000FF"/>
          </w:rPr>
          <w:t>1.2.2</w:t>
        </w:r>
      </w:hyperlink>
      <w:r>
        <w:t xml:space="preserve"> Порядка предоставления субсидий на возмещение части затрат на стимулирование увеличения производства картофеля и овощей, сформированного по форме согласно приложению 2 к настоящему</w:t>
      </w:r>
      <w:proofErr w:type="gramEnd"/>
      <w:r>
        <w:t xml:space="preserve"> Порядку.</w:t>
      </w:r>
    </w:p>
    <w:p w:rsidR="002B19B8" w:rsidRDefault="002B19B8">
      <w:pPr>
        <w:pStyle w:val="ConsPlusNormal"/>
        <w:spacing w:before="220"/>
        <w:ind w:firstLine="540"/>
        <w:jc w:val="both"/>
      </w:pPr>
      <w:r>
        <w:t xml:space="preserve">2.5. Размер субсидии по направлению, указанному в </w:t>
      </w:r>
      <w:hyperlink w:anchor="P43">
        <w:r>
          <w:rPr>
            <w:color w:val="0000FF"/>
          </w:rPr>
          <w:t>пункте 1.2.2</w:t>
        </w:r>
      </w:hyperlink>
      <w:r>
        <w:t xml:space="preserve"> настоящего Порядка, по i-</w:t>
      </w:r>
      <w:proofErr w:type="spellStart"/>
      <w:r>
        <w:t>му</w:t>
      </w:r>
      <w:proofErr w:type="spellEnd"/>
      <w:r>
        <w:t xml:space="preserve"> сельскохозяйственному товаропроизводителю, отражаемый в Соглашении в соответствии с </w:t>
      </w:r>
      <w:hyperlink w:anchor="P329">
        <w:r>
          <w:rPr>
            <w:color w:val="0000FF"/>
          </w:rPr>
          <w:t>пунктом 3.24</w:t>
        </w:r>
      </w:hyperlink>
      <w:r>
        <w:t xml:space="preserve"> настоящего Порядка (W</w:t>
      </w:r>
      <w:r>
        <w:rPr>
          <w:vertAlign w:val="subscript"/>
        </w:rPr>
        <w:t>i2</w:t>
      </w:r>
      <w:r>
        <w:t>), определяется по формуле:</w:t>
      </w:r>
    </w:p>
    <w:p w:rsidR="002B19B8" w:rsidRDefault="002B19B8">
      <w:pPr>
        <w:pStyle w:val="ConsPlusNormal"/>
        <w:jc w:val="both"/>
      </w:pPr>
    </w:p>
    <w:p w:rsidR="002B19B8" w:rsidRDefault="002B19B8">
      <w:pPr>
        <w:pStyle w:val="ConsPlusNormal"/>
        <w:jc w:val="center"/>
      </w:pPr>
      <w:r>
        <w:t>W</w:t>
      </w:r>
      <w:r>
        <w:rPr>
          <w:vertAlign w:val="subscript"/>
        </w:rPr>
        <w:t>i2</w:t>
      </w:r>
      <w:r>
        <w:t xml:space="preserve"> = C x </w:t>
      </w:r>
      <w:proofErr w:type="spellStart"/>
      <w:r>
        <w:t>V</w:t>
      </w:r>
      <w:r>
        <w:rPr>
          <w:vertAlign w:val="subscript"/>
        </w:rPr>
        <w:t>i</w:t>
      </w:r>
      <w:proofErr w:type="spellEnd"/>
      <w:r>
        <w:t xml:space="preserve">, но не более </w:t>
      </w:r>
      <w:proofErr w:type="spellStart"/>
      <w:r>
        <w:t>Z</w:t>
      </w:r>
      <w:r>
        <w:rPr>
          <w:vertAlign w:val="subscript"/>
        </w:rPr>
        <w:t>i</w:t>
      </w:r>
      <w:proofErr w:type="spellEnd"/>
      <w:r>
        <w:t>,</w:t>
      </w:r>
    </w:p>
    <w:p w:rsidR="002B19B8" w:rsidRDefault="002B19B8">
      <w:pPr>
        <w:pStyle w:val="ConsPlusNormal"/>
        <w:jc w:val="both"/>
      </w:pPr>
    </w:p>
    <w:p w:rsidR="002B19B8" w:rsidRDefault="002B19B8">
      <w:pPr>
        <w:pStyle w:val="ConsPlusNormal"/>
        <w:ind w:firstLine="540"/>
        <w:jc w:val="both"/>
      </w:pPr>
      <w:r>
        <w:t>где:</w:t>
      </w:r>
    </w:p>
    <w:p w:rsidR="002B19B8" w:rsidRDefault="002B19B8">
      <w:pPr>
        <w:pStyle w:val="ConsPlusNormal"/>
        <w:spacing w:before="220"/>
        <w:ind w:firstLine="540"/>
        <w:jc w:val="both"/>
      </w:pPr>
      <w:r>
        <w:t>C - ставка на 1 тонну;</w:t>
      </w:r>
    </w:p>
    <w:p w:rsidR="002B19B8" w:rsidRDefault="002B19B8">
      <w:pPr>
        <w:pStyle w:val="ConsPlusNormal"/>
        <w:spacing w:before="220"/>
        <w:ind w:firstLine="540"/>
        <w:jc w:val="both"/>
      </w:pPr>
      <w:proofErr w:type="spellStart"/>
      <w:r>
        <w:t>V</w:t>
      </w:r>
      <w:r>
        <w:rPr>
          <w:vertAlign w:val="subscript"/>
        </w:rPr>
        <w:t>i</w:t>
      </w:r>
      <w:proofErr w:type="spellEnd"/>
      <w:r>
        <w:t xml:space="preserve"> - объем произведенных картофеля и (или) овощей открытого грунта за отчетный финансовый год, указанный в </w:t>
      </w:r>
      <w:hyperlink w:anchor="P1478">
        <w:r>
          <w:rPr>
            <w:color w:val="0000FF"/>
          </w:rPr>
          <w:t>графе 6</w:t>
        </w:r>
      </w:hyperlink>
      <w:r>
        <w:t xml:space="preserve"> сведений об объемах производства картофеля и (или) овощей открытого грунта, сформированных по форме согласно приложению 5 к настоящему Порядку;</w:t>
      </w:r>
    </w:p>
    <w:p w:rsidR="002B19B8" w:rsidRDefault="002B19B8">
      <w:pPr>
        <w:pStyle w:val="ConsPlusNormal"/>
        <w:spacing w:before="220"/>
        <w:ind w:firstLine="540"/>
        <w:jc w:val="both"/>
      </w:pPr>
      <w:proofErr w:type="spellStart"/>
      <w:proofErr w:type="gramStart"/>
      <w:r>
        <w:t>Z</w:t>
      </w:r>
      <w:r>
        <w:rPr>
          <w:vertAlign w:val="subscript"/>
        </w:rPr>
        <w:t>i</w:t>
      </w:r>
      <w:proofErr w:type="spellEnd"/>
      <w:r>
        <w:t xml:space="preserve"> - сумма фактических затрат, произведенных i-м сельскохозяйственным товаропроизводителем за период, заявленный для предоставления субсидии в соответствии с </w:t>
      </w:r>
      <w:hyperlink w:anchor="P88">
        <w:r>
          <w:rPr>
            <w:color w:val="0000FF"/>
          </w:rPr>
          <w:t>пунктом 2.2.3</w:t>
        </w:r>
      </w:hyperlink>
      <w:r>
        <w:t xml:space="preserve"> настоящего Порядка, указанная в </w:t>
      </w:r>
      <w:hyperlink w:anchor="P551">
        <w:r>
          <w:rPr>
            <w:color w:val="0000FF"/>
          </w:rPr>
          <w:t>графе 15</w:t>
        </w:r>
      </w:hyperlink>
      <w:r>
        <w:t xml:space="preserve"> реестра документов, подтверждающих фактически произведенные затраты по направлениям, указанным в </w:t>
      </w:r>
      <w:hyperlink w:anchor="P42">
        <w:r>
          <w:rPr>
            <w:color w:val="0000FF"/>
          </w:rPr>
          <w:t>пунктах 1.2.1</w:t>
        </w:r>
      </w:hyperlink>
      <w:r>
        <w:t xml:space="preserve">, </w:t>
      </w:r>
      <w:hyperlink w:anchor="P43">
        <w:r>
          <w:rPr>
            <w:color w:val="0000FF"/>
          </w:rPr>
          <w:t>1.2.2</w:t>
        </w:r>
      </w:hyperlink>
      <w:r>
        <w:t xml:space="preserve"> Порядка предоставления субсидий на возмещение части затрат на стимулирование увеличения производства картофеля и овощей, сформированного по форме согласно приложению 2 к настоящему</w:t>
      </w:r>
      <w:proofErr w:type="gramEnd"/>
      <w:r>
        <w:t xml:space="preserve"> Порядку.</w:t>
      </w:r>
    </w:p>
    <w:p w:rsidR="002B19B8" w:rsidRDefault="002B19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19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19B8" w:rsidRDefault="002B19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B19B8" w:rsidRDefault="002B19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B19B8" w:rsidRDefault="002B19B8">
            <w:pPr>
              <w:pStyle w:val="ConsPlusNormal"/>
              <w:jc w:val="both"/>
            </w:pPr>
            <w:proofErr w:type="spellStart"/>
            <w:r>
              <w:rPr>
                <w:color w:val="392C69"/>
              </w:rPr>
              <w:t>Абз</w:t>
            </w:r>
            <w:proofErr w:type="spellEnd"/>
            <w:r>
              <w:rPr>
                <w:color w:val="392C69"/>
              </w:rPr>
              <w:t xml:space="preserve">., </w:t>
            </w:r>
            <w:proofErr w:type="gramStart"/>
            <w:r>
              <w:rPr>
                <w:color w:val="392C69"/>
              </w:rPr>
              <w:t>введенный</w:t>
            </w:r>
            <w:proofErr w:type="gramEnd"/>
            <w:r>
              <w:rPr>
                <w:color w:val="392C69"/>
              </w:rPr>
              <w:t xml:space="preserve"> </w:t>
            </w:r>
            <w:hyperlink r:id="rId25">
              <w:r>
                <w:rPr>
                  <w:color w:val="0000FF"/>
                </w:rPr>
                <w:t>Постановлением</w:t>
              </w:r>
            </w:hyperlink>
            <w:r>
              <w:rPr>
                <w:color w:val="392C69"/>
              </w:rPr>
              <w:t xml:space="preserve"> Правительства Пермского края от 17.07.2024 N 467-п, </w:t>
            </w:r>
            <w:hyperlink r:id="rId26">
              <w:r>
                <w:rPr>
                  <w:color w:val="0000FF"/>
                </w:rPr>
                <w:t>распространяется</w:t>
              </w:r>
            </w:hyperlink>
            <w:r>
              <w:rPr>
                <w:color w:val="392C69"/>
              </w:rPr>
              <w:t xml:space="preserve"> на правоотношения, возникшие с 15.04.2024.</w:t>
            </w:r>
          </w:p>
        </w:tc>
        <w:tc>
          <w:tcPr>
            <w:tcW w:w="113" w:type="dxa"/>
            <w:tcBorders>
              <w:top w:val="nil"/>
              <w:left w:val="nil"/>
              <w:bottom w:val="nil"/>
              <w:right w:val="nil"/>
            </w:tcBorders>
            <w:shd w:val="clear" w:color="auto" w:fill="F4F3F8"/>
            <w:tcMar>
              <w:top w:w="0" w:type="dxa"/>
              <w:left w:w="0" w:type="dxa"/>
              <w:bottom w:w="0" w:type="dxa"/>
              <w:right w:w="0" w:type="dxa"/>
            </w:tcMar>
          </w:tcPr>
          <w:p w:rsidR="002B19B8" w:rsidRDefault="002B19B8">
            <w:pPr>
              <w:pStyle w:val="ConsPlusNormal"/>
            </w:pPr>
          </w:p>
        </w:tc>
      </w:tr>
    </w:tbl>
    <w:p w:rsidR="002B19B8" w:rsidRDefault="002B19B8">
      <w:pPr>
        <w:pStyle w:val="ConsPlusNormal"/>
        <w:spacing w:before="280"/>
        <w:ind w:firstLine="540"/>
        <w:jc w:val="both"/>
      </w:pPr>
      <w:r>
        <w:t xml:space="preserve">В случае если сельскохозяйственные товаропроизводители заявились на получение субсидии одновременно по направлениям, указанным в </w:t>
      </w:r>
      <w:hyperlink w:anchor="P42">
        <w:r>
          <w:rPr>
            <w:color w:val="0000FF"/>
          </w:rPr>
          <w:t>пунктах 1.2.1</w:t>
        </w:r>
      </w:hyperlink>
      <w:r>
        <w:t xml:space="preserve"> и </w:t>
      </w:r>
      <w:hyperlink w:anchor="P43">
        <w:r>
          <w:rPr>
            <w:color w:val="0000FF"/>
          </w:rPr>
          <w:t>1.2.2</w:t>
        </w:r>
      </w:hyperlink>
      <w:r>
        <w:t xml:space="preserve"> настоящего Порядка, то сумма фактических затрат, произведенных i-м сельскохозяйственным товаропроизводителем, принимается к субсидированию за вычетом размера субсидии, указанной в </w:t>
      </w:r>
      <w:hyperlink w:anchor="P2148">
        <w:r>
          <w:rPr>
            <w:color w:val="0000FF"/>
          </w:rPr>
          <w:t>графе 7</w:t>
        </w:r>
      </w:hyperlink>
      <w:r>
        <w:t xml:space="preserve"> приложения 12 к настоящему Порядку.</w:t>
      </w:r>
    </w:p>
    <w:p w:rsidR="002B19B8" w:rsidRDefault="002B19B8">
      <w:pPr>
        <w:pStyle w:val="ConsPlusNormal"/>
        <w:jc w:val="both"/>
      </w:pPr>
      <w:r>
        <w:t xml:space="preserve">(абзац введен </w:t>
      </w:r>
      <w:hyperlink r:id="rId27">
        <w:r>
          <w:rPr>
            <w:color w:val="0000FF"/>
          </w:rPr>
          <w:t>Постановлением</w:t>
        </w:r>
      </w:hyperlink>
      <w:r>
        <w:t xml:space="preserve"> Правительства Пермского края от 17.07.2024 N 467-п)</w:t>
      </w:r>
    </w:p>
    <w:p w:rsidR="002B19B8" w:rsidRDefault="002B19B8">
      <w:pPr>
        <w:pStyle w:val="ConsPlusNormal"/>
        <w:spacing w:before="220"/>
        <w:ind w:firstLine="540"/>
        <w:jc w:val="both"/>
      </w:pPr>
      <w:bookmarkStart w:id="22" w:name="P131"/>
      <w:bookmarkEnd w:id="22"/>
      <w:r>
        <w:t xml:space="preserve">2.6. Размер субсидии по направлению, указанному в </w:t>
      </w:r>
      <w:hyperlink w:anchor="P44">
        <w:r>
          <w:rPr>
            <w:color w:val="0000FF"/>
          </w:rPr>
          <w:t>пункте 1.2.3</w:t>
        </w:r>
      </w:hyperlink>
      <w:r>
        <w:t xml:space="preserve"> настоящего Порядка, по i-</w:t>
      </w:r>
      <w:proofErr w:type="spellStart"/>
      <w:r>
        <w:t>му</w:t>
      </w:r>
      <w:proofErr w:type="spellEnd"/>
      <w:r>
        <w:t xml:space="preserve"> сельскохозяйственному товаропроизводителю, отражаемый в Соглашении в соответствии с </w:t>
      </w:r>
      <w:hyperlink w:anchor="P329">
        <w:r>
          <w:rPr>
            <w:color w:val="0000FF"/>
          </w:rPr>
          <w:t>пунктом 3.24</w:t>
        </w:r>
      </w:hyperlink>
      <w:r>
        <w:t xml:space="preserve"> настоящего Порядка (W</w:t>
      </w:r>
      <w:r>
        <w:rPr>
          <w:vertAlign w:val="subscript"/>
        </w:rPr>
        <w:t>i3</w:t>
      </w:r>
      <w:r>
        <w:t>), определяется по формуле:</w:t>
      </w:r>
    </w:p>
    <w:p w:rsidR="002B19B8" w:rsidRDefault="002B19B8">
      <w:pPr>
        <w:pStyle w:val="ConsPlusNormal"/>
        <w:jc w:val="both"/>
      </w:pPr>
    </w:p>
    <w:p w:rsidR="002B19B8" w:rsidRDefault="002B19B8">
      <w:pPr>
        <w:pStyle w:val="ConsPlusNormal"/>
        <w:jc w:val="center"/>
      </w:pPr>
      <w:r>
        <w:t>W</w:t>
      </w:r>
      <w:r>
        <w:rPr>
          <w:vertAlign w:val="subscript"/>
        </w:rPr>
        <w:t>i3</w:t>
      </w:r>
      <w:r>
        <w:t xml:space="preserve"> = C x </w:t>
      </w:r>
      <w:proofErr w:type="spellStart"/>
      <w:proofErr w:type="gramStart"/>
      <w:r>
        <w:t>V</w:t>
      </w:r>
      <w:proofErr w:type="gramEnd"/>
      <w:r>
        <w:rPr>
          <w:vertAlign w:val="subscript"/>
        </w:rPr>
        <w:t>элит</w:t>
      </w:r>
      <w:proofErr w:type="spellEnd"/>
      <w:r>
        <w:t xml:space="preserve">, но не более </w:t>
      </w:r>
      <w:proofErr w:type="spellStart"/>
      <w:r>
        <w:t>Z</w:t>
      </w:r>
      <w:r>
        <w:rPr>
          <w:vertAlign w:val="subscript"/>
        </w:rPr>
        <w:t>i</w:t>
      </w:r>
      <w:proofErr w:type="spellEnd"/>
      <w:r>
        <w:t>,</w:t>
      </w:r>
    </w:p>
    <w:p w:rsidR="002B19B8" w:rsidRDefault="002B19B8">
      <w:pPr>
        <w:pStyle w:val="ConsPlusNormal"/>
        <w:jc w:val="both"/>
      </w:pPr>
    </w:p>
    <w:p w:rsidR="002B19B8" w:rsidRDefault="002B19B8">
      <w:pPr>
        <w:pStyle w:val="ConsPlusNormal"/>
        <w:ind w:firstLine="540"/>
        <w:jc w:val="both"/>
      </w:pPr>
      <w:r>
        <w:t>где:</w:t>
      </w:r>
    </w:p>
    <w:p w:rsidR="002B19B8" w:rsidRDefault="002B19B8">
      <w:pPr>
        <w:pStyle w:val="ConsPlusNormal"/>
        <w:spacing w:before="220"/>
        <w:ind w:firstLine="540"/>
        <w:jc w:val="both"/>
      </w:pPr>
      <w:r>
        <w:lastRenderedPageBreak/>
        <w:t>C - ставка на 1 килограмм элитных семян;</w:t>
      </w:r>
    </w:p>
    <w:p w:rsidR="002B19B8" w:rsidRDefault="002B19B8">
      <w:pPr>
        <w:pStyle w:val="ConsPlusNormal"/>
        <w:spacing w:before="220"/>
        <w:ind w:firstLine="540"/>
        <w:jc w:val="both"/>
      </w:pPr>
      <w:proofErr w:type="spellStart"/>
      <w:proofErr w:type="gramStart"/>
      <w:r>
        <w:t>V</w:t>
      </w:r>
      <w:r>
        <w:rPr>
          <w:vertAlign w:val="subscript"/>
        </w:rPr>
        <w:t>элит</w:t>
      </w:r>
      <w:proofErr w:type="spellEnd"/>
      <w:r>
        <w:t xml:space="preserve"> - объем элитных и (или) оригинальных семян картофеля и (или) овощных культур, включая гибриды овощных культур, высеянные в текущем финансовом году, указанный в </w:t>
      </w:r>
      <w:hyperlink w:anchor="P1603">
        <w:r>
          <w:rPr>
            <w:color w:val="0000FF"/>
          </w:rPr>
          <w:t>графе 7</w:t>
        </w:r>
      </w:hyperlink>
      <w:r>
        <w:t xml:space="preserve"> сведений об объемах высева элитных и (или) оригинальных семян картофеля и (или) овощных культур, включая гибриды овощных культур, сформированных по форме согласно приложению 6 к настоящему Порядку;</w:t>
      </w:r>
      <w:proofErr w:type="gramEnd"/>
    </w:p>
    <w:p w:rsidR="002B19B8" w:rsidRDefault="002B19B8">
      <w:pPr>
        <w:pStyle w:val="ConsPlusNormal"/>
        <w:spacing w:before="220"/>
        <w:ind w:firstLine="540"/>
        <w:jc w:val="both"/>
      </w:pPr>
      <w:proofErr w:type="spellStart"/>
      <w:proofErr w:type="gramStart"/>
      <w:r>
        <w:t>Zi</w:t>
      </w:r>
      <w:proofErr w:type="spellEnd"/>
      <w:r>
        <w:t xml:space="preserve"> - сумма фактических затрат, произведенных i-м сельскохозяйственным товаропроизводителем за период, заявленный для предоставления субсидии в соответствии с </w:t>
      </w:r>
      <w:hyperlink w:anchor="P88">
        <w:r>
          <w:rPr>
            <w:color w:val="0000FF"/>
          </w:rPr>
          <w:t>пунктом 2.2.3</w:t>
        </w:r>
      </w:hyperlink>
      <w:r>
        <w:t xml:space="preserve"> настоящего Порядка, указанная в </w:t>
      </w:r>
      <w:hyperlink w:anchor="P1115">
        <w:r>
          <w:rPr>
            <w:color w:val="0000FF"/>
          </w:rPr>
          <w:t>графе 15</w:t>
        </w:r>
      </w:hyperlink>
      <w:r>
        <w:t xml:space="preserve"> реестра документов, подтверждающих фактически произведенные затраты по направлению, указанному в </w:t>
      </w:r>
      <w:hyperlink w:anchor="P44">
        <w:r>
          <w:rPr>
            <w:color w:val="0000FF"/>
          </w:rPr>
          <w:t>пункте 1.2.3</w:t>
        </w:r>
      </w:hyperlink>
      <w:r>
        <w:t xml:space="preserve"> Порядка предоставления субсидий на возмещение части затрат на стимулирование увеличения производства картофеля и овощей, сформированного по форме согласно приложению 3 к настоящему Порядку.</w:t>
      </w:r>
      <w:proofErr w:type="gramEnd"/>
    </w:p>
    <w:p w:rsidR="002B19B8" w:rsidRDefault="002B19B8">
      <w:pPr>
        <w:pStyle w:val="ConsPlusNormal"/>
        <w:spacing w:before="220"/>
        <w:ind w:firstLine="540"/>
        <w:jc w:val="both"/>
      </w:pPr>
      <w:bookmarkStart w:id="23" w:name="P139"/>
      <w:bookmarkEnd w:id="23"/>
      <w:r>
        <w:t xml:space="preserve">2.7. Размер субсидии по направлению, указанному в </w:t>
      </w:r>
      <w:hyperlink w:anchor="P45">
        <w:r>
          <w:rPr>
            <w:color w:val="0000FF"/>
          </w:rPr>
          <w:t>пункте 1.2.4</w:t>
        </w:r>
      </w:hyperlink>
      <w:r>
        <w:t xml:space="preserve"> настоящего Порядка, по i-</w:t>
      </w:r>
      <w:proofErr w:type="spellStart"/>
      <w:r>
        <w:t>му</w:t>
      </w:r>
      <w:proofErr w:type="spellEnd"/>
      <w:r>
        <w:t xml:space="preserve"> сельскохозяйственному товаропроизводителю, отражаемый в Соглашении в соответствии с </w:t>
      </w:r>
      <w:hyperlink w:anchor="P329">
        <w:r>
          <w:rPr>
            <w:color w:val="0000FF"/>
          </w:rPr>
          <w:t>пунктом 3.24</w:t>
        </w:r>
      </w:hyperlink>
      <w:r>
        <w:t xml:space="preserve"> настоящего Порядка (W</w:t>
      </w:r>
      <w:r>
        <w:rPr>
          <w:vertAlign w:val="subscript"/>
        </w:rPr>
        <w:t>i4</w:t>
      </w:r>
      <w:r>
        <w:t>), определяется по формуле:</w:t>
      </w:r>
    </w:p>
    <w:p w:rsidR="002B19B8" w:rsidRDefault="002B19B8">
      <w:pPr>
        <w:pStyle w:val="ConsPlusNormal"/>
        <w:jc w:val="both"/>
      </w:pPr>
    </w:p>
    <w:p w:rsidR="002B19B8" w:rsidRDefault="002B19B8">
      <w:pPr>
        <w:pStyle w:val="ConsPlusNormal"/>
        <w:jc w:val="center"/>
      </w:pPr>
      <w:r>
        <w:t>W</w:t>
      </w:r>
      <w:r>
        <w:rPr>
          <w:vertAlign w:val="subscript"/>
        </w:rPr>
        <w:t>i4</w:t>
      </w:r>
      <w:r>
        <w:t xml:space="preserve"> = C x </w:t>
      </w:r>
      <w:proofErr w:type="spellStart"/>
      <w:proofErr w:type="gramStart"/>
      <w:r>
        <w:t>V</w:t>
      </w:r>
      <w:proofErr w:type="gramEnd"/>
      <w:r>
        <w:rPr>
          <w:vertAlign w:val="subscript"/>
        </w:rPr>
        <w:t>з.г</w:t>
      </w:r>
      <w:proofErr w:type="spellEnd"/>
      <w:r>
        <w:rPr>
          <w:vertAlign w:val="subscript"/>
        </w:rPr>
        <w:t>.</w:t>
      </w:r>
      <w:r>
        <w:t xml:space="preserve">, но не более </w:t>
      </w:r>
      <w:proofErr w:type="spellStart"/>
      <w:r>
        <w:t>Z</w:t>
      </w:r>
      <w:r>
        <w:rPr>
          <w:vertAlign w:val="subscript"/>
        </w:rPr>
        <w:t>i</w:t>
      </w:r>
      <w:proofErr w:type="spellEnd"/>
      <w:r>
        <w:t>,</w:t>
      </w:r>
    </w:p>
    <w:p w:rsidR="002B19B8" w:rsidRDefault="002B19B8">
      <w:pPr>
        <w:pStyle w:val="ConsPlusNormal"/>
        <w:jc w:val="both"/>
      </w:pPr>
    </w:p>
    <w:p w:rsidR="002B19B8" w:rsidRDefault="002B19B8">
      <w:pPr>
        <w:pStyle w:val="ConsPlusNormal"/>
        <w:ind w:firstLine="540"/>
        <w:jc w:val="both"/>
      </w:pPr>
      <w:r>
        <w:t>где:</w:t>
      </w:r>
    </w:p>
    <w:p w:rsidR="002B19B8" w:rsidRDefault="002B19B8">
      <w:pPr>
        <w:pStyle w:val="ConsPlusNormal"/>
        <w:spacing w:before="220"/>
        <w:ind w:firstLine="540"/>
        <w:jc w:val="both"/>
      </w:pPr>
      <w:r>
        <w:t>C - ставка на 1 тонну произведенных овощей защищенного грунта;</w:t>
      </w:r>
    </w:p>
    <w:p w:rsidR="002B19B8" w:rsidRDefault="002B19B8">
      <w:pPr>
        <w:pStyle w:val="ConsPlusNormal"/>
        <w:spacing w:before="220"/>
        <w:ind w:firstLine="540"/>
        <w:jc w:val="both"/>
      </w:pPr>
      <w:proofErr w:type="spellStart"/>
      <w:proofErr w:type="gramStart"/>
      <w:r>
        <w:t>V</w:t>
      </w:r>
      <w:proofErr w:type="gramEnd"/>
      <w:r>
        <w:rPr>
          <w:vertAlign w:val="subscript"/>
        </w:rPr>
        <w:t>з.г</w:t>
      </w:r>
      <w:proofErr w:type="spellEnd"/>
      <w:r>
        <w:rPr>
          <w:vertAlign w:val="subscript"/>
        </w:rPr>
        <w:t>.</w:t>
      </w:r>
      <w:r>
        <w:t xml:space="preserve"> - объем произведенных овощей защищенного грунта с применением технологии </w:t>
      </w:r>
      <w:proofErr w:type="spellStart"/>
      <w:r>
        <w:t>досвечивания</w:t>
      </w:r>
      <w:proofErr w:type="spellEnd"/>
      <w:r>
        <w:t xml:space="preserve"> за отчетный финансовый год, указанный в </w:t>
      </w:r>
      <w:hyperlink w:anchor="P1729">
        <w:r>
          <w:rPr>
            <w:color w:val="0000FF"/>
          </w:rPr>
          <w:t>графе 5</w:t>
        </w:r>
      </w:hyperlink>
      <w:r>
        <w:t xml:space="preserve"> информации о наличии мощностей для производства овощей защищенного грунта с применением технологии </w:t>
      </w:r>
      <w:proofErr w:type="spellStart"/>
      <w:r>
        <w:t>досвечивания</w:t>
      </w:r>
      <w:proofErr w:type="spellEnd"/>
      <w:r>
        <w:t xml:space="preserve"> и о производстве овощей защищенного грунта, сформированных по форме согласно приложению 7 к настоящему Порядку;</w:t>
      </w:r>
    </w:p>
    <w:p w:rsidR="002B19B8" w:rsidRDefault="002B19B8">
      <w:pPr>
        <w:pStyle w:val="ConsPlusNormal"/>
        <w:spacing w:before="220"/>
        <w:ind w:firstLine="540"/>
        <w:jc w:val="both"/>
      </w:pPr>
      <w:proofErr w:type="spellStart"/>
      <w:proofErr w:type="gramStart"/>
      <w:r>
        <w:t>Zi</w:t>
      </w:r>
      <w:proofErr w:type="spellEnd"/>
      <w:r>
        <w:t xml:space="preserve"> - сумма фактических затрат, произведенных i-м сельскохозяйственным товаропроизводителем за период, заявленный для предоставления субсидии в соответствии с </w:t>
      </w:r>
      <w:hyperlink w:anchor="P88">
        <w:r>
          <w:rPr>
            <w:color w:val="0000FF"/>
          </w:rPr>
          <w:t>пунктом 2.2.3</w:t>
        </w:r>
      </w:hyperlink>
      <w:r>
        <w:t xml:space="preserve"> настоящего Порядка, указанная в </w:t>
      </w:r>
      <w:hyperlink w:anchor="P1243">
        <w:r>
          <w:rPr>
            <w:color w:val="0000FF"/>
          </w:rPr>
          <w:t>графе 13</w:t>
        </w:r>
      </w:hyperlink>
      <w:r>
        <w:t xml:space="preserve"> реестра документов, подтверждающих фактически произведенные затраты по направлению, указанному в </w:t>
      </w:r>
      <w:hyperlink w:anchor="P45">
        <w:r>
          <w:rPr>
            <w:color w:val="0000FF"/>
          </w:rPr>
          <w:t>пункте 1.2.4</w:t>
        </w:r>
      </w:hyperlink>
      <w:r>
        <w:t xml:space="preserve"> Порядка предоставления субсидий на возмещение части затрат на стимулирование увеличения производства картофеля и овощей, сформированного по форме согласно приложению 4 к настоящему Порядку.</w:t>
      </w:r>
      <w:proofErr w:type="gramEnd"/>
    </w:p>
    <w:p w:rsidR="002B19B8" w:rsidRDefault="002B19B8">
      <w:pPr>
        <w:pStyle w:val="ConsPlusNormal"/>
        <w:spacing w:before="220"/>
        <w:ind w:firstLine="540"/>
        <w:jc w:val="both"/>
      </w:pPr>
      <w:r>
        <w:t xml:space="preserve">2.8. </w:t>
      </w:r>
      <w:proofErr w:type="gramStart"/>
      <w:r>
        <w:t xml:space="preserve">В случае превышения общего объема субсидии по направлениям, указанным в </w:t>
      </w:r>
      <w:hyperlink w:anchor="P42">
        <w:r>
          <w:rPr>
            <w:color w:val="0000FF"/>
          </w:rPr>
          <w:t>пунктах 1.2.1</w:t>
        </w:r>
      </w:hyperlink>
      <w:r>
        <w:t xml:space="preserve"> - </w:t>
      </w:r>
      <w:hyperlink w:anchor="P44">
        <w:r>
          <w:rPr>
            <w:color w:val="0000FF"/>
          </w:rPr>
          <w:t>1.2.3</w:t>
        </w:r>
      </w:hyperlink>
      <w:r>
        <w:t xml:space="preserve"> настоящего Порядка, согласно представленным сельскохозяйственными товаропроизводителями справкам-расчетам размера субсидии относительно объемов бюджетных ассигнований, предусмотренных сводной бюджетной росписью бюджета Пермского края на текущий финансовый год, и лимитов бюджетных обязательств на текущий финансовый год на цели, определенные </w:t>
      </w:r>
      <w:hyperlink w:anchor="P41">
        <w:r>
          <w:rPr>
            <w:color w:val="0000FF"/>
          </w:rPr>
          <w:t>пунктом 1.2</w:t>
        </w:r>
      </w:hyperlink>
      <w:r>
        <w:t xml:space="preserve"> настоящего Порядка, размер субсидии i-</w:t>
      </w:r>
      <w:proofErr w:type="spellStart"/>
      <w:r>
        <w:t>му</w:t>
      </w:r>
      <w:proofErr w:type="spellEnd"/>
      <w:r>
        <w:t xml:space="preserve"> сельскохозяйственному товаропроизводителю:</w:t>
      </w:r>
      <w:proofErr w:type="gramEnd"/>
    </w:p>
    <w:p w:rsidR="002B19B8" w:rsidRDefault="002B19B8">
      <w:pPr>
        <w:pStyle w:val="ConsPlusNormal"/>
        <w:spacing w:before="220"/>
        <w:ind w:firstLine="540"/>
        <w:jc w:val="both"/>
      </w:pPr>
      <w:r>
        <w:t>2.8.1. подлежащий предоставлению в текущем финансовом году (</w:t>
      </w:r>
      <w:proofErr w:type="spellStart"/>
      <w:r>
        <w:t>W</w:t>
      </w:r>
      <w:r>
        <w:rPr>
          <w:vertAlign w:val="subscript"/>
        </w:rPr>
        <w:t>ij</w:t>
      </w:r>
      <w:proofErr w:type="spellEnd"/>
      <w:r>
        <w:rPr>
          <w:vertAlign w:val="subscript"/>
        </w:rPr>
        <w:t xml:space="preserve"> </w:t>
      </w:r>
      <w:proofErr w:type="spellStart"/>
      <w:r>
        <w:rPr>
          <w:vertAlign w:val="subscript"/>
        </w:rPr>
        <w:t>т.ф</w:t>
      </w:r>
      <w:proofErr w:type="gramStart"/>
      <w:r>
        <w:rPr>
          <w:vertAlign w:val="subscript"/>
        </w:rPr>
        <w:t>.г</w:t>
      </w:r>
      <w:proofErr w:type="spellEnd"/>
      <w:proofErr w:type="gramEnd"/>
      <w:r>
        <w:t>), рассчитывается по формуле:</w:t>
      </w:r>
    </w:p>
    <w:p w:rsidR="002B19B8" w:rsidRDefault="002B19B8">
      <w:pPr>
        <w:pStyle w:val="ConsPlusNormal"/>
        <w:jc w:val="both"/>
      </w:pPr>
    </w:p>
    <w:p w:rsidR="002B19B8" w:rsidRDefault="002B19B8">
      <w:pPr>
        <w:pStyle w:val="ConsPlusNormal"/>
        <w:jc w:val="center"/>
      </w:pPr>
      <w:proofErr w:type="spellStart"/>
      <w:r>
        <w:t>W</w:t>
      </w:r>
      <w:r>
        <w:rPr>
          <w:vertAlign w:val="subscript"/>
        </w:rPr>
        <w:t>ij</w:t>
      </w:r>
      <w:proofErr w:type="gramStart"/>
      <w:r>
        <w:rPr>
          <w:vertAlign w:val="subscript"/>
        </w:rPr>
        <w:t>т</w:t>
      </w:r>
      <w:proofErr w:type="gramEnd"/>
      <w:r>
        <w:rPr>
          <w:vertAlign w:val="subscript"/>
        </w:rPr>
        <w:t>.ф.г</w:t>
      </w:r>
      <w:proofErr w:type="spellEnd"/>
      <w:r>
        <w:rPr>
          <w:vertAlign w:val="subscript"/>
        </w:rPr>
        <w:t>.</w:t>
      </w:r>
      <w:r>
        <w:t xml:space="preserve"> = </w:t>
      </w:r>
      <w:proofErr w:type="spellStart"/>
      <w:r>
        <w:t>W</w:t>
      </w:r>
      <w:r>
        <w:rPr>
          <w:vertAlign w:val="subscript"/>
        </w:rPr>
        <w:t>ij</w:t>
      </w:r>
      <w:proofErr w:type="spellEnd"/>
      <w:r>
        <w:t xml:space="preserve"> x k </w:t>
      </w:r>
      <w:proofErr w:type="spellStart"/>
      <w:r>
        <w:rPr>
          <w:vertAlign w:val="subscript"/>
        </w:rPr>
        <w:t>обесп.j</w:t>
      </w:r>
      <w:proofErr w:type="spellEnd"/>
      <w:r>
        <w:t>,</w:t>
      </w:r>
    </w:p>
    <w:p w:rsidR="002B19B8" w:rsidRDefault="002B19B8">
      <w:pPr>
        <w:pStyle w:val="ConsPlusNormal"/>
        <w:jc w:val="both"/>
      </w:pPr>
    </w:p>
    <w:p w:rsidR="002B19B8" w:rsidRDefault="002B19B8">
      <w:pPr>
        <w:pStyle w:val="ConsPlusNormal"/>
        <w:ind w:firstLine="540"/>
        <w:jc w:val="both"/>
      </w:pPr>
      <w:r>
        <w:t>где:</w:t>
      </w:r>
    </w:p>
    <w:p w:rsidR="002B19B8" w:rsidRDefault="002B19B8">
      <w:pPr>
        <w:pStyle w:val="ConsPlusNormal"/>
        <w:spacing w:before="220"/>
        <w:ind w:firstLine="540"/>
        <w:jc w:val="both"/>
      </w:pPr>
      <w:proofErr w:type="spellStart"/>
      <w:r>
        <w:lastRenderedPageBreak/>
        <w:t>W</w:t>
      </w:r>
      <w:r>
        <w:rPr>
          <w:vertAlign w:val="subscript"/>
        </w:rPr>
        <w:t>ij</w:t>
      </w:r>
      <w:proofErr w:type="spellEnd"/>
      <w:r>
        <w:t xml:space="preserve"> - размер субсидии, рассчитанный в соответствии с </w:t>
      </w:r>
      <w:hyperlink w:anchor="P112">
        <w:r>
          <w:rPr>
            <w:color w:val="0000FF"/>
          </w:rPr>
          <w:t>пунктами 2.4</w:t>
        </w:r>
      </w:hyperlink>
      <w:r>
        <w:t xml:space="preserve"> - </w:t>
      </w:r>
      <w:hyperlink w:anchor="P131">
        <w:r>
          <w:rPr>
            <w:color w:val="0000FF"/>
          </w:rPr>
          <w:t>2.6</w:t>
        </w:r>
      </w:hyperlink>
      <w:r>
        <w:t xml:space="preserve"> настоящего Порядка;</w:t>
      </w:r>
    </w:p>
    <w:p w:rsidR="002B19B8" w:rsidRDefault="002B19B8">
      <w:pPr>
        <w:pStyle w:val="ConsPlusNormal"/>
        <w:spacing w:before="220"/>
        <w:ind w:firstLine="540"/>
        <w:jc w:val="both"/>
      </w:pPr>
      <w:r>
        <w:t xml:space="preserve">k </w:t>
      </w:r>
      <w:proofErr w:type="spellStart"/>
      <w:r>
        <w:rPr>
          <w:vertAlign w:val="subscript"/>
        </w:rPr>
        <w:t>обесп.j</w:t>
      </w:r>
      <w:proofErr w:type="spellEnd"/>
      <w:r>
        <w:t xml:space="preserve"> - коэффициент обеспеченности по соответствующему направлению, определяемый по формуле:</w:t>
      </w:r>
    </w:p>
    <w:p w:rsidR="002B19B8" w:rsidRDefault="002B19B8">
      <w:pPr>
        <w:pStyle w:val="ConsPlusNormal"/>
        <w:jc w:val="both"/>
      </w:pPr>
    </w:p>
    <w:p w:rsidR="002B19B8" w:rsidRDefault="002B19B8">
      <w:pPr>
        <w:pStyle w:val="ConsPlusNormal"/>
        <w:jc w:val="center"/>
      </w:pPr>
      <w:r>
        <w:rPr>
          <w:noProof/>
          <w:position w:val="-26"/>
        </w:rPr>
        <w:drawing>
          <wp:inline distT="0" distB="0" distL="0" distR="0">
            <wp:extent cx="2546350" cy="4718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46350" cy="471805"/>
                    </a:xfrm>
                    <a:prstGeom prst="rect">
                      <a:avLst/>
                    </a:prstGeom>
                    <a:noFill/>
                    <a:ln>
                      <a:noFill/>
                    </a:ln>
                  </pic:spPr>
                </pic:pic>
              </a:graphicData>
            </a:graphic>
          </wp:inline>
        </w:drawing>
      </w:r>
    </w:p>
    <w:p w:rsidR="002B19B8" w:rsidRDefault="002B19B8">
      <w:pPr>
        <w:pStyle w:val="ConsPlusNormal"/>
        <w:jc w:val="both"/>
      </w:pPr>
    </w:p>
    <w:p w:rsidR="002B19B8" w:rsidRDefault="002B19B8">
      <w:pPr>
        <w:pStyle w:val="ConsPlusNormal"/>
        <w:ind w:firstLine="540"/>
        <w:jc w:val="both"/>
      </w:pPr>
      <w:r>
        <w:t>где:</w:t>
      </w:r>
    </w:p>
    <w:p w:rsidR="002B19B8" w:rsidRDefault="002B19B8">
      <w:pPr>
        <w:pStyle w:val="ConsPlusNormal"/>
        <w:spacing w:before="220"/>
        <w:ind w:firstLine="540"/>
        <w:jc w:val="both"/>
      </w:pPr>
      <w:proofErr w:type="spellStart"/>
      <w:r>
        <w:t>БО</w:t>
      </w:r>
      <w:proofErr w:type="gramStart"/>
      <w:r>
        <w:rPr>
          <w:vertAlign w:val="subscript"/>
        </w:rPr>
        <w:t>j</w:t>
      </w:r>
      <w:proofErr w:type="spellEnd"/>
      <w:proofErr w:type="gramEnd"/>
      <w:r>
        <w:t xml:space="preserve"> - объем лимитов бюджетных обязательств на возмещение части затрат на стимулирование производства картофеля и овощей по соответствующему направлению, доведенный до Министерства на цель, указанную в </w:t>
      </w:r>
      <w:hyperlink w:anchor="P41">
        <w:r>
          <w:rPr>
            <w:color w:val="0000FF"/>
          </w:rPr>
          <w:t>пункте 1.2</w:t>
        </w:r>
      </w:hyperlink>
      <w:r>
        <w:t xml:space="preserve"> настоящего Порядка, на текущий финансовый год;</w:t>
      </w:r>
    </w:p>
    <w:p w:rsidR="002B19B8" w:rsidRDefault="002B19B8">
      <w:pPr>
        <w:pStyle w:val="ConsPlusNormal"/>
        <w:spacing w:before="220"/>
        <w:ind w:firstLine="540"/>
        <w:jc w:val="both"/>
      </w:pPr>
      <w:r>
        <w:t xml:space="preserve">n - количество сельскохозяйственных товаропроизводителей, отвечающих условиям, указанным в </w:t>
      </w:r>
      <w:hyperlink w:anchor="P86">
        <w:r>
          <w:rPr>
            <w:color w:val="0000FF"/>
          </w:rPr>
          <w:t>пунктах 2.2.1</w:t>
        </w:r>
      </w:hyperlink>
      <w:r>
        <w:t xml:space="preserve"> - </w:t>
      </w:r>
      <w:hyperlink w:anchor="P103">
        <w:r>
          <w:rPr>
            <w:color w:val="0000FF"/>
          </w:rPr>
          <w:t>2.2.9</w:t>
        </w:r>
      </w:hyperlink>
      <w:r>
        <w:t xml:space="preserve"> настоящего Порядка;</w:t>
      </w:r>
    </w:p>
    <w:p w:rsidR="002B19B8" w:rsidRDefault="002B19B8">
      <w:pPr>
        <w:pStyle w:val="ConsPlusNormal"/>
        <w:spacing w:before="220"/>
        <w:ind w:firstLine="540"/>
        <w:jc w:val="both"/>
      </w:pPr>
      <w:r>
        <w:t xml:space="preserve">j - направления, указанные в </w:t>
      </w:r>
      <w:hyperlink w:anchor="P42">
        <w:r>
          <w:rPr>
            <w:color w:val="0000FF"/>
          </w:rPr>
          <w:t>пунктах 1.2.1</w:t>
        </w:r>
      </w:hyperlink>
      <w:r>
        <w:t xml:space="preserve"> - </w:t>
      </w:r>
      <w:hyperlink w:anchor="P44">
        <w:r>
          <w:rPr>
            <w:color w:val="0000FF"/>
          </w:rPr>
          <w:t>1.2.3</w:t>
        </w:r>
      </w:hyperlink>
      <w:r>
        <w:t xml:space="preserve"> настоящего Порядка;</w:t>
      </w:r>
    </w:p>
    <w:p w:rsidR="002B19B8" w:rsidRDefault="002B19B8">
      <w:pPr>
        <w:pStyle w:val="ConsPlusNormal"/>
        <w:spacing w:before="220"/>
        <w:ind w:firstLine="540"/>
        <w:jc w:val="both"/>
      </w:pPr>
      <w:r>
        <w:t>2.8.2. подлежащий предоставлению в очередном финансовом году (</w:t>
      </w:r>
      <w:proofErr w:type="spellStart"/>
      <w:r>
        <w:t>W</w:t>
      </w:r>
      <w:r>
        <w:rPr>
          <w:vertAlign w:val="subscript"/>
        </w:rPr>
        <w:t>ij</w:t>
      </w:r>
      <w:proofErr w:type="spellEnd"/>
      <w:r>
        <w:rPr>
          <w:vertAlign w:val="subscript"/>
        </w:rPr>
        <w:t xml:space="preserve"> </w:t>
      </w:r>
      <w:proofErr w:type="spellStart"/>
      <w:r>
        <w:rPr>
          <w:vertAlign w:val="subscript"/>
        </w:rPr>
        <w:t>о.ф</w:t>
      </w:r>
      <w:proofErr w:type="gramStart"/>
      <w:r>
        <w:rPr>
          <w:vertAlign w:val="subscript"/>
        </w:rPr>
        <w:t>.г</w:t>
      </w:r>
      <w:proofErr w:type="spellEnd"/>
      <w:proofErr w:type="gramEnd"/>
      <w:r>
        <w:t>), рассчитывается по формуле:</w:t>
      </w:r>
    </w:p>
    <w:p w:rsidR="002B19B8" w:rsidRDefault="002B19B8">
      <w:pPr>
        <w:pStyle w:val="ConsPlusNormal"/>
        <w:jc w:val="both"/>
      </w:pPr>
    </w:p>
    <w:p w:rsidR="002B19B8" w:rsidRDefault="002B19B8">
      <w:pPr>
        <w:pStyle w:val="ConsPlusNormal"/>
        <w:jc w:val="center"/>
      </w:pPr>
      <w:proofErr w:type="spellStart"/>
      <w:r>
        <w:t>W</w:t>
      </w:r>
      <w:r>
        <w:rPr>
          <w:vertAlign w:val="subscript"/>
        </w:rPr>
        <w:t>ij</w:t>
      </w:r>
      <w:proofErr w:type="gramStart"/>
      <w:r>
        <w:rPr>
          <w:vertAlign w:val="subscript"/>
        </w:rPr>
        <w:t>о</w:t>
      </w:r>
      <w:proofErr w:type="gramEnd"/>
      <w:r>
        <w:rPr>
          <w:vertAlign w:val="subscript"/>
        </w:rPr>
        <w:t>.ф.г</w:t>
      </w:r>
      <w:proofErr w:type="spellEnd"/>
      <w:r>
        <w:rPr>
          <w:vertAlign w:val="subscript"/>
        </w:rPr>
        <w:t>.</w:t>
      </w:r>
      <w:r>
        <w:t xml:space="preserve"> = </w:t>
      </w:r>
      <w:proofErr w:type="spellStart"/>
      <w:r>
        <w:t>W</w:t>
      </w:r>
      <w:r>
        <w:rPr>
          <w:vertAlign w:val="subscript"/>
        </w:rPr>
        <w:t>ij</w:t>
      </w:r>
      <w:proofErr w:type="spellEnd"/>
      <w:r>
        <w:t xml:space="preserve"> - </w:t>
      </w:r>
      <w:proofErr w:type="spellStart"/>
      <w:r>
        <w:t>W</w:t>
      </w:r>
      <w:r>
        <w:rPr>
          <w:vertAlign w:val="subscript"/>
        </w:rPr>
        <w:t>ijт.ф.г</w:t>
      </w:r>
      <w:proofErr w:type="spellEnd"/>
      <w:r>
        <w:t>.</w:t>
      </w:r>
    </w:p>
    <w:p w:rsidR="002B19B8" w:rsidRDefault="002B19B8">
      <w:pPr>
        <w:pStyle w:val="ConsPlusNormal"/>
        <w:jc w:val="both"/>
      </w:pPr>
    </w:p>
    <w:p w:rsidR="002B19B8" w:rsidRDefault="002B19B8">
      <w:pPr>
        <w:pStyle w:val="ConsPlusNormal"/>
        <w:ind w:firstLine="540"/>
        <w:jc w:val="both"/>
      </w:pPr>
      <w:r>
        <w:t>Субсидия, подлежащая предоставлению в очередном финансовом году, перечисляется не позднее 15 марта очередного финансового года.</w:t>
      </w:r>
    </w:p>
    <w:p w:rsidR="002B19B8" w:rsidRDefault="002B19B8">
      <w:pPr>
        <w:pStyle w:val="ConsPlusNormal"/>
        <w:spacing w:before="220"/>
        <w:ind w:firstLine="540"/>
        <w:jc w:val="both"/>
      </w:pPr>
      <w:r>
        <w:t xml:space="preserve">В случае дополнительного выделения в текущем финансовом году бюджетных ассигнований на цели, указанные в </w:t>
      </w:r>
      <w:hyperlink w:anchor="P41">
        <w:r>
          <w:rPr>
            <w:color w:val="0000FF"/>
          </w:rPr>
          <w:t>пункте 1.2</w:t>
        </w:r>
      </w:hyperlink>
      <w:r>
        <w:t xml:space="preserve"> настоящего Порядка, субсидия перечисляется в течение 5 рабочих дней со дня доведения до Министерства бюджетных ассигнований, но не позднее 25 декабря текущего финансового года.</w:t>
      </w:r>
    </w:p>
    <w:p w:rsidR="002B19B8" w:rsidRDefault="002B19B8">
      <w:pPr>
        <w:pStyle w:val="ConsPlusNormal"/>
        <w:spacing w:before="220"/>
        <w:ind w:firstLine="540"/>
        <w:jc w:val="both"/>
      </w:pPr>
      <w:r>
        <w:t xml:space="preserve">2.9. </w:t>
      </w:r>
      <w:proofErr w:type="gramStart"/>
      <w:r>
        <w:t xml:space="preserve">В случае превышения общего объема произведенных овощей защищенного грунта, выращенных с применением технологии </w:t>
      </w:r>
      <w:proofErr w:type="spellStart"/>
      <w:r>
        <w:t>досвечивания</w:t>
      </w:r>
      <w:proofErr w:type="spellEnd"/>
      <w:r>
        <w:t xml:space="preserve">, по направлению, указанному в </w:t>
      </w:r>
      <w:hyperlink w:anchor="P45">
        <w:r>
          <w:rPr>
            <w:color w:val="0000FF"/>
          </w:rPr>
          <w:t>пункте 1.2.4</w:t>
        </w:r>
      </w:hyperlink>
      <w:r>
        <w:t xml:space="preserve"> настоящего Порядка, согласно представленным сельскохозяйственными товаропроизводителями справкам-расчетам размера субсидии относительно объема произведенных овощей защищенного грунта, выращенных с применением технологии </w:t>
      </w:r>
      <w:proofErr w:type="spellStart"/>
      <w:r>
        <w:t>досвечивания</w:t>
      </w:r>
      <w:proofErr w:type="spellEnd"/>
      <w:r>
        <w:t>, установленного в соглашении о предоставлении субсидии из федерального бюджета бюджету субъекта Российской Федерации на текущий финансовый год, объем произведенных овощей</w:t>
      </w:r>
      <w:proofErr w:type="gramEnd"/>
      <w:r>
        <w:t xml:space="preserve"> защищенного грунта, выращенных с применением технологии </w:t>
      </w:r>
      <w:proofErr w:type="spellStart"/>
      <w:r>
        <w:t>досвечивания</w:t>
      </w:r>
      <w:proofErr w:type="spellEnd"/>
      <w:r>
        <w:t>, принимаемый к субсидированию (</w:t>
      </w:r>
      <w:proofErr w:type="spellStart"/>
      <w:r>
        <w:t>V</w:t>
      </w:r>
      <w:r>
        <w:rPr>
          <w:vertAlign w:val="subscript"/>
        </w:rPr>
        <w:t>з.г</w:t>
      </w:r>
      <w:proofErr w:type="gramStart"/>
      <w:r>
        <w:rPr>
          <w:vertAlign w:val="subscript"/>
        </w:rPr>
        <w:t>.к</w:t>
      </w:r>
      <w:proofErr w:type="gramEnd"/>
      <w:r>
        <w:rPr>
          <w:vertAlign w:val="subscript"/>
        </w:rPr>
        <w:t>ор</w:t>
      </w:r>
      <w:proofErr w:type="spellEnd"/>
      <w:r>
        <w:t>), рассчитывается по формуле:</w:t>
      </w:r>
    </w:p>
    <w:p w:rsidR="002B19B8" w:rsidRDefault="002B19B8">
      <w:pPr>
        <w:pStyle w:val="ConsPlusNormal"/>
        <w:jc w:val="both"/>
      </w:pPr>
    </w:p>
    <w:p w:rsidR="002B19B8" w:rsidRDefault="002B19B8">
      <w:pPr>
        <w:pStyle w:val="ConsPlusNormal"/>
        <w:jc w:val="center"/>
      </w:pPr>
      <w:proofErr w:type="spellStart"/>
      <w:r>
        <w:t>V</w:t>
      </w:r>
      <w:r>
        <w:rPr>
          <w:vertAlign w:val="subscript"/>
        </w:rPr>
        <w:t>з.г</w:t>
      </w:r>
      <w:proofErr w:type="gramStart"/>
      <w:r>
        <w:rPr>
          <w:vertAlign w:val="subscript"/>
        </w:rPr>
        <w:t>.к</w:t>
      </w:r>
      <w:proofErr w:type="gramEnd"/>
      <w:r>
        <w:rPr>
          <w:vertAlign w:val="subscript"/>
        </w:rPr>
        <w:t>ор</w:t>
      </w:r>
      <w:proofErr w:type="spellEnd"/>
      <w:r>
        <w:t xml:space="preserve"> = </w:t>
      </w:r>
      <w:proofErr w:type="spellStart"/>
      <w:r>
        <w:t>V</w:t>
      </w:r>
      <w:r>
        <w:rPr>
          <w:vertAlign w:val="subscript"/>
        </w:rPr>
        <w:t>з.г</w:t>
      </w:r>
      <w:proofErr w:type="spellEnd"/>
      <w:r>
        <w:rPr>
          <w:vertAlign w:val="subscript"/>
        </w:rPr>
        <w:t>.</w:t>
      </w:r>
      <w:r>
        <w:t xml:space="preserve"> x </w:t>
      </w:r>
      <w:proofErr w:type="spellStart"/>
      <w:r>
        <w:t>К</w:t>
      </w:r>
      <w:r>
        <w:rPr>
          <w:vertAlign w:val="subscript"/>
        </w:rPr>
        <w:t>кор</w:t>
      </w:r>
      <w:proofErr w:type="spellEnd"/>
      <w:r>
        <w:t>,</w:t>
      </w:r>
    </w:p>
    <w:p w:rsidR="002B19B8" w:rsidRDefault="002B19B8">
      <w:pPr>
        <w:pStyle w:val="ConsPlusNormal"/>
        <w:jc w:val="both"/>
      </w:pPr>
    </w:p>
    <w:p w:rsidR="002B19B8" w:rsidRDefault="002B19B8">
      <w:pPr>
        <w:pStyle w:val="ConsPlusNormal"/>
        <w:ind w:firstLine="540"/>
        <w:jc w:val="both"/>
      </w:pPr>
      <w:r>
        <w:t>где:</w:t>
      </w:r>
    </w:p>
    <w:p w:rsidR="002B19B8" w:rsidRDefault="002B19B8">
      <w:pPr>
        <w:pStyle w:val="ConsPlusNormal"/>
        <w:spacing w:before="220"/>
        <w:ind w:firstLine="540"/>
        <w:jc w:val="both"/>
      </w:pPr>
      <w:proofErr w:type="spellStart"/>
      <w:proofErr w:type="gramStart"/>
      <w:r>
        <w:t>V</w:t>
      </w:r>
      <w:proofErr w:type="gramEnd"/>
      <w:r>
        <w:rPr>
          <w:vertAlign w:val="subscript"/>
        </w:rPr>
        <w:t>з.г</w:t>
      </w:r>
      <w:proofErr w:type="spellEnd"/>
      <w:r>
        <w:rPr>
          <w:vertAlign w:val="subscript"/>
        </w:rPr>
        <w:t>.</w:t>
      </w:r>
      <w:r>
        <w:t xml:space="preserve"> - объем произведенных овощей защищенного грунта с применением технологии </w:t>
      </w:r>
      <w:proofErr w:type="spellStart"/>
      <w:r>
        <w:t>досвечивания</w:t>
      </w:r>
      <w:proofErr w:type="spellEnd"/>
      <w:r>
        <w:t xml:space="preserve"> за отчетный финансовый год, заявленный для предоставления субсидии в текущем финансовом году;</w:t>
      </w:r>
    </w:p>
    <w:p w:rsidR="002B19B8" w:rsidRDefault="002B19B8">
      <w:pPr>
        <w:pStyle w:val="ConsPlusNormal"/>
        <w:spacing w:before="220"/>
        <w:ind w:firstLine="540"/>
        <w:jc w:val="both"/>
      </w:pPr>
      <w:proofErr w:type="spellStart"/>
      <w:r>
        <w:t>К</w:t>
      </w:r>
      <w:r>
        <w:rPr>
          <w:vertAlign w:val="subscript"/>
        </w:rPr>
        <w:t>кор</w:t>
      </w:r>
      <w:proofErr w:type="spellEnd"/>
      <w:r>
        <w:t xml:space="preserve"> - корректирующий коэффициент объема произведенных овощей защищенного грунта с применением технологии </w:t>
      </w:r>
      <w:proofErr w:type="spellStart"/>
      <w:r>
        <w:t>досвечивания</w:t>
      </w:r>
      <w:proofErr w:type="spellEnd"/>
      <w:r>
        <w:t>, определяемый по формуле:</w:t>
      </w:r>
    </w:p>
    <w:p w:rsidR="002B19B8" w:rsidRDefault="002B19B8">
      <w:pPr>
        <w:pStyle w:val="ConsPlusNormal"/>
        <w:jc w:val="both"/>
      </w:pPr>
    </w:p>
    <w:p w:rsidR="002B19B8" w:rsidRDefault="002B19B8">
      <w:pPr>
        <w:pStyle w:val="ConsPlusNormal"/>
        <w:jc w:val="center"/>
      </w:pPr>
      <w:r>
        <w:rPr>
          <w:noProof/>
          <w:position w:val="-26"/>
        </w:rPr>
        <w:lastRenderedPageBreak/>
        <w:drawing>
          <wp:inline distT="0" distB="0" distL="0" distR="0">
            <wp:extent cx="2462530" cy="47180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62530" cy="471805"/>
                    </a:xfrm>
                    <a:prstGeom prst="rect">
                      <a:avLst/>
                    </a:prstGeom>
                    <a:noFill/>
                    <a:ln>
                      <a:noFill/>
                    </a:ln>
                  </pic:spPr>
                </pic:pic>
              </a:graphicData>
            </a:graphic>
          </wp:inline>
        </w:drawing>
      </w:r>
    </w:p>
    <w:p w:rsidR="002B19B8" w:rsidRDefault="002B19B8">
      <w:pPr>
        <w:pStyle w:val="ConsPlusNormal"/>
        <w:jc w:val="both"/>
      </w:pPr>
    </w:p>
    <w:p w:rsidR="002B19B8" w:rsidRDefault="002B19B8">
      <w:pPr>
        <w:pStyle w:val="ConsPlusNormal"/>
        <w:ind w:firstLine="540"/>
        <w:jc w:val="both"/>
      </w:pPr>
      <w:r>
        <w:t>где:</w:t>
      </w:r>
    </w:p>
    <w:p w:rsidR="002B19B8" w:rsidRDefault="002B19B8">
      <w:pPr>
        <w:pStyle w:val="ConsPlusNormal"/>
        <w:spacing w:before="220"/>
        <w:ind w:firstLine="540"/>
        <w:jc w:val="both"/>
      </w:pPr>
      <w:proofErr w:type="spellStart"/>
      <w:proofErr w:type="gramStart"/>
      <w:r>
        <w:t>V</w:t>
      </w:r>
      <w:r>
        <w:rPr>
          <w:vertAlign w:val="subscript"/>
        </w:rPr>
        <w:t>i</w:t>
      </w:r>
      <w:proofErr w:type="gramEnd"/>
      <w:r>
        <w:rPr>
          <w:vertAlign w:val="subscript"/>
        </w:rPr>
        <w:t>согл</w:t>
      </w:r>
      <w:proofErr w:type="spellEnd"/>
      <w:r>
        <w:t xml:space="preserve"> - объем произведенных овощей защищенного грунта с применением технологии </w:t>
      </w:r>
      <w:proofErr w:type="spellStart"/>
      <w:r>
        <w:t>досвечивания</w:t>
      </w:r>
      <w:proofErr w:type="spellEnd"/>
      <w:r>
        <w:t>, установленный в соглашении о предоставлении субсидии из федерального бюджета бюджету субъекта Российской Федерации;</w:t>
      </w:r>
    </w:p>
    <w:p w:rsidR="002B19B8" w:rsidRDefault="002B19B8">
      <w:pPr>
        <w:pStyle w:val="ConsPlusNormal"/>
        <w:spacing w:before="220"/>
        <w:ind w:firstLine="540"/>
        <w:jc w:val="both"/>
      </w:pPr>
      <w:r>
        <w:t xml:space="preserve">n - количество сельскохозяйственных товаропроизводителей, заявленных для предоставления субсидии по направлению, указанному в </w:t>
      </w:r>
      <w:hyperlink w:anchor="P45">
        <w:r>
          <w:rPr>
            <w:color w:val="0000FF"/>
          </w:rPr>
          <w:t>пункте 1.2.4</w:t>
        </w:r>
      </w:hyperlink>
      <w:r>
        <w:t xml:space="preserve"> настоящего Порядка, отвечающих условиям, указанным в </w:t>
      </w:r>
      <w:hyperlink w:anchor="P86">
        <w:r>
          <w:rPr>
            <w:color w:val="0000FF"/>
          </w:rPr>
          <w:t>пунктах 2.2.1</w:t>
        </w:r>
      </w:hyperlink>
      <w:r>
        <w:t xml:space="preserve"> - </w:t>
      </w:r>
      <w:hyperlink w:anchor="P103">
        <w:r>
          <w:rPr>
            <w:color w:val="0000FF"/>
          </w:rPr>
          <w:t>2.2.9</w:t>
        </w:r>
      </w:hyperlink>
      <w:r>
        <w:t xml:space="preserve"> настоящего Порядка.</w:t>
      </w:r>
    </w:p>
    <w:p w:rsidR="002B19B8" w:rsidRDefault="002B19B8">
      <w:pPr>
        <w:pStyle w:val="ConsPlusNormal"/>
        <w:spacing w:before="220"/>
        <w:ind w:firstLine="540"/>
        <w:jc w:val="both"/>
      </w:pPr>
      <w:bookmarkStart w:id="24" w:name="P181"/>
      <w:bookmarkEnd w:id="24"/>
      <w:r>
        <w:t>2.10. Результатами предоставления субсидии (далее - результаты) являются:</w:t>
      </w:r>
    </w:p>
    <w:p w:rsidR="002B19B8" w:rsidRDefault="002B19B8">
      <w:pPr>
        <w:pStyle w:val="ConsPlusNormal"/>
        <w:spacing w:before="220"/>
        <w:ind w:firstLine="540"/>
        <w:jc w:val="both"/>
      </w:pPr>
      <w:r>
        <w:t xml:space="preserve">2.10.1. по направлению, указанному в </w:t>
      </w:r>
      <w:hyperlink w:anchor="P42">
        <w:r>
          <w:rPr>
            <w:color w:val="0000FF"/>
          </w:rPr>
          <w:t>пункте 1.2.1</w:t>
        </w:r>
      </w:hyperlink>
      <w:r>
        <w:t xml:space="preserve"> настоящего Порядка:</w:t>
      </w:r>
    </w:p>
    <w:p w:rsidR="002B19B8" w:rsidRDefault="002B19B8">
      <w:pPr>
        <w:pStyle w:val="ConsPlusNormal"/>
        <w:spacing w:before="220"/>
        <w:ind w:firstLine="540"/>
        <w:jc w:val="both"/>
      </w:pPr>
      <w:r>
        <w:t>2.10.1.1. посевная площадь под картофелем (тыс. гектаров);</w:t>
      </w:r>
    </w:p>
    <w:p w:rsidR="002B19B8" w:rsidRDefault="002B19B8">
      <w:pPr>
        <w:pStyle w:val="ConsPlusNormal"/>
        <w:spacing w:before="220"/>
        <w:ind w:firstLine="540"/>
        <w:jc w:val="both"/>
      </w:pPr>
      <w:r>
        <w:t>2.10.1.2. посевная площадь под овощами открытого грунта (тыс. гектаров);</w:t>
      </w:r>
    </w:p>
    <w:p w:rsidR="002B19B8" w:rsidRDefault="002B19B8">
      <w:pPr>
        <w:pStyle w:val="ConsPlusNormal"/>
        <w:spacing w:before="220"/>
        <w:ind w:firstLine="540"/>
        <w:jc w:val="both"/>
      </w:pPr>
      <w:r>
        <w:t xml:space="preserve">2.10.2. по направлению, указанному в </w:t>
      </w:r>
      <w:hyperlink w:anchor="P43">
        <w:r>
          <w:rPr>
            <w:color w:val="0000FF"/>
          </w:rPr>
          <w:t>пункте 1.2.2</w:t>
        </w:r>
      </w:hyperlink>
      <w:r>
        <w:t xml:space="preserve"> настоящего Порядка:</w:t>
      </w:r>
    </w:p>
    <w:p w:rsidR="002B19B8" w:rsidRDefault="002B19B8">
      <w:pPr>
        <w:pStyle w:val="ConsPlusNormal"/>
        <w:spacing w:before="220"/>
        <w:ind w:firstLine="540"/>
        <w:jc w:val="both"/>
      </w:pPr>
      <w:r>
        <w:t>2.10.2.1. произведено картофеля (тыс. тонн);</w:t>
      </w:r>
    </w:p>
    <w:p w:rsidR="002B19B8" w:rsidRDefault="002B19B8">
      <w:pPr>
        <w:pStyle w:val="ConsPlusNormal"/>
        <w:spacing w:before="220"/>
        <w:ind w:firstLine="540"/>
        <w:jc w:val="both"/>
      </w:pPr>
      <w:r>
        <w:t>2.10.2.2. произведено овощей открытого грунта (тыс. тонн);</w:t>
      </w:r>
    </w:p>
    <w:p w:rsidR="002B19B8" w:rsidRDefault="002B19B8">
      <w:pPr>
        <w:pStyle w:val="ConsPlusNormal"/>
        <w:spacing w:before="220"/>
        <w:ind w:firstLine="540"/>
        <w:jc w:val="both"/>
      </w:pPr>
      <w:r>
        <w:t xml:space="preserve">2.10.3. по направлению, указанному в </w:t>
      </w:r>
      <w:hyperlink w:anchor="P44">
        <w:r>
          <w:rPr>
            <w:color w:val="0000FF"/>
          </w:rPr>
          <w:t>пункте 1.2.3</w:t>
        </w:r>
      </w:hyperlink>
      <w:r>
        <w:t xml:space="preserve"> настоящего Порядка:</w:t>
      </w:r>
    </w:p>
    <w:p w:rsidR="002B19B8" w:rsidRDefault="002B19B8">
      <w:pPr>
        <w:pStyle w:val="ConsPlusNormal"/>
        <w:spacing w:before="220"/>
        <w:ind w:firstLine="540"/>
        <w:jc w:val="both"/>
      </w:pPr>
      <w:r>
        <w:t>2.10.3.1. достигнут объем высева элитного и (или) оригинального семенного картофеля (</w:t>
      </w:r>
      <w:proofErr w:type="gramStart"/>
      <w:r>
        <w:t>кг</w:t>
      </w:r>
      <w:proofErr w:type="gramEnd"/>
      <w:r>
        <w:t>);</w:t>
      </w:r>
    </w:p>
    <w:p w:rsidR="002B19B8" w:rsidRDefault="002B19B8">
      <w:pPr>
        <w:pStyle w:val="ConsPlusNormal"/>
        <w:spacing w:before="220"/>
        <w:ind w:firstLine="540"/>
        <w:jc w:val="both"/>
      </w:pPr>
      <w:r>
        <w:t>2.10.3.2. достигнут объем высева овощных культур (</w:t>
      </w:r>
      <w:proofErr w:type="gramStart"/>
      <w:r>
        <w:t>кг</w:t>
      </w:r>
      <w:proofErr w:type="gramEnd"/>
      <w:r>
        <w:t>);</w:t>
      </w:r>
    </w:p>
    <w:p w:rsidR="002B19B8" w:rsidRDefault="002B19B8">
      <w:pPr>
        <w:pStyle w:val="ConsPlusNormal"/>
        <w:spacing w:before="220"/>
        <w:ind w:firstLine="540"/>
        <w:jc w:val="both"/>
      </w:pPr>
      <w:r>
        <w:t xml:space="preserve">2.10.4. по направлению, указанному в </w:t>
      </w:r>
      <w:hyperlink w:anchor="P45">
        <w:r>
          <w:rPr>
            <w:color w:val="0000FF"/>
          </w:rPr>
          <w:t>пункте 1.2.4</w:t>
        </w:r>
      </w:hyperlink>
      <w:r>
        <w:t xml:space="preserve"> настоящего Порядка:</w:t>
      </w:r>
    </w:p>
    <w:p w:rsidR="002B19B8" w:rsidRDefault="002B19B8">
      <w:pPr>
        <w:pStyle w:val="ConsPlusNormal"/>
        <w:spacing w:before="220"/>
        <w:ind w:firstLine="540"/>
        <w:jc w:val="both"/>
      </w:pPr>
      <w:r>
        <w:t xml:space="preserve">произведено продукции овощеводства защищенного грунта собственного производства, выращенной с применением технологии </w:t>
      </w:r>
      <w:proofErr w:type="spellStart"/>
      <w:r>
        <w:t>досвечивания</w:t>
      </w:r>
      <w:proofErr w:type="spellEnd"/>
      <w:r>
        <w:t xml:space="preserve"> (тыс. тонн).</w:t>
      </w:r>
    </w:p>
    <w:p w:rsidR="002B19B8" w:rsidRDefault="002B19B8">
      <w:pPr>
        <w:pStyle w:val="ConsPlusNormal"/>
        <w:spacing w:before="220"/>
        <w:ind w:firstLine="540"/>
        <w:jc w:val="both"/>
      </w:pPr>
      <w:r>
        <w:t>2.11. Значения результатов, устанавливаемые в Соглашении, определяются:</w:t>
      </w:r>
    </w:p>
    <w:p w:rsidR="002B19B8" w:rsidRDefault="002B19B8">
      <w:pPr>
        <w:pStyle w:val="ConsPlusNormal"/>
        <w:spacing w:before="220"/>
        <w:ind w:firstLine="540"/>
        <w:jc w:val="both"/>
      </w:pPr>
      <w:proofErr w:type="gramStart"/>
      <w:r>
        <w:t xml:space="preserve">2.11.1. посевная площадь под картофелем и (или) овощами открытого грунта - в соответствии с плановым размером посевных площадей, занятых картофелем и (или) овощами открытого грунта в текущем финансовом году, указанным в </w:t>
      </w:r>
      <w:hyperlink w:anchor="P1476">
        <w:r>
          <w:rPr>
            <w:color w:val="0000FF"/>
          </w:rPr>
          <w:t>графе 4</w:t>
        </w:r>
      </w:hyperlink>
      <w:r>
        <w:t xml:space="preserve"> сведений об объемах производства картофеля и (или) овощей открытого грунта, представленных сельскохозяйственным товаропроизводителем по форме согласно приложению 5 к настоящему Порядку, но не менее посевной площади под картофелем</w:t>
      </w:r>
      <w:proofErr w:type="gramEnd"/>
      <w:r>
        <w:t xml:space="preserve"> и (или) овощами открытого грунта за отчетный финансовый год;</w:t>
      </w:r>
    </w:p>
    <w:p w:rsidR="002B19B8" w:rsidRDefault="002B19B8">
      <w:pPr>
        <w:pStyle w:val="ConsPlusNormal"/>
        <w:spacing w:before="220"/>
        <w:ind w:firstLine="540"/>
        <w:jc w:val="both"/>
      </w:pPr>
      <w:proofErr w:type="gramStart"/>
      <w:r>
        <w:t xml:space="preserve">2.11.2. произведено картофеля и (или) овощей открытого грунта - как произведение планового размера посевных площадей, занятых картофелем и (или) овощами открытого грунта, указанного в </w:t>
      </w:r>
      <w:hyperlink w:anchor="P1476">
        <w:r>
          <w:rPr>
            <w:color w:val="0000FF"/>
          </w:rPr>
          <w:t>графе 4</w:t>
        </w:r>
      </w:hyperlink>
      <w:r>
        <w:t xml:space="preserve"> сведений об объемах производства картофеля и (или) овощей открытого грунта, представленных сельскохозяйственным товаропроизводителем по форме согласно приложению 5 к настоящему Порядку, и средней урожайности картофеля и (или) овощей открытого грунта по Пермскому краю за 3</w:t>
      </w:r>
      <w:proofErr w:type="gramEnd"/>
      <w:r>
        <w:t xml:space="preserve"> года, </w:t>
      </w:r>
      <w:proofErr w:type="gramStart"/>
      <w:r>
        <w:t>предшествующих</w:t>
      </w:r>
      <w:proofErr w:type="gramEnd"/>
      <w:r>
        <w:t xml:space="preserve"> году предоставления субсидии.</w:t>
      </w:r>
    </w:p>
    <w:p w:rsidR="002B19B8" w:rsidRDefault="002B19B8">
      <w:pPr>
        <w:pStyle w:val="ConsPlusNormal"/>
        <w:spacing w:before="220"/>
        <w:ind w:firstLine="540"/>
        <w:jc w:val="both"/>
      </w:pPr>
      <w:r>
        <w:t xml:space="preserve">Методика расчета средней урожайности по соответствующей сельскохозяйственной </w:t>
      </w:r>
      <w:r>
        <w:lastRenderedPageBreak/>
        <w:t>культуре по Пермскому краю и ее значение утверждаются приказом Министерства и размещаются на официальном сайте до даты размещения объявления на официальном сайте;</w:t>
      </w:r>
    </w:p>
    <w:p w:rsidR="002B19B8" w:rsidRDefault="002B19B8">
      <w:pPr>
        <w:pStyle w:val="ConsPlusNormal"/>
        <w:spacing w:before="220"/>
        <w:ind w:firstLine="540"/>
        <w:jc w:val="both"/>
      </w:pPr>
      <w:proofErr w:type="gramStart"/>
      <w:r>
        <w:t xml:space="preserve">2.11.3. достигнут объем высева элитного и (или) оригинального семенного картофеля и (или) овощных культур - в соответствии с фактическим объемом высева элитного и (или) оригинального семенного картофеля и (или) овощных культур, включая гибриды овощных культур, за текущий финансовый год, указанным в </w:t>
      </w:r>
      <w:hyperlink w:anchor="P1603">
        <w:r>
          <w:rPr>
            <w:color w:val="0000FF"/>
          </w:rPr>
          <w:t>графе 7</w:t>
        </w:r>
      </w:hyperlink>
      <w:r>
        <w:t xml:space="preserve"> сведений об объемах высева элитных и (или) оригинальных семян картофеля и (или) овощных культур, включая гибриды овощных культур</w:t>
      </w:r>
      <w:proofErr w:type="gramEnd"/>
      <w:r>
        <w:t xml:space="preserve">, </w:t>
      </w:r>
      <w:proofErr w:type="gramStart"/>
      <w:r>
        <w:t>представленных</w:t>
      </w:r>
      <w:proofErr w:type="gramEnd"/>
      <w:r>
        <w:t xml:space="preserve"> сельскохозяйственным товаропроизводителем по форме согласно приложению 6 к настоящему Порядку;</w:t>
      </w:r>
    </w:p>
    <w:p w:rsidR="002B19B8" w:rsidRDefault="002B19B8">
      <w:pPr>
        <w:pStyle w:val="ConsPlusNormal"/>
        <w:spacing w:before="220"/>
        <w:ind w:firstLine="540"/>
        <w:jc w:val="both"/>
      </w:pPr>
      <w:proofErr w:type="gramStart"/>
      <w:r>
        <w:t xml:space="preserve">2.11.4. произведено продукции овощеводства защищенного грунта собственного производства, выращенной с применением технологии </w:t>
      </w:r>
      <w:proofErr w:type="spellStart"/>
      <w:r>
        <w:t>досвечивания</w:t>
      </w:r>
      <w:proofErr w:type="spellEnd"/>
      <w:r>
        <w:t xml:space="preserve">, - в соответствии с плановым объемом производства продукции овощеводства защищенного грунта собственного производства, выращенной с применением технологии </w:t>
      </w:r>
      <w:proofErr w:type="spellStart"/>
      <w:r>
        <w:t>досвечивания</w:t>
      </w:r>
      <w:proofErr w:type="spellEnd"/>
      <w:r>
        <w:t xml:space="preserve">, указанным в </w:t>
      </w:r>
      <w:hyperlink w:anchor="P1730">
        <w:r>
          <w:rPr>
            <w:color w:val="0000FF"/>
          </w:rPr>
          <w:t>графе 6</w:t>
        </w:r>
      </w:hyperlink>
      <w:r>
        <w:t xml:space="preserve"> информации о наличии мощностей для производства овощей защищенного грунта с применением технологии </w:t>
      </w:r>
      <w:proofErr w:type="spellStart"/>
      <w:r>
        <w:t>досвечивания</w:t>
      </w:r>
      <w:proofErr w:type="spellEnd"/>
      <w:r>
        <w:t xml:space="preserve"> и о производстве овощей защищенного грунта, представленных сельскохозяйственным товаропроизводителем по форме согласно приложению</w:t>
      </w:r>
      <w:proofErr w:type="gramEnd"/>
      <w:r>
        <w:t xml:space="preserve"> 7 к настоящему Порядку, но не менее объема производства продукции овощеводства защищенного грунта собственного производства, выращенной с применением технологии </w:t>
      </w:r>
      <w:proofErr w:type="spellStart"/>
      <w:r>
        <w:t>досвечивания</w:t>
      </w:r>
      <w:proofErr w:type="spellEnd"/>
      <w:r>
        <w:t xml:space="preserve"> за отчетный финансовый год.</w:t>
      </w:r>
    </w:p>
    <w:p w:rsidR="002B19B8" w:rsidRDefault="002B19B8">
      <w:pPr>
        <w:pStyle w:val="ConsPlusNormal"/>
        <w:jc w:val="both"/>
      </w:pPr>
    </w:p>
    <w:p w:rsidR="002B19B8" w:rsidRDefault="002B19B8">
      <w:pPr>
        <w:pStyle w:val="ConsPlusTitle"/>
        <w:jc w:val="center"/>
        <w:outlineLvl w:val="1"/>
      </w:pPr>
      <w:r>
        <w:t>III. Порядок проведения отбора и предоставления субсидии</w:t>
      </w:r>
    </w:p>
    <w:p w:rsidR="002B19B8" w:rsidRDefault="002B19B8">
      <w:pPr>
        <w:pStyle w:val="ConsPlusNormal"/>
        <w:jc w:val="both"/>
      </w:pPr>
    </w:p>
    <w:p w:rsidR="002B19B8" w:rsidRDefault="002B19B8">
      <w:pPr>
        <w:pStyle w:val="ConsPlusNormal"/>
        <w:ind w:firstLine="540"/>
        <w:jc w:val="both"/>
      </w:pPr>
      <w:bookmarkStart w:id="25" w:name="P202"/>
      <w:bookmarkEnd w:id="25"/>
      <w:r>
        <w:t>3.1. Для проведения отбора Министерство размещает на едином портале объявления, сформированные в электронной форме посредством заполнения соответствующих экранных форм веб-интерфейса системы "Электронный бюджет", подписанные усиленной квалифицированной электронной подписью министра агропромышленного комплекса Пермского края (далее - министр) или уполномоченного им лица:</w:t>
      </w:r>
    </w:p>
    <w:p w:rsidR="002B19B8" w:rsidRDefault="002B19B8">
      <w:pPr>
        <w:pStyle w:val="ConsPlusNormal"/>
        <w:spacing w:before="220"/>
        <w:ind w:firstLine="540"/>
        <w:jc w:val="both"/>
      </w:pPr>
      <w:r>
        <w:t xml:space="preserve">по направлениям, указанным в </w:t>
      </w:r>
      <w:hyperlink w:anchor="P42">
        <w:r>
          <w:rPr>
            <w:color w:val="0000FF"/>
          </w:rPr>
          <w:t>пунктах 1.2.1</w:t>
        </w:r>
      </w:hyperlink>
      <w:r>
        <w:t xml:space="preserve">, </w:t>
      </w:r>
      <w:hyperlink w:anchor="P43">
        <w:r>
          <w:rPr>
            <w:color w:val="0000FF"/>
          </w:rPr>
          <w:t>1.2.2</w:t>
        </w:r>
      </w:hyperlink>
      <w:r>
        <w:t xml:space="preserve"> настоящего Порядка, - ежегодно, в срок до 20 февраля текущего финансового года (в 2024 году - до 15 мая);</w:t>
      </w:r>
    </w:p>
    <w:p w:rsidR="002B19B8" w:rsidRDefault="002B19B8">
      <w:pPr>
        <w:pStyle w:val="ConsPlusNormal"/>
        <w:spacing w:before="220"/>
        <w:ind w:firstLine="540"/>
        <w:jc w:val="both"/>
      </w:pPr>
      <w:r>
        <w:t xml:space="preserve">по направлению, указанному в </w:t>
      </w:r>
      <w:hyperlink w:anchor="P44">
        <w:r>
          <w:rPr>
            <w:color w:val="0000FF"/>
          </w:rPr>
          <w:t>пункте 1.2.3</w:t>
        </w:r>
      </w:hyperlink>
      <w:r>
        <w:t xml:space="preserve"> настоящего Порядка, - ежегодно, в срок до 15 июня текущего финансового года;</w:t>
      </w:r>
    </w:p>
    <w:p w:rsidR="002B19B8" w:rsidRDefault="002B19B8">
      <w:pPr>
        <w:pStyle w:val="ConsPlusNormal"/>
        <w:spacing w:before="220"/>
        <w:ind w:firstLine="540"/>
        <w:jc w:val="both"/>
      </w:pPr>
      <w:r>
        <w:t xml:space="preserve">по направлению, указанному в </w:t>
      </w:r>
      <w:hyperlink w:anchor="P45">
        <w:r>
          <w:rPr>
            <w:color w:val="0000FF"/>
          </w:rPr>
          <w:t>пункте 1.2.4</w:t>
        </w:r>
      </w:hyperlink>
      <w:r>
        <w:t xml:space="preserve"> настоящего Порядка, - ежегодно, в срок до 10 февраля текущего финансового года (в 2024 году - до 01 мая).</w:t>
      </w:r>
    </w:p>
    <w:p w:rsidR="002B19B8" w:rsidRDefault="002B19B8">
      <w:pPr>
        <w:pStyle w:val="ConsPlusNormal"/>
        <w:spacing w:before="220"/>
        <w:ind w:firstLine="540"/>
        <w:jc w:val="both"/>
      </w:pPr>
      <w:r>
        <w:t>Объявления включают в себя следующую информацию:</w:t>
      </w:r>
    </w:p>
    <w:p w:rsidR="002B19B8" w:rsidRDefault="002B19B8">
      <w:pPr>
        <w:pStyle w:val="ConsPlusNormal"/>
        <w:spacing w:before="220"/>
        <w:ind w:firstLine="540"/>
        <w:jc w:val="both"/>
      </w:pPr>
      <w:r>
        <w:t xml:space="preserve">способ проведения отбора в соответствии с </w:t>
      </w:r>
      <w:hyperlink w:anchor="P70">
        <w:r>
          <w:rPr>
            <w:color w:val="0000FF"/>
          </w:rPr>
          <w:t>пунктом 1.6</w:t>
        </w:r>
      </w:hyperlink>
      <w:r>
        <w:t xml:space="preserve"> настоящего Порядка;</w:t>
      </w:r>
    </w:p>
    <w:p w:rsidR="002B19B8" w:rsidRDefault="002B19B8">
      <w:pPr>
        <w:pStyle w:val="ConsPlusNormal"/>
        <w:spacing w:before="220"/>
        <w:ind w:firstLine="540"/>
        <w:jc w:val="both"/>
      </w:pPr>
      <w:r>
        <w:t>дата и время начала подачи заявок, а также дата и время окончания приема заявок, которая не может быть ранее 10-го календарного дня, следующего за днем размещения объявления;</w:t>
      </w:r>
    </w:p>
    <w:p w:rsidR="002B19B8" w:rsidRDefault="002B19B8">
      <w:pPr>
        <w:pStyle w:val="ConsPlusNormal"/>
        <w:spacing w:before="220"/>
        <w:ind w:firstLine="540"/>
        <w:jc w:val="both"/>
      </w:pPr>
      <w:r>
        <w:t>наименование, местонахождение, почтовый адрес, адрес электронной почты, контактный телефон Министерства и ГКУ;</w:t>
      </w:r>
    </w:p>
    <w:p w:rsidR="002B19B8" w:rsidRDefault="002B19B8">
      <w:pPr>
        <w:pStyle w:val="ConsPlusNormal"/>
        <w:spacing w:before="220"/>
        <w:ind w:firstLine="540"/>
        <w:jc w:val="both"/>
      </w:pPr>
      <w:r>
        <w:t xml:space="preserve">результаты в соответствии с </w:t>
      </w:r>
      <w:hyperlink w:anchor="P181">
        <w:r>
          <w:rPr>
            <w:color w:val="0000FF"/>
          </w:rPr>
          <w:t>пунктом 2.10</w:t>
        </w:r>
      </w:hyperlink>
      <w:r>
        <w:t xml:space="preserve"> настоящего Порядка;</w:t>
      </w:r>
    </w:p>
    <w:p w:rsidR="002B19B8" w:rsidRDefault="002B19B8">
      <w:pPr>
        <w:pStyle w:val="ConsPlusNormal"/>
        <w:spacing w:before="220"/>
        <w:ind w:firstLine="540"/>
        <w:jc w:val="both"/>
      </w:pPr>
      <w:r>
        <w:t>доменное имя и (или) указатели страниц системы "Электронный бюджет" в информационно-телекоммуникационной сети "Интернет";</w:t>
      </w:r>
    </w:p>
    <w:p w:rsidR="002B19B8" w:rsidRDefault="002B19B8">
      <w:pPr>
        <w:pStyle w:val="ConsPlusNormal"/>
        <w:spacing w:before="220"/>
        <w:ind w:firstLine="540"/>
        <w:jc w:val="both"/>
      </w:pPr>
      <w:r>
        <w:t xml:space="preserve">требования к сельскохозяйственным товаропроизводителям (далее - участники отбора) в соответствии с </w:t>
      </w:r>
      <w:hyperlink w:anchor="P52">
        <w:r>
          <w:rPr>
            <w:color w:val="0000FF"/>
          </w:rPr>
          <w:t>пунктом 1.5</w:t>
        </w:r>
      </w:hyperlink>
      <w:r>
        <w:t xml:space="preserve"> настоящего Порядка и перечень документов к заявке в соответствии с </w:t>
      </w:r>
      <w:hyperlink w:anchor="P238">
        <w:r>
          <w:rPr>
            <w:color w:val="0000FF"/>
          </w:rPr>
          <w:t>пунктом 3.6</w:t>
        </w:r>
      </w:hyperlink>
      <w:r>
        <w:t xml:space="preserve"> настоящего Порядка, представляемых участниками отбора для подтверждения их соответствия указанным требованиям;</w:t>
      </w:r>
    </w:p>
    <w:p w:rsidR="002B19B8" w:rsidRDefault="002B19B8">
      <w:pPr>
        <w:pStyle w:val="ConsPlusNormal"/>
        <w:spacing w:before="220"/>
        <w:ind w:firstLine="540"/>
        <w:jc w:val="both"/>
      </w:pPr>
      <w:r>
        <w:t>категории и (или) критерии отбора;</w:t>
      </w:r>
    </w:p>
    <w:p w:rsidR="002B19B8" w:rsidRDefault="002B19B8">
      <w:pPr>
        <w:pStyle w:val="ConsPlusNormal"/>
        <w:spacing w:before="220"/>
        <w:ind w:firstLine="540"/>
        <w:jc w:val="both"/>
      </w:pPr>
      <w:r>
        <w:t xml:space="preserve">порядок подачи заявки и требования, предъявляемые к форме и содержанию заявки в соответствии с </w:t>
      </w:r>
      <w:hyperlink w:anchor="P233">
        <w:r>
          <w:rPr>
            <w:color w:val="0000FF"/>
          </w:rPr>
          <w:t>пунктами 3.4</w:t>
        </w:r>
      </w:hyperlink>
      <w:r>
        <w:t xml:space="preserve">, </w:t>
      </w:r>
      <w:hyperlink w:anchor="P234">
        <w:r>
          <w:rPr>
            <w:color w:val="0000FF"/>
          </w:rPr>
          <w:t>3.5</w:t>
        </w:r>
      </w:hyperlink>
      <w:r>
        <w:t xml:space="preserve"> настоящего Порядка;</w:t>
      </w:r>
    </w:p>
    <w:p w:rsidR="002B19B8" w:rsidRDefault="002B19B8">
      <w:pPr>
        <w:pStyle w:val="ConsPlusNormal"/>
        <w:spacing w:before="220"/>
        <w:ind w:firstLine="540"/>
        <w:jc w:val="both"/>
      </w:pPr>
      <w:r>
        <w:t xml:space="preserve">порядок отзыва заявок, порядок возврата заявок на доработку, определяющий отсутствие возможности возврата заявок ГКУ на доработку, порядок внесения изменений в заявки участников отбора в соответствии с </w:t>
      </w:r>
      <w:hyperlink w:anchor="P288">
        <w:r>
          <w:rPr>
            <w:color w:val="0000FF"/>
          </w:rPr>
          <w:t>пунктом 3.9</w:t>
        </w:r>
      </w:hyperlink>
      <w:r>
        <w:t xml:space="preserve"> настоящего Порядка;</w:t>
      </w:r>
    </w:p>
    <w:p w:rsidR="002B19B8" w:rsidRDefault="002B19B8">
      <w:pPr>
        <w:pStyle w:val="ConsPlusNormal"/>
        <w:spacing w:before="220"/>
        <w:ind w:firstLine="540"/>
        <w:jc w:val="both"/>
      </w:pPr>
      <w:r>
        <w:t xml:space="preserve">порядок рассмотрения заявок на предмет их соответствия установленным в объявлении требованиям, категориям и (или) критериям, сроки рассмотрения заявок в соответствии с </w:t>
      </w:r>
      <w:hyperlink w:anchor="P299">
        <w:r>
          <w:rPr>
            <w:color w:val="0000FF"/>
          </w:rPr>
          <w:t>пунктом 3.13</w:t>
        </w:r>
      </w:hyperlink>
      <w:r>
        <w:t xml:space="preserve"> настоящего Порядка;</w:t>
      </w:r>
    </w:p>
    <w:p w:rsidR="002B19B8" w:rsidRDefault="002B19B8">
      <w:pPr>
        <w:pStyle w:val="ConsPlusNormal"/>
        <w:spacing w:before="220"/>
        <w:ind w:firstLine="540"/>
        <w:jc w:val="both"/>
      </w:pPr>
      <w:r>
        <w:t xml:space="preserve">порядок отклонения заявок, а также информация об основаниях их отклонения в соответствии с </w:t>
      </w:r>
      <w:hyperlink w:anchor="P310">
        <w:r>
          <w:rPr>
            <w:color w:val="0000FF"/>
          </w:rPr>
          <w:t>пунктом 3.16</w:t>
        </w:r>
      </w:hyperlink>
      <w:r>
        <w:t xml:space="preserve"> настоящего Порядка;</w:t>
      </w:r>
    </w:p>
    <w:p w:rsidR="002B19B8" w:rsidRDefault="002B19B8">
      <w:pPr>
        <w:pStyle w:val="ConsPlusNormal"/>
        <w:spacing w:before="220"/>
        <w:ind w:firstLine="540"/>
        <w:jc w:val="both"/>
      </w:pPr>
      <w:r>
        <w:t xml:space="preserve">объем распределяемой субсидии в рамках отбора, порядок расчета размера субсидии, установленный в соответствии с </w:t>
      </w:r>
      <w:hyperlink w:anchor="P112">
        <w:r>
          <w:rPr>
            <w:color w:val="0000FF"/>
          </w:rPr>
          <w:t>пунктами 2.4</w:t>
        </w:r>
      </w:hyperlink>
      <w:r>
        <w:t xml:space="preserve"> - </w:t>
      </w:r>
      <w:hyperlink w:anchor="P139">
        <w:r>
          <w:rPr>
            <w:color w:val="0000FF"/>
          </w:rPr>
          <w:t>2.7</w:t>
        </w:r>
      </w:hyperlink>
      <w:r>
        <w:t xml:space="preserve"> настоящего Порядка, правила распределения субсидии по результатам отбора, которые могут включать максимальный (минимальный) размер субсидии, предоставляемой победителю (победителям) отбора, а также предельное количество победителей отбора;</w:t>
      </w:r>
    </w:p>
    <w:p w:rsidR="002B19B8" w:rsidRDefault="002B19B8">
      <w:pPr>
        <w:pStyle w:val="ConsPlusNormal"/>
        <w:spacing w:before="220"/>
        <w:ind w:firstLine="540"/>
        <w:jc w:val="both"/>
      </w:pPr>
      <w:r>
        <w:t xml:space="preserve">порядок предоставления участникам отбора разъяснений положений объявления в соответствии с </w:t>
      </w:r>
      <w:hyperlink w:anchor="P230">
        <w:r>
          <w:rPr>
            <w:color w:val="0000FF"/>
          </w:rPr>
          <w:t>пунктом 3.3</w:t>
        </w:r>
      </w:hyperlink>
      <w:r>
        <w:t xml:space="preserve"> настоящего Порядка;</w:t>
      </w:r>
    </w:p>
    <w:p w:rsidR="002B19B8" w:rsidRDefault="002B19B8">
      <w:pPr>
        <w:pStyle w:val="ConsPlusNormal"/>
        <w:spacing w:before="220"/>
        <w:ind w:firstLine="540"/>
        <w:jc w:val="both"/>
      </w:pPr>
      <w:r>
        <w:t xml:space="preserve">срок, в течение которого участник отбора, в отношении которого принято решение о заключении Соглашения, должен подписать Соглашение в соответствии с </w:t>
      </w:r>
      <w:hyperlink w:anchor="P350">
        <w:r>
          <w:rPr>
            <w:color w:val="0000FF"/>
          </w:rPr>
          <w:t>пунктом 3.30</w:t>
        </w:r>
      </w:hyperlink>
      <w:r>
        <w:t xml:space="preserve"> настоящего Порядка;</w:t>
      </w:r>
    </w:p>
    <w:p w:rsidR="002B19B8" w:rsidRDefault="002B19B8">
      <w:pPr>
        <w:pStyle w:val="ConsPlusNormal"/>
        <w:spacing w:before="220"/>
        <w:ind w:firstLine="540"/>
        <w:jc w:val="both"/>
      </w:pPr>
      <w:r>
        <w:t xml:space="preserve">условия признания участников отбора </w:t>
      </w:r>
      <w:proofErr w:type="gramStart"/>
      <w:r>
        <w:t>уклонившимися</w:t>
      </w:r>
      <w:proofErr w:type="gramEnd"/>
      <w:r>
        <w:t xml:space="preserve"> от заключения Соглашения в соответствии с </w:t>
      </w:r>
      <w:hyperlink w:anchor="P350">
        <w:r>
          <w:rPr>
            <w:color w:val="0000FF"/>
          </w:rPr>
          <w:t>пунктом 3.30</w:t>
        </w:r>
      </w:hyperlink>
      <w:r>
        <w:t xml:space="preserve"> настоящего Порядка;</w:t>
      </w:r>
    </w:p>
    <w:p w:rsidR="002B19B8" w:rsidRDefault="002B19B8">
      <w:pPr>
        <w:pStyle w:val="ConsPlusNormal"/>
        <w:spacing w:before="220"/>
        <w:ind w:firstLine="540"/>
        <w:jc w:val="both"/>
      </w:pPr>
      <w:r>
        <w:t xml:space="preserve">срок размещения протокола подведения итогов отбора (документа об итогах проведения отбора) на едином портале в соответствии с </w:t>
      </w:r>
      <w:hyperlink w:anchor="P324">
        <w:r>
          <w:rPr>
            <w:color w:val="0000FF"/>
          </w:rPr>
          <w:t>пунктом 3.23</w:t>
        </w:r>
      </w:hyperlink>
      <w:r>
        <w:t xml:space="preserve"> настоящего Порядка, который не может быть позднее 14-го календарного дня, следующего за днем определения победителя отбора.</w:t>
      </w:r>
    </w:p>
    <w:p w:rsidR="002B19B8" w:rsidRDefault="002B19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19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19B8" w:rsidRDefault="002B19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B19B8" w:rsidRDefault="002B19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B19B8" w:rsidRDefault="002B19B8">
            <w:pPr>
              <w:pStyle w:val="ConsPlusNormal"/>
              <w:jc w:val="both"/>
            </w:pPr>
            <w:hyperlink r:id="rId30">
              <w:r>
                <w:rPr>
                  <w:color w:val="0000FF"/>
                </w:rPr>
                <w:t>Постановлением</w:t>
              </w:r>
            </w:hyperlink>
            <w:r>
              <w:rPr>
                <w:color w:val="392C69"/>
              </w:rPr>
              <w:t xml:space="preserve"> Правительства Пермского края от 17.07.2024 N 467-п в </w:t>
            </w:r>
            <w:proofErr w:type="spellStart"/>
            <w:r>
              <w:rPr>
                <w:color w:val="392C69"/>
              </w:rPr>
              <w:t>абз</w:t>
            </w:r>
            <w:proofErr w:type="spellEnd"/>
            <w:r>
              <w:rPr>
                <w:color w:val="392C69"/>
              </w:rPr>
              <w:t xml:space="preserve">. 1 п. 3.2 внесены изменения, действие которых </w:t>
            </w:r>
            <w:hyperlink r:id="rId31">
              <w:r>
                <w:rPr>
                  <w:color w:val="0000FF"/>
                </w:rPr>
                <w:t>распространяется</w:t>
              </w:r>
            </w:hyperlink>
            <w:r>
              <w:rPr>
                <w:color w:val="392C69"/>
              </w:rPr>
              <w:t xml:space="preserve"> на правоотношения, возникшие с 15.04.2024.</w:t>
            </w:r>
          </w:p>
        </w:tc>
        <w:tc>
          <w:tcPr>
            <w:tcW w:w="113" w:type="dxa"/>
            <w:tcBorders>
              <w:top w:val="nil"/>
              <w:left w:val="nil"/>
              <w:bottom w:val="nil"/>
              <w:right w:val="nil"/>
            </w:tcBorders>
            <w:shd w:val="clear" w:color="auto" w:fill="F4F3F8"/>
            <w:tcMar>
              <w:top w:w="0" w:type="dxa"/>
              <w:left w:w="0" w:type="dxa"/>
              <w:bottom w:w="0" w:type="dxa"/>
              <w:right w:w="0" w:type="dxa"/>
            </w:tcMar>
          </w:tcPr>
          <w:p w:rsidR="002B19B8" w:rsidRDefault="002B19B8">
            <w:pPr>
              <w:pStyle w:val="ConsPlusNormal"/>
            </w:pPr>
          </w:p>
        </w:tc>
      </w:tr>
    </w:tbl>
    <w:p w:rsidR="002B19B8" w:rsidRDefault="002B19B8">
      <w:pPr>
        <w:pStyle w:val="ConsPlusNormal"/>
        <w:spacing w:before="280"/>
        <w:ind w:firstLine="540"/>
        <w:jc w:val="both"/>
      </w:pPr>
      <w:bookmarkStart w:id="26" w:name="P224"/>
      <w:bookmarkEnd w:id="26"/>
      <w:r>
        <w:t xml:space="preserve">3.2. В случае выявления технических ошибок в объявлении, препятствующих подаче заявок участниками отбора, Министерство размещает объявление об отмене проведения отбора на едином портале не </w:t>
      </w:r>
      <w:proofErr w:type="gramStart"/>
      <w:r>
        <w:t>позднее</w:t>
      </w:r>
      <w:proofErr w:type="gramEnd"/>
      <w:r>
        <w:t xml:space="preserve"> чем за один рабочий день до даты окончания срока подачи заявок участниками отбора.</w:t>
      </w:r>
    </w:p>
    <w:p w:rsidR="002B19B8" w:rsidRDefault="002B19B8">
      <w:pPr>
        <w:pStyle w:val="ConsPlusNormal"/>
        <w:jc w:val="both"/>
      </w:pPr>
      <w:r>
        <w:t>(</w:t>
      </w:r>
      <w:proofErr w:type="gramStart"/>
      <w:r>
        <w:t>в</w:t>
      </w:r>
      <w:proofErr w:type="gramEnd"/>
      <w:r>
        <w:t xml:space="preserve"> ред. </w:t>
      </w:r>
      <w:hyperlink r:id="rId32">
        <w:r>
          <w:rPr>
            <w:color w:val="0000FF"/>
          </w:rPr>
          <w:t>Постановления</w:t>
        </w:r>
      </w:hyperlink>
      <w:r>
        <w:t xml:space="preserve"> Правительства Пермского края от 17.07.2024 N 467-п)</w:t>
      </w:r>
    </w:p>
    <w:p w:rsidR="002B19B8" w:rsidRDefault="002B19B8">
      <w:pPr>
        <w:pStyle w:val="ConsPlusNormal"/>
        <w:spacing w:before="220"/>
        <w:ind w:firstLine="540"/>
        <w:jc w:val="both"/>
      </w:pPr>
      <w:r>
        <w:t>Объявление об отмене проведения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министра или уполномоченного им лица, размещается на едином портале и содержит информацию о причинах отмены отбора.</w:t>
      </w:r>
    </w:p>
    <w:p w:rsidR="002B19B8" w:rsidRDefault="002B19B8">
      <w:pPr>
        <w:pStyle w:val="ConsPlusNormal"/>
        <w:spacing w:before="220"/>
        <w:ind w:firstLine="540"/>
        <w:jc w:val="both"/>
      </w:pPr>
      <w:r>
        <w:t xml:space="preserve">Участники отбора, подавшие заявки, информируются об отмене проведения отбора в </w:t>
      </w:r>
      <w:r>
        <w:lastRenderedPageBreak/>
        <w:t>системе "Электронный бюджет".</w:t>
      </w:r>
    </w:p>
    <w:p w:rsidR="002B19B8" w:rsidRDefault="002B19B8">
      <w:pPr>
        <w:pStyle w:val="ConsPlusNormal"/>
        <w:spacing w:before="220"/>
        <w:ind w:firstLine="540"/>
        <w:jc w:val="both"/>
      </w:pPr>
      <w:r>
        <w:t>Отбор считается отмененным со дня размещения объявления о его отмене на едином портале.</w:t>
      </w:r>
    </w:p>
    <w:p w:rsidR="002B19B8" w:rsidRDefault="002B19B8">
      <w:pPr>
        <w:pStyle w:val="ConsPlusNormal"/>
        <w:spacing w:before="220"/>
        <w:ind w:firstLine="540"/>
        <w:jc w:val="both"/>
      </w:pPr>
      <w:r>
        <w:t xml:space="preserve">После окончания срока отмены проведения отбора в соответствии с </w:t>
      </w:r>
      <w:hyperlink w:anchor="P224">
        <w:r>
          <w:rPr>
            <w:color w:val="0000FF"/>
          </w:rPr>
          <w:t>абзацем первым</w:t>
        </w:r>
      </w:hyperlink>
      <w:r>
        <w:t xml:space="preserve"> настоящего пункта и до заключения соглашения с победителем (победителями) отбора Министерство может отменить отбор только в случае возникновения обстоятельств непреодолимой силы в соответствии с </w:t>
      </w:r>
      <w:hyperlink r:id="rId33">
        <w:r>
          <w:rPr>
            <w:color w:val="0000FF"/>
          </w:rPr>
          <w:t>пунктом 3 статьи 401</w:t>
        </w:r>
      </w:hyperlink>
      <w:r>
        <w:t xml:space="preserve"> Гражданского кодекса Российской Федерации.</w:t>
      </w:r>
    </w:p>
    <w:p w:rsidR="002B19B8" w:rsidRDefault="002B19B8">
      <w:pPr>
        <w:pStyle w:val="ConsPlusNormal"/>
        <w:spacing w:before="220"/>
        <w:ind w:firstLine="540"/>
        <w:jc w:val="both"/>
      </w:pPr>
      <w:bookmarkStart w:id="27" w:name="P230"/>
      <w:bookmarkEnd w:id="27"/>
      <w:r>
        <w:t>3.3. Любой участник отбора со дня размещения объявления на едином портале не позднее 3-го рабочего дня до дня завершения подачи заявок вправе направить Министерству не более 5 запросов о разъяснении положений объявления путем формирования в системе "Электронный бюджет" соответствующего запроса.</w:t>
      </w:r>
    </w:p>
    <w:p w:rsidR="002B19B8" w:rsidRDefault="002B19B8">
      <w:pPr>
        <w:pStyle w:val="ConsPlusNormal"/>
        <w:spacing w:before="220"/>
        <w:ind w:firstLine="540"/>
        <w:jc w:val="both"/>
      </w:pPr>
      <w:bookmarkStart w:id="28" w:name="P231"/>
      <w:bookmarkEnd w:id="28"/>
      <w:r>
        <w:t xml:space="preserve">Министерство в ответ на запрос, указанный в </w:t>
      </w:r>
      <w:hyperlink w:anchor="P230">
        <w:r>
          <w:rPr>
            <w:color w:val="0000FF"/>
          </w:rPr>
          <w:t>абзаце первом</w:t>
        </w:r>
      </w:hyperlink>
      <w:r>
        <w:t xml:space="preserve"> настоящего пункта, направляет разъяснение положений объявления в срок, установленный указанным объявлением, но не позднее одного рабочего дня до дня завершения подачи заявок, путем формирования в системе "Электронный бюджет" соответствующего разъяснения. Представленное Министерством разъяснение положений объявления не должно изменять суть информации, содержащейся в указанном объявлении.</w:t>
      </w:r>
    </w:p>
    <w:p w:rsidR="002B19B8" w:rsidRDefault="002B19B8">
      <w:pPr>
        <w:pStyle w:val="ConsPlusNormal"/>
        <w:spacing w:before="220"/>
        <w:ind w:firstLine="540"/>
        <w:jc w:val="both"/>
      </w:pPr>
      <w:r>
        <w:t xml:space="preserve">Доступ к разъяснению, формируемому в системе "Электронный бюджет" в соответствии с </w:t>
      </w:r>
      <w:hyperlink w:anchor="P231">
        <w:r>
          <w:rPr>
            <w:color w:val="0000FF"/>
          </w:rPr>
          <w:t>абзацем вторым</w:t>
        </w:r>
      </w:hyperlink>
      <w:r>
        <w:t xml:space="preserve"> настоящего пункта, предоставляется всем участникам отбора.</w:t>
      </w:r>
    </w:p>
    <w:p w:rsidR="002B19B8" w:rsidRDefault="002B19B8">
      <w:pPr>
        <w:pStyle w:val="ConsPlusNormal"/>
        <w:spacing w:before="220"/>
        <w:ind w:firstLine="540"/>
        <w:jc w:val="both"/>
      </w:pPr>
      <w:bookmarkStart w:id="29" w:name="P233"/>
      <w:bookmarkEnd w:id="29"/>
      <w:r>
        <w:t xml:space="preserve">3.4. </w:t>
      </w:r>
      <w:proofErr w:type="gramStart"/>
      <w:r>
        <w:t>Для участия в отборе участники отбора в соответствии с требованиями и в сроки, которые указаны в объявлении, формируют заявки в электронной форме посредством заполнения соответствующих экранных форм веб-интерфейса системы "Электронный бюджет" и предоставляют в систему "Электронный бюджет" электронные копии документов (документов на бумажном носителе, преобразованных в электронную форму путем сканирования) и материалов, представление которых предусмотрено в объявлении.</w:t>
      </w:r>
      <w:proofErr w:type="gramEnd"/>
    </w:p>
    <w:p w:rsidR="002B19B8" w:rsidRDefault="002B19B8">
      <w:pPr>
        <w:pStyle w:val="ConsPlusNormal"/>
        <w:spacing w:before="220"/>
        <w:ind w:firstLine="540"/>
        <w:jc w:val="both"/>
      </w:pPr>
      <w:bookmarkStart w:id="30" w:name="P234"/>
      <w:bookmarkEnd w:id="30"/>
      <w:r>
        <w:t>3.5. Заявка подписывается усиленной квалифицированной электронной подписью руководителя участника отбора или уполномоченного им лица.</w:t>
      </w:r>
    </w:p>
    <w:p w:rsidR="002B19B8" w:rsidRDefault="002B19B8">
      <w:pPr>
        <w:pStyle w:val="ConsPlusNormal"/>
        <w:spacing w:before="220"/>
        <w:ind w:firstLine="540"/>
        <w:jc w:val="both"/>
      </w:pPr>
      <w:r>
        <w:t>Ответственность за полноту и достоверность информации и документов, содержащихся в заявке, а также за своевременность их представления несет участник отбора в соответствии с законодательством Российской Федерации.</w:t>
      </w:r>
    </w:p>
    <w:p w:rsidR="002B19B8" w:rsidRDefault="002B19B8">
      <w:pPr>
        <w:pStyle w:val="ConsPlusNormal"/>
        <w:spacing w:before="220"/>
        <w:ind w:firstLine="540"/>
        <w:jc w:val="both"/>
      </w:pPr>
      <w:r>
        <w:t>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R="002B19B8" w:rsidRDefault="002B19B8">
      <w:pPr>
        <w:pStyle w:val="ConsPlusNormal"/>
        <w:spacing w:before="220"/>
        <w:ind w:firstLine="540"/>
        <w:jc w:val="both"/>
      </w:pPr>
      <w:r>
        <w:t>Фото- и видеоматериалы, включаемые в заявку, должны содержать четкое и контрастное изображение высокого качества.</w:t>
      </w:r>
    </w:p>
    <w:p w:rsidR="002B19B8" w:rsidRDefault="002B19B8">
      <w:pPr>
        <w:pStyle w:val="ConsPlusNormal"/>
        <w:spacing w:before="220"/>
        <w:ind w:firstLine="540"/>
        <w:jc w:val="both"/>
      </w:pPr>
      <w:bookmarkStart w:id="31" w:name="P238"/>
      <w:bookmarkEnd w:id="31"/>
      <w:r>
        <w:t>3.6. Электронные копии документов и материалов, прилагаемые к заявке:</w:t>
      </w:r>
    </w:p>
    <w:p w:rsidR="002B19B8" w:rsidRDefault="002B19B8">
      <w:pPr>
        <w:pStyle w:val="ConsPlusNormal"/>
        <w:spacing w:before="220"/>
        <w:ind w:firstLine="540"/>
        <w:jc w:val="both"/>
      </w:pPr>
      <w:r>
        <w:t xml:space="preserve">3.6.1. по направлениям, указанным в </w:t>
      </w:r>
      <w:hyperlink w:anchor="P42">
        <w:r>
          <w:rPr>
            <w:color w:val="0000FF"/>
          </w:rPr>
          <w:t>пунктах 1.2.1</w:t>
        </w:r>
      </w:hyperlink>
      <w:r>
        <w:t xml:space="preserve">, </w:t>
      </w:r>
      <w:hyperlink w:anchor="P43">
        <w:r>
          <w:rPr>
            <w:color w:val="0000FF"/>
          </w:rPr>
          <w:t>1.2.2</w:t>
        </w:r>
      </w:hyperlink>
      <w:r>
        <w:t xml:space="preserve"> настоящего Порядка:</w:t>
      </w:r>
    </w:p>
    <w:p w:rsidR="002B19B8" w:rsidRDefault="002B19B8">
      <w:pPr>
        <w:pStyle w:val="ConsPlusNormal"/>
        <w:spacing w:before="220"/>
        <w:ind w:firstLine="540"/>
        <w:jc w:val="both"/>
      </w:pPr>
      <w:r>
        <w:t xml:space="preserve">3.6.1.1. </w:t>
      </w:r>
      <w:hyperlink w:anchor="P1457">
        <w:r>
          <w:rPr>
            <w:color w:val="0000FF"/>
          </w:rPr>
          <w:t>сведения</w:t>
        </w:r>
      </w:hyperlink>
      <w:r>
        <w:t xml:space="preserve"> об объемах производства картофеля и (или) овощей открытого грунта по форме согласно приложению 5 к настоящему Порядку;</w:t>
      </w:r>
    </w:p>
    <w:p w:rsidR="002B19B8" w:rsidRDefault="002B19B8">
      <w:pPr>
        <w:pStyle w:val="ConsPlusNormal"/>
        <w:spacing w:before="220"/>
        <w:ind w:firstLine="540"/>
        <w:jc w:val="both"/>
      </w:pPr>
      <w:bookmarkStart w:id="32" w:name="P241"/>
      <w:bookmarkEnd w:id="32"/>
      <w:proofErr w:type="gramStart"/>
      <w:r>
        <w:lastRenderedPageBreak/>
        <w:t xml:space="preserve">3.6.1.2. протоколы испытаний, и (или) результаты анализа семян, и (или) удостоверения о </w:t>
      </w:r>
      <w:proofErr w:type="spellStart"/>
      <w:r>
        <w:t>кондиционности</w:t>
      </w:r>
      <w:proofErr w:type="spellEnd"/>
      <w:r>
        <w:t xml:space="preserve"> семян, и (или) сертификаты соответствия, и (или) сертификаты соответствия, удостоверяющие сортовые и посевные качества семян на момент посева (посадки), за отчетный финансовый год.</w:t>
      </w:r>
      <w:proofErr w:type="gramEnd"/>
    </w:p>
    <w:p w:rsidR="002B19B8" w:rsidRDefault="002B19B8">
      <w:pPr>
        <w:pStyle w:val="ConsPlusNormal"/>
        <w:spacing w:before="220"/>
        <w:ind w:firstLine="540"/>
        <w:jc w:val="both"/>
      </w:pPr>
      <w:r>
        <w:t xml:space="preserve">Документы, указанные в </w:t>
      </w:r>
      <w:hyperlink w:anchor="P241">
        <w:r>
          <w:rPr>
            <w:color w:val="0000FF"/>
          </w:rPr>
          <w:t>абзаце первом</w:t>
        </w:r>
      </w:hyperlink>
      <w:r>
        <w:t xml:space="preserve"> настоящего пункта, должны быть выданы на имя участника отбора и оформлены в соответствии с законодательством Российской Федерации.</w:t>
      </w:r>
    </w:p>
    <w:p w:rsidR="002B19B8" w:rsidRDefault="002B19B8">
      <w:pPr>
        <w:pStyle w:val="ConsPlusNormal"/>
        <w:spacing w:before="220"/>
        <w:ind w:firstLine="540"/>
        <w:jc w:val="both"/>
      </w:pPr>
      <w:r>
        <w:t xml:space="preserve">Для подтверждения соответствия участника отбора требованию, указанному в </w:t>
      </w:r>
      <w:hyperlink w:anchor="P241">
        <w:r>
          <w:rPr>
            <w:color w:val="0000FF"/>
          </w:rPr>
          <w:t>абзаце первом</w:t>
        </w:r>
      </w:hyperlink>
      <w:r>
        <w:t xml:space="preserve"> настоящего пункта, ГКУ может осуществить запрос в филиал федерального государственного бюджетного учреждения "Российский сельскохозяйственный центр" по Пермскому краю;</w:t>
      </w:r>
    </w:p>
    <w:p w:rsidR="002B19B8" w:rsidRDefault="002B19B8">
      <w:pPr>
        <w:pStyle w:val="ConsPlusNormal"/>
        <w:spacing w:before="220"/>
        <w:ind w:firstLine="540"/>
        <w:jc w:val="both"/>
      </w:pPr>
      <w:r>
        <w:t xml:space="preserve">3.6.1.3. </w:t>
      </w:r>
      <w:hyperlink w:anchor="P503">
        <w:r>
          <w:rPr>
            <w:color w:val="0000FF"/>
          </w:rPr>
          <w:t>реестр</w:t>
        </w:r>
      </w:hyperlink>
      <w:r>
        <w:t xml:space="preserve"> документов, подтверждающих фактически произведенные затраты по направлениям, указанным в </w:t>
      </w:r>
      <w:hyperlink w:anchor="P42">
        <w:r>
          <w:rPr>
            <w:color w:val="0000FF"/>
          </w:rPr>
          <w:t>пунктах 1.2.1</w:t>
        </w:r>
      </w:hyperlink>
      <w:r>
        <w:t xml:space="preserve">, </w:t>
      </w:r>
      <w:hyperlink w:anchor="P43">
        <w:r>
          <w:rPr>
            <w:color w:val="0000FF"/>
          </w:rPr>
          <w:t>1.2.2</w:t>
        </w:r>
      </w:hyperlink>
      <w:r>
        <w:t xml:space="preserve"> Порядка предоставления субсидий на возмещение части затрат на стимулирование увеличения производства картофеля и овощей, по форме согласно приложению 2 к настоящему Порядку;</w:t>
      </w:r>
    </w:p>
    <w:p w:rsidR="002B19B8" w:rsidRDefault="002B19B8">
      <w:pPr>
        <w:pStyle w:val="ConsPlusNormal"/>
        <w:spacing w:before="220"/>
        <w:ind w:firstLine="540"/>
        <w:jc w:val="both"/>
      </w:pPr>
      <w:bookmarkStart w:id="33" w:name="P245"/>
      <w:bookmarkEnd w:id="33"/>
      <w:r>
        <w:t>3.6.1.4. сведения о сборе урожая сельскохозяйственных культур по форме N 29-СХ или форме N 2-фермер, утвержденным приказами Федеральной службы государственной статистики, в зависимости от формы собственности участника отбора, представленные в сроки и с периодичностью, установленные этими приказами за отчетный финансовый год.</w:t>
      </w:r>
    </w:p>
    <w:p w:rsidR="002B19B8" w:rsidRDefault="002B19B8">
      <w:pPr>
        <w:pStyle w:val="ConsPlusNormal"/>
        <w:spacing w:before="220"/>
        <w:ind w:firstLine="540"/>
        <w:jc w:val="both"/>
      </w:pPr>
      <w:r>
        <w:t xml:space="preserve">Для подтверждения соответствия участника отбора требованиям, указанным в </w:t>
      </w:r>
      <w:hyperlink w:anchor="P245">
        <w:r>
          <w:rPr>
            <w:color w:val="0000FF"/>
          </w:rPr>
          <w:t>абзаце первом</w:t>
        </w:r>
      </w:hyperlink>
      <w:r>
        <w:t xml:space="preserve"> настоящего пункта, ГКУ может осуществить запрос о факте предоставления форм федерального статистического наблюдения в сроки и с периодичностью, которые указаны на бланках этих форм, в Территориальный орган Федеральной службы государственной статистики по Пермскому краю;</w:t>
      </w:r>
    </w:p>
    <w:p w:rsidR="002B19B8" w:rsidRDefault="002B19B8">
      <w:pPr>
        <w:pStyle w:val="ConsPlusNormal"/>
        <w:spacing w:before="220"/>
        <w:ind w:firstLine="540"/>
        <w:jc w:val="both"/>
      </w:pPr>
      <w:proofErr w:type="gramStart"/>
      <w:r>
        <w:t xml:space="preserve">3.6.1.5. </w:t>
      </w:r>
      <w:hyperlink w:anchor="P1798">
        <w:r>
          <w:rPr>
            <w:color w:val="0000FF"/>
          </w:rPr>
          <w:t>справку-расчет</w:t>
        </w:r>
      </w:hyperlink>
      <w:r>
        <w:t xml:space="preserve"> о размере субсидии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на посевных площадях, занятых картофелем и (или) овощными культурами открытого грунта, и на поддержку производства картофеля и (или) овощей открытого грунта из бюджета Пермского края, в том числе за счет средств, источником финансового</w:t>
      </w:r>
      <w:proofErr w:type="gramEnd"/>
      <w:r>
        <w:t xml:space="preserve"> </w:t>
      </w:r>
      <w:proofErr w:type="gramStart"/>
      <w:r>
        <w:t>обеспечения</w:t>
      </w:r>
      <w:proofErr w:type="gramEnd"/>
      <w:r>
        <w:t xml:space="preserve"> которых являются субсидии из федерального бюджета, по форме согласно приложению 8 к настоящему Порядку;</w:t>
      </w:r>
    </w:p>
    <w:p w:rsidR="002B19B8" w:rsidRDefault="002B19B8">
      <w:pPr>
        <w:pStyle w:val="ConsPlusNormal"/>
        <w:spacing w:before="220"/>
        <w:ind w:firstLine="540"/>
        <w:jc w:val="both"/>
      </w:pPr>
      <w:r>
        <w:t xml:space="preserve">3.6.2. по направлению, указанному в </w:t>
      </w:r>
      <w:hyperlink w:anchor="P43">
        <w:r>
          <w:rPr>
            <w:color w:val="0000FF"/>
          </w:rPr>
          <w:t>пункте 1.2.2</w:t>
        </w:r>
      </w:hyperlink>
      <w:r>
        <w:t xml:space="preserve"> настоящего Порядка, участники отбора дополнительно предоставляют </w:t>
      </w:r>
      <w:hyperlink w:anchor="P1887">
        <w:r>
          <w:rPr>
            <w:color w:val="0000FF"/>
          </w:rPr>
          <w:t>акт</w:t>
        </w:r>
      </w:hyperlink>
      <w:r>
        <w:t xml:space="preserve"> об использовании удобрений по форме согласно приложению 9 к настоящему Порядку;</w:t>
      </w:r>
    </w:p>
    <w:p w:rsidR="002B19B8" w:rsidRDefault="002B19B8">
      <w:pPr>
        <w:pStyle w:val="ConsPlusNormal"/>
        <w:spacing w:before="220"/>
        <w:ind w:firstLine="540"/>
        <w:jc w:val="both"/>
      </w:pPr>
      <w:r>
        <w:t xml:space="preserve">3.6.3. по направлению, указанному в </w:t>
      </w:r>
      <w:hyperlink w:anchor="P44">
        <w:r>
          <w:rPr>
            <w:color w:val="0000FF"/>
          </w:rPr>
          <w:t>пункте 1.2.3</w:t>
        </w:r>
      </w:hyperlink>
      <w:r>
        <w:t xml:space="preserve"> настоящего Порядка, участники отбора предоставляют:</w:t>
      </w:r>
    </w:p>
    <w:p w:rsidR="002B19B8" w:rsidRDefault="002B19B8">
      <w:pPr>
        <w:pStyle w:val="ConsPlusNormal"/>
        <w:spacing w:before="220"/>
        <w:ind w:firstLine="540"/>
        <w:jc w:val="both"/>
      </w:pPr>
      <w:r>
        <w:t xml:space="preserve">3.6.3.1. </w:t>
      </w:r>
      <w:hyperlink w:anchor="P1069">
        <w:r>
          <w:rPr>
            <w:color w:val="0000FF"/>
          </w:rPr>
          <w:t>реестр</w:t>
        </w:r>
      </w:hyperlink>
      <w:r>
        <w:t xml:space="preserve"> документов, подтверждающих фактически произведенные затраты по направлению, указанному в </w:t>
      </w:r>
      <w:hyperlink w:anchor="P44">
        <w:r>
          <w:rPr>
            <w:color w:val="0000FF"/>
          </w:rPr>
          <w:t>пункте 1.2.3</w:t>
        </w:r>
      </w:hyperlink>
      <w:r>
        <w:t xml:space="preserve"> Порядка предоставления субсидий на возмещение части затрат на стимулирование увеличения производства картофеля и овощей, по форме согласно приложению 3 к настоящему Порядку;</w:t>
      </w:r>
    </w:p>
    <w:p w:rsidR="002B19B8" w:rsidRDefault="002B19B8">
      <w:pPr>
        <w:pStyle w:val="ConsPlusNormal"/>
        <w:spacing w:before="220"/>
        <w:ind w:firstLine="540"/>
        <w:jc w:val="both"/>
      </w:pPr>
      <w:r>
        <w:t xml:space="preserve">3.6.3.2. </w:t>
      </w:r>
      <w:hyperlink w:anchor="P1578">
        <w:r>
          <w:rPr>
            <w:color w:val="0000FF"/>
          </w:rPr>
          <w:t>сведения</w:t>
        </w:r>
      </w:hyperlink>
      <w:r>
        <w:t xml:space="preserve"> об объемах высева элитных и (или) оригинальных семян картофеля и (или) овощных культур, включая гибриды овощных культур, по форме согласно приложению 6 к настоящему Порядку;</w:t>
      </w:r>
    </w:p>
    <w:p w:rsidR="002B19B8" w:rsidRDefault="002B19B8">
      <w:pPr>
        <w:pStyle w:val="ConsPlusNormal"/>
        <w:spacing w:before="220"/>
        <w:ind w:firstLine="540"/>
        <w:jc w:val="both"/>
      </w:pPr>
      <w:r>
        <w:t xml:space="preserve">3.6.3.3. акты расхода семян и посадочного материала по форме N СП-13, утвержденной постановлением Госкомстата России, или иной первичный учетный документ, содержащий соответствующие сведения расхода семян и посадочного материала, за текущий финансовый год </w:t>
      </w:r>
      <w:r>
        <w:lastRenderedPageBreak/>
        <w:t>по сельскохозяйственным культурам;</w:t>
      </w:r>
    </w:p>
    <w:p w:rsidR="002B19B8" w:rsidRDefault="002B19B8">
      <w:pPr>
        <w:pStyle w:val="ConsPlusNormal"/>
        <w:spacing w:before="220"/>
        <w:ind w:firstLine="540"/>
        <w:jc w:val="both"/>
      </w:pPr>
      <w:r>
        <w:t>3.6.3.4. сертификаты, удостоверяющие сортовые и посевные качества приобретенных элитных и (или) оригинальных семян картофеля и (или) овощных культур, включая гибриды овощных культур, на момент посева;</w:t>
      </w:r>
    </w:p>
    <w:p w:rsidR="002B19B8" w:rsidRDefault="002B19B8">
      <w:pPr>
        <w:pStyle w:val="ConsPlusNormal"/>
        <w:spacing w:before="220"/>
        <w:ind w:firstLine="540"/>
        <w:jc w:val="both"/>
      </w:pPr>
      <w:r>
        <w:t>3.6.3.5. договоры купли-продажи элитных и (или) оригинальных семян картофеля и (или) овощных культур, включая гибриды овощных культур;</w:t>
      </w:r>
    </w:p>
    <w:p w:rsidR="002B19B8" w:rsidRDefault="002B19B8">
      <w:pPr>
        <w:pStyle w:val="ConsPlusNormal"/>
        <w:spacing w:before="220"/>
        <w:ind w:firstLine="540"/>
        <w:jc w:val="both"/>
      </w:pPr>
      <w:r>
        <w:t xml:space="preserve">3.6.3.6. </w:t>
      </w:r>
      <w:hyperlink w:anchor="P1958">
        <w:r>
          <w:rPr>
            <w:color w:val="0000FF"/>
          </w:rPr>
          <w:t>справку-расчет</w:t>
        </w:r>
      </w:hyperlink>
      <w:r>
        <w:t xml:space="preserve"> о размере субсидии на возмещение части затрат на поддержку элитного семеноводства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10 к настоящему Порядку;</w:t>
      </w:r>
    </w:p>
    <w:p w:rsidR="002B19B8" w:rsidRDefault="002B19B8">
      <w:pPr>
        <w:pStyle w:val="ConsPlusNormal"/>
        <w:spacing w:before="220"/>
        <w:ind w:firstLine="540"/>
        <w:jc w:val="both"/>
      </w:pPr>
      <w:r>
        <w:t xml:space="preserve">3.6.4. по направлению, указанному в </w:t>
      </w:r>
      <w:hyperlink w:anchor="P45">
        <w:r>
          <w:rPr>
            <w:color w:val="0000FF"/>
          </w:rPr>
          <w:t>пункте 1.2.4</w:t>
        </w:r>
      </w:hyperlink>
      <w:r>
        <w:t xml:space="preserve"> настоящего Порядка, участники отбора предоставляют:</w:t>
      </w:r>
    </w:p>
    <w:p w:rsidR="002B19B8" w:rsidRDefault="002B19B8">
      <w:pPr>
        <w:pStyle w:val="ConsPlusNormal"/>
        <w:spacing w:before="220"/>
        <w:ind w:firstLine="540"/>
        <w:jc w:val="both"/>
      </w:pPr>
      <w:r>
        <w:t xml:space="preserve">3.6.4.1. </w:t>
      </w:r>
      <w:hyperlink w:anchor="P1200">
        <w:r>
          <w:rPr>
            <w:color w:val="0000FF"/>
          </w:rPr>
          <w:t>реестр</w:t>
        </w:r>
      </w:hyperlink>
      <w:r>
        <w:t xml:space="preserve"> документов, подтверждающих фактически произведенные затраты по направлению, указанному в </w:t>
      </w:r>
      <w:hyperlink w:anchor="P45">
        <w:r>
          <w:rPr>
            <w:color w:val="0000FF"/>
          </w:rPr>
          <w:t>пункте 1.2.4</w:t>
        </w:r>
      </w:hyperlink>
      <w:r>
        <w:t xml:space="preserve"> Порядка предоставления субсидий на возмещение части затрат на стимулирование увеличения производства картофеля и овощей, по форме согласно приложению 4 к настоящему Порядку;</w:t>
      </w:r>
    </w:p>
    <w:p w:rsidR="002B19B8" w:rsidRDefault="002B19B8">
      <w:pPr>
        <w:pStyle w:val="ConsPlusNormal"/>
        <w:spacing w:before="220"/>
        <w:ind w:firstLine="540"/>
        <w:jc w:val="both"/>
      </w:pPr>
      <w:r>
        <w:t xml:space="preserve">3.6.4.2. </w:t>
      </w:r>
      <w:hyperlink w:anchor="P1710">
        <w:r>
          <w:rPr>
            <w:color w:val="0000FF"/>
          </w:rPr>
          <w:t>информацию</w:t>
        </w:r>
      </w:hyperlink>
      <w:r>
        <w:t xml:space="preserve"> о наличии мощностей для производства овощей защищенного грунта с применением технологии </w:t>
      </w:r>
      <w:proofErr w:type="spellStart"/>
      <w:r>
        <w:t>досвечивания</w:t>
      </w:r>
      <w:proofErr w:type="spellEnd"/>
      <w:r>
        <w:t xml:space="preserve"> и о производстве овощей защищенного грунта по форме согласно приложению 7 к настоящему Порядку;</w:t>
      </w:r>
    </w:p>
    <w:p w:rsidR="002B19B8" w:rsidRDefault="002B19B8">
      <w:pPr>
        <w:pStyle w:val="ConsPlusNormal"/>
        <w:spacing w:before="220"/>
        <w:ind w:firstLine="540"/>
        <w:jc w:val="both"/>
      </w:pPr>
      <w:r>
        <w:t>3.6.4.3. сведения о сборе урожая сельскохозяйственных культур по форме N 29-СХ или форме N 2-фермер, утвержденным приказами Федеральной службы государственной статистики, в зависимости от формы собственности участника отбора, представленные в сроки и с периодичностью, установленные этими приказами за отчетный финансовый год;</w:t>
      </w:r>
    </w:p>
    <w:p w:rsidR="002B19B8" w:rsidRDefault="002B19B8">
      <w:pPr>
        <w:pStyle w:val="ConsPlusNormal"/>
        <w:spacing w:before="220"/>
        <w:ind w:firstLine="540"/>
        <w:jc w:val="both"/>
      </w:pPr>
      <w:r>
        <w:t xml:space="preserve">3.6.4.4. </w:t>
      </w:r>
      <w:hyperlink w:anchor="P2046">
        <w:r>
          <w:rPr>
            <w:color w:val="0000FF"/>
          </w:rPr>
          <w:t>справку-расчет</w:t>
        </w:r>
      </w:hyperlink>
      <w:r>
        <w:t xml:space="preserve"> о размере субсидии на возмещение части затрат на поддержку производства овощей защищенного грунта, произведенных с применением технологии </w:t>
      </w:r>
      <w:proofErr w:type="spellStart"/>
      <w:r>
        <w:t>досвечивания</w:t>
      </w:r>
      <w:proofErr w:type="spellEnd"/>
      <w:r>
        <w:t>, за счет средств федерального бюджета и бюджета Пермского края по форме согласно приложению 11 к настоящему Порядку;</w:t>
      </w:r>
    </w:p>
    <w:p w:rsidR="002B19B8" w:rsidRDefault="002B19B8">
      <w:pPr>
        <w:pStyle w:val="ConsPlusNormal"/>
        <w:spacing w:before="220"/>
        <w:ind w:firstLine="540"/>
        <w:jc w:val="both"/>
      </w:pPr>
      <w:bookmarkStart w:id="34" w:name="P261"/>
      <w:bookmarkEnd w:id="34"/>
      <w:r>
        <w:t>3.6.4.5. выписку из проектной документации, содержащей сведения об описании системы рабочего и аварийного освещения;</w:t>
      </w:r>
    </w:p>
    <w:p w:rsidR="002B19B8" w:rsidRDefault="002B19B8">
      <w:pPr>
        <w:pStyle w:val="ConsPlusNormal"/>
        <w:spacing w:before="220"/>
        <w:ind w:firstLine="540"/>
        <w:jc w:val="both"/>
      </w:pPr>
      <w:r>
        <w:t xml:space="preserve">3.6.4.6. выписку из рабочей документации, содержащей сведения о мощности </w:t>
      </w:r>
      <w:proofErr w:type="spellStart"/>
      <w:r>
        <w:t>досвечивания</w:t>
      </w:r>
      <w:proofErr w:type="spellEnd"/>
      <w:r>
        <w:t>;</w:t>
      </w:r>
    </w:p>
    <w:p w:rsidR="002B19B8" w:rsidRDefault="002B19B8">
      <w:pPr>
        <w:pStyle w:val="ConsPlusNormal"/>
        <w:spacing w:before="220"/>
        <w:ind w:firstLine="540"/>
        <w:jc w:val="both"/>
      </w:pPr>
      <w:bookmarkStart w:id="35" w:name="P263"/>
      <w:bookmarkEnd w:id="35"/>
      <w:r>
        <w:t xml:space="preserve">3.6.4.7. заключение Инспекции государственного строительного надзора Пермского </w:t>
      </w:r>
      <w:proofErr w:type="gramStart"/>
      <w:r>
        <w:t>края</w:t>
      </w:r>
      <w:proofErr w:type="gramEnd"/>
      <w:r>
        <w:t xml:space="preserve"> о соответствии построенного (реконструированного) объекта капитального строительства требованиям проектной документации,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w:t>
      </w:r>
    </w:p>
    <w:p w:rsidR="002B19B8" w:rsidRDefault="002B19B8">
      <w:pPr>
        <w:pStyle w:val="ConsPlusNormal"/>
        <w:spacing w:before="220"/>
        <w:ind w:firstLine="540"/>
        <w:jc w:val="both"/>
      </w:pPr>
      <w:proofErr w:type="gramStart"/>
      <w:r>
        <w:t xml:space="preserve">3.6.5. участники отбора - крестьянские (фермерские) хозяйства дополнительно представляют копию соглашения о создании крестьянского (фермерского) хозяйства, заключенного в соответствии с Федеральным </w:t>
      </w:r>
      <w:hyperlink r:id="rId34">
        <w:r>
          <w:rPr>
            <w:color w:val="0000FF"/>
          </w:rPr>
          <w:t>законом</w:t>
        </w:r>
      </w:hyperlink>
      <w:r>
        <w:t xml:space="preserve"> от 11 июня 2003 г. N 74-ФЗ "О крестьянском (фермерском) хозяйстве", или решения главы крестьянского (фермерского) хозяйства о ведении крестьянского (фермерского) хозяйства в качестве главы крестьянского (фермерского) хозяйства;</w:t>
      </w:r>
      <w:proofErr w:type="gramEnd"/>
    </w:p>
    <w:p w:rsidR="002B19B8" w:rsidRDefault="002B19B8">
      <w:pPr>
        <w:pStyle w:val="ConsPlusNormal"/>
        <w:spacing w:before="220"/>
        <w:ind w:firstLine="540"/>
        <w:jc w:val="both"/>
      </w:pPr>
      <w:bookmarkStart w:id="36" w:name="P265"/>
      <w:bookmarkEnd w:id="36"/>
      <w:r>
        <w:t>3.6.6. справку о применяемой системе налогообложения.</w:t>
      </w:r>
    </w:p>
    <w:p w:rsidR="002B19B8" w:rsidRDefault="002B19B8">
      <w:pPr>
        <w:pStyle w:val="ConsPlusNormal"/>
        <w:spacing w:before="220"/>
        <w:ind w:firstLine="540"/>
        <w:jc w:val="both"/>
      </w:pPr>
      <w:r>
        <w:lastRenderedPageBreak/>
        <w:t>3.7. Датой и временем представления участником отбора заявки считаются дата и время подписания участником отбора указанной заявки с присвоением ей регистрационного номера в системе "Электронный бюджет".</w:t>
      </w:r>
    </w:p>
    <w:p w:rsidR="002B19B8" w:rsidRDefault="002B19B8">
      <w:pPr>
        <w:pStyle w:val="ConsPlusNormal"/>
        <w:spacing w:before="220"/>
        <w:ind w:firstLine="540"/>
        <w:jc w:val="both"/>
      </w:pPr>
      <w:r>
        <w:t>3.8. Заявка содержит следующие сведения:</w:t>
      </w:r>
    </w:p>
    <w:p w:rsidR="002B19B8" w:rsidRDefault="002B19B8">
      <w:pPr>
        <w:pStyle w:val="ConsPlusNormal"/>
        <w:spacing w:before="220"/>
        <w:ind w:firstLine="540"/>
        <w:jc w:val="both"/>
      </w:pPr>
      <w:r>
        <w:t>3.8.1. информация и документы об участнике отбора:</w:t>
      </w:r>
    </w:p>
    <w:p w:rsidR="002B19B8" w:rsidRDefault="002B19B8">
      <w:pPr>
        <w:pStyle w:val="ConsPlusNormal"/>
        <w:spacing w:before="220"/>
        <w:ind w:firstLine="540"/>
        <w:jc w:val="both"/>
      </w:pPr>
      <w:r>
        <w:t>полное и сокращенное наименование участника отбора;</w:t>
      </w:r>
    </w:p>
    <w:p w:rsidR="002B19B8" w:rsidRDefault="002B19B8">
      <w:pPr>
        <w:pStyle w:val="ConsPlusNormal"/>
        <w:spacing w:before="220"/>
        <w:ind w:firstLine="540"/>
        <w:jc w:val="both"/>
      </w:pPr>
      <w:r>
        <w:t>основной государственный регистрационный номер участника отбора;</w:t>
      </w:r>
    </w:p>
    <w:p w:rsidR="002B19B8" w:rsidRDefault="002B19B8">
      <w:pPr>
        <w:pStyle w:val="ConsPlusNormal"/>
        <w:spacing w:before="220"/>
        <w:ind w:firstLine="540"/>
        <w:jc w:val="both"/>
      </w:pPr>
      <w:r>
        <w:t>идентификационный номер налогоплательщика;</w:t>
      </w:r>
    </w:p>
    <w:p w:rsidR="002B19B8" w:rsidRDefault="002B19B8">
      <w:pPr>
        <w:pStyle w:val="ConsPlusNormal"/>
        <w:spacing w:before="220"/>
        <w:ind w:firstLine="540"/>
        <w:jc w:val="both"/>
      </w:pPr>
      <w:r>
        <w:t>дата постановки на учет в налоговом органе (для крестьянских (фермерских) хозяйств, индивидуальных предпринимателей);</w:t>
      </w:r>
    </w:p>
    <w:p w:rsidR="002B19B8" w:rsidRDefault="002B19B8">
      <w:pPr>
        <w:pStyle w:val="ConsPlusNormal"/>
        <w:spacing w:before="220"/>
        <w:ind w:firstLine="540"/>
        <w:jc w:val="both"/>
      </w:pPr>
      <w:r>
        <w:t>дата и код причины постановки на учет в налоговом органе (для юридических лиц);</w:t>
      </w:r>
    </w:p>
    <w:p w:rsidR="002B19B8" w:rsidRDefault="002B19B8">
      <w:pPr>
        <w:pStyle w:val="ConsPlusNormal"/>
        <w:spacing w:before="220"/>
        <w:ind w:firstLine="540"/>
        <w:jc w:val="both"/>
      </w:pPr>
      <w:r>
        <w:t>дата государственной регистрации физического лица в качестве индивидуального предпринимателя;</w:t>
      </w:r>
    </w:p>
    <w:p w:rsidR="002B19B8" w:rsidRDefault="002B19B8">
      <w:pPr>
        <w:pStyle w:val="ConsPlusNormal"/>
        <w:spacing w:before="220"/>
        <w:ind w:firstLine="540"/>
        <w:jc w:val="both"/>
      </w:pPr>
      <w:r>
        <w:t>дата и место рождения (для крестьянских (фермерских) хозяйств, индивидуальных предпринимателей);</w:t>
      </w:r>
    </w:p>
    <w:p w:rsidR="002B19B8" w:rsidRDefault="002B19B8">
      <w:pPr>
        <w:pStyle w:val="ConsPlusNormal"/>
        <w:spacing w:before="220"/>
        <w:ind w:firstLine="540"/>
        <w:jc w:val="both"/>
      </w:pPr>
      <w:r>
        <w:t>страховой номер индивидуального лицевого счета (для крестьянских (фермерских) хозяйств, индивидуальных предпринимателей);</w:t>
      </w:r>
    </w:p>
    <w:p w:rsidR="002B19B8" w:rsidRDefault="002B19B8">
      <w:pPr>
        <w:pStyle w:val="ConsPlusNormal"/>
        <w:spacing w:before="220"/>
        <w:ind w:firstLine="540"/>
        <w:jc w:val="both"/>
      </w:pPr>
      <w:r>
        <w:t>адрес юридического лица, адрес регистрации (для крестьянских (фермерских) хозяйств, индивидуальных предпринимателей);</w:t>
      </w:r>
    </w:p>
    <w:p w:rsidR="002B19B8" w:rsidRDefault="002B19B8">
      <w:pPr>
        <w:pStyle w:val="ConsPlusNormal"/>
        <w:spacing w:before="220"/>
        <w:ind w:firstLine="540"/>
        <w:jc w:val="both"/>
      </w:pPr>
      <w:r>
        <w:t>номер контактного телефона, почтовый адрес и адрес электронной почты для направления юридически значимых сообщений;</w:t>
      </w:r>
    </w:p>
    <w:p w:rsidR="002B19B8" w:rsidRDefault="002B19B8">
      <w:pPr>
        <w:pStyle w:val="ConsPlusNormal"/>
        <w:spacing w:before="220"/>
        <w:ind w:firstLine="540"/>
        <w:jc w:val="both"/>
      </w:pPr>
      <w:proofErr w:type="gramStart"/>
      <w:r>
        <w:t xml:space="preserve">фамилия, имя, отчество (при наличии) и идентификационный номер налогоплательщика главного бухгалтера (при наличии), фамилии, имена, отчества (при наличии) учредителей (за исключением сельскохозяйственных кооперативов, созданных в соответствии с Федеральным </w:t>
      </w:r>
      <w:hyperlink r:id="rId35">
        <w:r>
          <w:rPr>
            <w:color w:val="0000FF"/>
          </w:rPr>
          <w:t>законом</w:t>
        </w:r>
      </w:hyperlink>
      <w:r>
        <w:t xml:space="preserve"> от 08 декабря 1995 г. N 193-ФЗ "О сельскохозяйственной кооперации"), членов коллегиального исполнительного органа, лица, исполняющего функции единоличного исполнительного органа (для юридических лиц);</w:t>
      </w:r>
      <w:proofErr w:type="gramEnd"/>
    </w:p>
    <w:p w:rsidR="002B19B8" w:rsidRDefault="002B19B8">
      <w:pPr>
        <w:pStyle w:val="ConsPlusNormal"/>
        <w:spacing w:before="220"/>
        <w:ind w:firstLine="540"/>
        <w:jc w:val="both"/>
      </w:pPr>
      <w:r>
        <w:t>информация о руководителе юридического лица (фамилия, имя, отчество (при наличии), идентификационный номер налогоплательщика, должность);</w:t>
      </w:r>
    </w:p>
    <w:p w:rsidR="002B19B8" w:rsidRDefault="002B19B8">
      <w:pPr>
        <w:pStyle w:val="ConsPlusNormal"/>
        <w:spacing w:before="220"/>
        <w:ind w:firstLine="540"/>
        <w:jc w:val="both"/>
      </w:pPr>
      <w:r>
        <w:t>перечень основных и дополнительных видов деятельности, которые участники отбора вправе осуществлять в соответствии с учредительными документами организации (для юридических лиц) или в соответствии со сведениями единого государственного реестра индивидуальных предпринимателей (для индивидуальных предпринимателей);</w:t>
      </w:r>
    </w:p>
    <w:p w:rsidR="002B19B8" w:rsidRDefault="002B19B8">
      <w:pPr>
        <w:pStyle w:val="ConsPlusNormal"/>
        <w:spacing w:before="220"/>
        <w:ind w:firstLine="540"/>
        <w:jc w:val="both"/>
      </w:pPr>
      <w:r>
        <w:t>информация о счетах в соответствии с законодательством Российской Федерации для перечисления субсидии, а также о лице, уполномоченном на подписание Соглашения;</w:t>
      </w:r>
    </w:p>
    <w:p w:rsidR="002B19B8" w:rsidRDefault="002B19B8">
      <w:pPr>
        <w:pStyle w:val="ConsPlusNormal"/>
        <w:spacing w:before="220"/>
        <w:ind w:firstLine="540"/>
        <w:jc w:val="both"/>
      </w:pPr>
      <w:r>
        <w:t>3.8.2. информация и документы, подтверждающие соответствие участника отбора установленным в объявлении требованиям;</w:t>
      </w:r>
    </w:p>
    <w:p w:rsidR="002B19B8" w:rsidRDefault="002B19B8">
      <w:pPr>
        <w:pStyle w:val="ConsPlusNormal"/>
        <w:spacing w:before="220"/>
        <w:ind w:firstLine="540"/>
        <w:jc w:val="both"/>
      </w:pPr>
      <w:r>
        <w:t>3.8.3. информация и документы, представляемые при проведении отбора в процессе документооборота:</w:t>
      </w:r>
    </w:p>
    <w:p w:rsidR="002B19B8" w:rsidRDefault="002B19B8">
      <w:pPr>
        <w:pStyle w:val="ConsPlusNormal"/>
        <w:spacing w:before="220"/>
        <w:ind w:firstLine="540"/>
        <w:jc w:val="both"/>
      </w:pPr>
      <w:r>
        <w:lastRenderedPageBreak/>
        <w:t>подтверждение согласия на публикацию (размещение) в информационно-телекоммуникационной сети "Интернет" информации об участнике отбора, о подаваемой участником отбора заявке, а также иной информации об участнике отбора, связанной с соответствующим отбором и результатом предоставления субсидии, подаваемое посредством заполнения соответствующих экранных форм веб-интерфейса системы "Электронный бюджет";</w:t>
      </w:r>
    </w:p>
    <w:p w:rsidR="002B19B8" w:rsidRDefault="002B19B8">
      <w:pPr>
        <w:pStyle w:val="ConsPlusNormal"/>
        <w:spacing w:before="220"/>
        <w:ind w:firstLine="540"/>
        <w:jc w:val="both"/>
      </w:pPr>
      <w:r>
        <w:t>подтверждение согласия на обработку персональных данных, подаваемое посредством заполнения соответствующих экранных форм веб-интерфейса системы "Электронный бюджет";</w:t>
      </w:r>
    </w:p>
    <w:p w:rsidR="002B19B8" w:rsidRDefault="002B19B8">
      <w:pPr>
        <w:pStyle w:val="ConsPlusNormal"/>
        <w:spacing w:before="220"/>
        <w:ind w:firstLine="540"/>
        <w:jc w:val="both"/>
      </w:pPr>
      <w:r>
        <w:t xml:space="preserve">3.8.4. предлагаемые участником отбора значение результата предоставления субсидии в соответствии с </w:t>
      </w:r>
      <w:hyperlink w:anchor="P181">
        <w:r>
          <w:rPr>
            <w:color w:val="0000FF"/>
          </w:rPr>
          <w:t>пунктом 2.10</w:t>
        </w:r>
      </w:hyperlink>
      <w:r>
        <w:t xml:space="preserve"> настоящего Порядка, значение запрашиваемого участником отбора размера субсидии, который не может быть выше (ниже) максимального (минимального) размера, установленного в объявлении получателей субсидий (если установлено).</w:t>
      </w:r>
    </w:p>
    <w:p w:rsidR="002B19B8" w:rsidRDefault="002B19B8">
      <w:pPr>
        <w:pStyle w:val="ConsPlusNormal"/>
        <w:spacing w:before="220"/>
        <w:ind w:firstLine="540"/>
        <w:jc w:val="both"/>
      </w:pPr>
      <w:bookmarkStart w:id="37" w:name="P288"/>
      <w:bookmarkEnd w:id="37"/>
      <w:r>
        <w:t>3.9. Участники отбора вправе отозвать или изменить направленные ранее заявки с приложенными документами в любое время до дня окончания срока приема заявок после формирования участником отбора получателей субсидий в электронной форме уведомления об отзыве заявки и последующего формирования новой заявки.</w:t>
      </w:r>
    </w:p>
    <w:p w:rsidR="002B19B8" w:rsidRDefault="002B19B8">
      <w:pPr>
        <w:pStyle w:val="ConsPlusNormal"/>
        <w:spacing w:before="220"/>
        <w:ind w:firstLine="540"/>
        <w:jc w:val="both"/>
      </w:pPr>
      <w:r>
        <w:t xml:space="preserve">Внесение изменений в заявку или отзыв заявки осуществляется участником отбора в порядке, аналогичном порядку формирования заявки участником отбора, указанному в </w:t>
      </w:r>
      <w:hyperlink w:anchor="P233">
        <w:r>
          <w:rPr>
            <w:color w:val="0000FF"/>
          </w:rPr>
          <w:t>пункте 3.4</w:t>
        </w:r>
      </w:hyperlink>
      <w:r>
        <w:t xml:space="preserve"> настоящего Порядка.</w:t>
      </w:r>
    </w:p>
    <w:p w:rsidR="002B19B8" w:rsidRDefault="002B19B8">
      <w:pPr>
        <w:pStyle w:val="ConsPlusNormal"/>
        <w:spacing w:before="220"/>
        <w:ind w:firstLine="540"/>
        <w:jc w:val="both"/>
      </w:pPr>
      <w:r>
        <w:t>Заявка не возвращается ГКУ участнику отбора на доработку.</w:t>
      </w:r>
    </w:p>
    <w:p w:rsidR="002B19B8" w:rsidRDefault="002B19B8">
      <w:pPr>
        <w:pStyle w:val="ConsPlusNormal"/>
        <w:spacing w:before="220"/>
        <w:ind w:firstLine="540"/>
        <w:jc w:val="both"/>
      </w:pPr>
      <w:bookmarkStart w:id="38" w:name="P291"/>
      <w:bookmarkEnd w:id="38"/>
      <w:r>
        <w:t xml:space="preserve">3.10. </w:t>
      </w:r>
      <w:proofErr w:type="gramStart"/>
      <w:r>
        <w:t>С даты начала</w:t>
      </w:r>
      <w:proofErr w:type="gramEnd"/>
      <w:r>
        <w:t xml:space="preserve"> подачи заявок, указанной в объявлении, ГКУ открывается доступ в системе "Электронный бюджет" к поданным участниками отбора получателей субсидий заявкам для их рассмотрения.</w:t>
      </w:r>
    </w:p>
    <w:p w:rsidR="002B19B8" w:rsidRDefault="002B19B8">
      <w:pPr>
        <w:pStyle w:val="ConsPlusNormal"/>
        <w:spacing w:before="220"/>
        <w:ind w:firstLine="540"/>
        <w:jc w:val="both"/>
      </w:pPr>
      <w:r>
        <w:t>3.11. ГКУ не позднее одного рабочего дня, следующего за днем вскрытия заявок, установленного в объявлении, подписывает протокол вскрытия заявок, содержащий следующую информацию о поступивших для участия в отборе заявках:</w:t>
      </w:r>
    </w:p>
    <w:p w:rsidR="002B19B8" w:rsidRDefault="002B19B8">
      <w:pPr>
        <w:pStyle w:val="ConsPlusNormal"/>
        <w:spacing w:before="220"/>
        <w:ind w:firstLine="540"/>
        <w:jc w:val="both"/>
      </w:pPr>
      <w:r>
        <w:t>регистрационный номер заявки;</w:t>
      </w:r>
    </w:p>
    <w:p w:rsidR="002B19B8" w:rsidRDefault="002B19B8">
      <w:pPr>
        <w:pStyle w:val="ConsPlusNormal"/>
        <w:spacing w:before="220"/>
        <w:ind w:firstLine="540"/>
        <w:jc w:val="both"/>
      </w:pPr>
      <w:r>
        <w:t>дата и время поступления заявки;</w:t>
      </w:r>
    </w:p>
    <w:p w:rsidR="002B19B8" w:rsidRDefault="002B19B8">
      <w:pPr>
        <w:pStyle w:val="ConsPlusNormal"/>
        <w:spacing w:before="220"/>
        <w:ind w:firstLine="540"/>
        <w:jc w:val="both"/>
      </w:pPr>
      <w:r>
        <w:t>полное наименование участника отбора (для юридических лиц, индивидуальных предпринимателей, крестьянских (фермерских) хозяйств);</w:t>
      </w:r>
    </w:p>
    <w:p w:rsidR="002B19B8" w:rsidRDefault="002B19B8">
      <w:pPr>
        <w:pStyle w:val="ConsPlusNormal"/>
        <w:spacing w:before="220"/>
        <w:ind w:firstLine="540"/>
        <w:jc w:val="both"/>
      </w:pPr>
      <w:r>
        <w:t>адрес юридического лица, адрес регистрации (для индивидуальных предпринимателей);</w:t>
      </w:r>
    </w:p>
    <w:p w:rsidR="002B19B8" w:rsidRDefault="002B19B8">
      <w:pPr>
        <w:pStyle w:val="ConsPlusNormal"/>
        <w:spacing w:before="220"/>
        <w:ind w:firstLine="540"/>
        <w:jc w:val="both"/>
      </w:pPr>
      <w:r>
        <w:t>запрашиваемый участником отбора размер субсидии.</w:t>
      </w:r>
    </w:p>
    <w:p w:rsidR="002B19B8" w:rsidRDefault="002B19B8">
      <w:pPr>
        <w:pStyle w:val="ConsPlusNormal"/>
        <w:spacing w:before="220"/>
        <w:ind w:firstLine="540"/>
        <w:jc w:val="both"/>
      </w:pPr>
      <w:bookmarkStart w:id="39" w:name="P298"/>
      <w:bookmarkEnd w:id="39"/>
      <w:r>
        <w:t>3.12. Протокол вскрытия заявок формируется на едином портале автоматически и подписывается усиленной квалифицированной электронной подписью руководителя ГКУ (уполномоченного им лица) в системе "Электронный бюджет", а также размещается на едином портале не позднее рабочего дня, следующего за днем его подписания.</w:t>
      </w:r>
    </w:p>
    <w:p w:rsidR="002B19B8" w:rsidRDefault="002B19B8">
      <w:pPr>
        <w:pStyle w:val="ConsPlusNormal"/>
        <w:spacing w:before="220"/>
        <w:ind w:firstLine="540"/>
        <w:jc w:val="both"/>
      </w:pPr>
      <w:bookmarkStart w:id="40" w:name="P299"/>
      <w:bookmarkEnd w:id="40"/>
      <w:r>
        <w:t xml:space="preserve">3.13. ГКУ в течение 10 рабочих дней со дня размещения протокола вскрытия заявок на едином портале в соответствии с </w:t>
      </w:r>
      <w:hyperlink w:anchor="P298">
        <w:r>
          <w:rPr>
            <w:color w:val="0000FF"/>
          </w:rPr>
          <w:t>пунктом 3.12</w:t>
        </w:r>
      </w:hyperlink>
      <w:r>
        <w:t xml:space="preserve"> настоящего Порядка проверяет:</w:t>
      </w:r>
    </w:p>
    <w:p w:rsidR="002B19B8" w:rsidRDefault="002B19B8">
      <w:pPr>
        <w:pStyle w:val="ConsPlusNormal"/>
        <w:spacing w:before="220"/>
        <w:ind w:firstLine="540"/>
        <w:jc w:val="both"/>
      </w:pPr>
      <w:r>
        <w:t>соответствие участников отбора требованиям, установленным:</w:t>
      </w:r>
    </w:p>
    <w:p w:rsidR="002B19B8" w:rsidRDefault="002B19B8">
      <w:pPr>
        <w:pStyle w:val="ConsPlusNormal"/>
        <w:spacing w:before="220"/>
        <w:ind w:firstLine="540"/>
        <w:jc w:val="both"/>
      </w:pPr>
      <w:hyperlink w:anchor="P53">
        <w:r>
          <w:rPr>
            <w:color w:val="0000FF"/>
          </w:rPr>
          <w:t>пунктами 1.5.1</w:t>
        </w:r>
      </w:hyperlink>
      <w:r>
        <w:t xml:space="preserve"> - </w:t>
      </w:r>
      <w:hyperlink w:anchor="P55">
        <w:r>
          <w:rPr>
            <w:color w:val="0000FF"/>
          </w:rPr>
          <w:t>1.5.3</w:t>
        </w:r>
      </w:hyperlink>
      <w:r>
        <w:t xml:space="preserve">, </w:t>
      </w:r>
      <w:hyperlink w:anchor="P56">
        <w:r>
          <w:rPr>
            <w:color w:val="0000FF"/>
          </w:rPr>
          <w:t>абзацами первым</w:t>
        </w:r>
      </w:hyperlink>
      <w:r>
        <w:t xml:space="preserve">, </w:t>
      </w:r>
      <w:hyperlink w:anchor="P57">
        <w:r>
          <w:rPr>
            <w:color w:val="0000FF"/>
          </w:rPr>
          <w:t>вторым</w:t>
        </w:r>
      </w:hyperlink>
      <w:r>
        <w:t xml:space="preserve">, </w:t>
      </w:r>
      <w:hyperlink w:anchor="P59">
        <w:r>
          <w:rPr>
            <w:color w:val="0000FF"/>
          </w:rPr>
          <w:t>четвертым</w:t>
        </w:r>
      </w:hyperlink>
      <w:r>
        <w:t xml:space="preserve"> - </w:t>
      </w:r>
      <w:hyperlink w:anchor="P63">
        <w:r>
          <w:rPr>
            <w:color w:val="0000FF"/>
          </w:rPr>
          <w:t>восьмым пунктов 1.5.4</w:t>
        </w:r>
      </w:hyperlink>
      <w:r>
        <w:t xml:space="preserve"> - </w:t>
      </w:r>
      <w:hyperlink w:anchor="P69">
        <w:r>
          <w:rPr>
            <w:color w:val="0000FF"/>
          </w:rPr>
          <w:t>1.5.6</w:t>
        </w:r>
      </w:hyperlink>
      <w:r>
        <w:t xml:space="preserve"> настоящего Порядка;</w:t>
      </w:r>
    </w:p>
    <w:p w:rsidR="002B19B8" w:rsidRDefault="002B19B8">
      <w:pPr>
        <w:pStyle w:val="ConsPlusNormal"/>
        <w:spacing w:before="220"/>
        <w:ind w:firstLine="540"/>
        <w:jc w:val="both"/>
      </w:pPr>
      <w:hyperlink w:anchor="P58">
        <w:r>
          <w:rPr>
            <w:color w:val="0000FF"/>
          </w:rPr>
          <w:t>абзацами третьим</w:t>
        </w:r>
      </w:hyperlink>
      <w:r>
        <w:t xml:space="preserve"> и </w:t>
      </w:r>
      <w:hyperlink w:anchor="P64">
        <w:r>
          <w:rPr>
            <w:color w:val="0000FF"/>
          </w:rPr>
          <w:t>девятым пункта 1.5.4</w:t>
        </w:r>
      </w:hyperlink>
      <w:r>
        <w:t xml:space="preserve"> настоящего Порядка автоматически в системе "Электронный бюджет" по данным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rsidR="002B19B8" w:rsidRDefault="002B19B8">
      <w:pPr>
        <w:pStyle w:val="ConsPlusNormal"/>
        <w:spacing w:before="220"/>
        <w:ind w:firstLine="540"/>
        <w:jc w:val="both"/>
      </w:pPr>
      <w:r>
        <w:t>В случае отсутствия технической возможности осуществления автоматической проверки в системе "Электронный бюджет" подтверждение соответствия участника отбора требованиям, указанным:</w:t>
      </w:r>
    </w:p>
    <w:p w:rsidR="002B19B8" w:rsidRDefault="002B19B8">
      <w:pPr>
        <w:pStyle w:val="ConsPlusNormal"/>
        <w:spacing w:before="220"/>
        <w:ind w:firstLine="540"/>
        <w:jc w:val="both"/>
      </w:pPr>
      <w:r>
        <w:t xml:space="preserve">в </w:t>
      </w:r>
      <w:hyperlink w:anchor="P58">
        <w:r>
          <w:rPr>
            <w:color w:val="0000FF"/>
          </w:rPr>
          <w:t>абзаце третьем пункта 1.5.4</w:t>
        </w:r>
      </w:hyperlink>
      <w:r>
        <w:t xml:space="preserve"> настоящего Порядка, - посредством использования официального </w:t>
      </w:r>
      <w:proofErr w:type="spellStart"/>
      <w:r>
        <w:t>интернет-ресурса</w:t>
      </w:r>
      <w:proofErr w:type="spellEnd"/>
      <w:r>
        <w:t xml:space="preserve"> Федеральной налоговой службы;</w:t>
      </w:r>
    </w:p>
    <w:p w:rsidR="002B19B8" w:rsidRDefault="002B19B8">
      <w:pPr>
        <w:pStyle w:val="ConsPlusNormal"/>
        <w:spacing w:before="220"/>
        <w:ind w:firstLine="540"/>
        <w:jc w:val="both"/>
      </w:pPr>
      <w:r>
        <w:t xml:space="preserve">в </w:t>
      </w:r>
      <w:hyperlink w:anchor="P64">
        <w:r>
          <w:rPr>
            <w:color w:val="0000FF"/>
          </w:rPr>
          <w:t>абзаце девятом пункта 1.5.4</w:t>
        </w:r>
      </w:hyperlink>
      <w:r>
        <w:t xml:space="preserve"> настоящего Порядка, - посредством направления ГКУ межведомственного запроса в территориальный налоговый орган о предоставлении соответствующих сведений.</w:t>
      </w:r>
    </w:p>
    <w:p w:rsidR="002B19B8" w:rsidRDefault="002B19B8">
      <w:pPr>
        <w:pStyle w:val="ConsPlusNormal"/>
        <w:spacing w:before="220"/>
        <w:ind w:firstLine="540"/>
        <w:jc w:val="both"/>
      </w:pPr>
      <w:proofErr w:type="gramStart"/>
      <w:r>
        <w:t>ГКУ не требует от участника отбора представления документов и информации в целях подтверждения соответствия его требованиям при наличии соответствующей информации в государственных информационных системах, доступ к которым у ГКУ имеется в рамках межведомственного электронного взаимодействия, за исключением случая, если участник отбора готов представить указанные документы и информацию ГКУ по собственной инициативе;</w:t>
      </w:r>
      <w:proofErr w:type="gramEnd"/>
    </w:p>
    <w:p w:rsidR="002B19B8" w:rsidRDefault="002B19B8">
      <w:pPr>
        <w:pStyle w:val="ConsPlusNormal"/>
        <w:spacing w:before="220"/>
        <w:ind w:firstLine="540"/>
        <w:jc w:val="both"/>
      </w:pPr>
      <w:r>
        <w:t xml:space="preserve">представленные участниками отбора документы, указанные в </w:t>
      </w:r>
      <w:hyperlink w:anchor="P238">
        <w:r>
          <w:rPr>
            <w:color w:val="0000FF"/>
          </w:rPr>
          <w:t>пунктах 3.6</w:t>
        </w:r>
      </w:hyperlink>
      <w:r>
        <w:t xml:space="preserve"> - </w:t>
      </w:r>
      <w:hyperlink w:anchor="P265">
        <w:r>
          <w:rPr>
            <w:color w:val="0000FF"/>
          </w:rPr>
          <w:t>3.6.6</w:t>
        </w:r>
      </w:hyperlink>
      <w:r>
        <w:t xml:space="preserve"> настоящего Порядка, на предмет их соответствия перечню и требованиям, установленным в </w:t>
      </w:r>
      <w:hyperlink w:anchor="P238">
        <w:r>
          <w:rPr>
            <w:color w:val="0000FF"/>
          </w:rPr>
          <w:t>пунктах 3.6</w:t>
        </w:r>
      </w:hyperlink>
      <w:r>
        <w:t xml:space="preserve"> - </w:t>
      </w:r>
      <w:hyperlink w:anchor="P265">
        <w:r>
          <w:rPr>
            <w:color w:val="0000FF"/>
          </w:rPr>
          <w:t>3.6.6</w:t>
        </w:r>
      </w:hyperlink>
      <w:r>
        <w:t xml:space="preserve"> настоящего Порядка, достоверности содержащейся в них информации.</w:t>
      </w:r>
    </w:p>
    <w:p w:rsidR="002B19B8" w:rsidRDefault="002B19B8">
      <w:pPr>
        <w:pStyle w:val="ConsPlusNormal"/>
        <w:spacing w:before="220"/>
        <w:ind w:firstLine="540"/>
        <w:jc w:val="both"/>
      </w:pPr>
      <w:r>
        <w:t>3.14. Заявка признается надлежащей, если она соответствует требованиям, указанным в объявлении, и при отсутствии оснований для отклонения заявки.</w:t>
      </w:r>
    </w:p>
    <w:p w:rsidR="002B19B8" w:rsidRDefault="002B19B8">
      <w:pPr>
        <w:pStyle w:val="ConsPlusNormal"/>
        <w:spacing w:before="220"/>
        <w:ind w:firstLine="540"/>
        <w:jc w:val="both"/>
      </w:pPr>
      <w:bookmarkStart w:id="41" w:name="P309"/>
      <w:bookmarkEnd w:id="41"/>
      <w:r>
        <w:t>3.15. Решение о соответствии заявки требованиям, указанным в объявлении, принимается ГКУ на даты получения результатов проверки представленных участником отбора информации и документов, поданных в составе заявки.</w:t>
      </w:r>
    </w:p>
    <w:p w:rsidR="002B19B8" w:rsidRDefault="002B19B8">
      <w:pPr>
        <w:pStyle w:val="ConsPlusNormal"/>
        <w:spacing w:before="220"/>
        <w:ind w:firstLine="540"/>
        <w:jc w:val="both"/>
      </w:pPr>
      <w:bookmarkStart w:id="42" w:name="P310"/>
      <w:bookmarkEnd w:id="42"/>
      <w:r>
        <w:t>3.16. На стадии рассмотрения заявки основаниями для отклонения заявки и отказе в предоставлении субсидии являются:</w:t>
      </w:r>
    </w:p>
    <w:p w:rsidR="002B19B8" w:rsidRDefault="002B19B8">
      <w:pPr>
        <w:pStyle w:val="ConsPlusNormal"/>
        <w:spacing w:before="220"/>
        <w:ind w:firstLine="540"/>
        <w:jc w:val="both"/>
      </w:pPr>
      <w:r>
        <w:t xml:space="preserve">3.16.1. несоответствие участника отбора требованиям, указанным в </w:t>
      </w:r>
      <w:hyperlink w:anchor="P52">
        <w:r>
          <w:rPr>
            <w:color w:val="0000FF"/>
          </w:rPr>
          <w:t>пункте 1.5</w:t>
        </w:r>
      </w:hyperlink>
      <w:r>
        <w:t xml:space="preserve"> настоящего Порядка;</w:t>
      </w:r>
    </w:p>
    <w:p w:rsidR="002B19B8" w:rsidRDefault="002B19B8">
      <w:pPr>
        <w:pStyle w:val="ConsPlusNormal"/>
        <w:spacing w:before="220"/>
        <w:ind w:firstLine="540"/>
        <w:jc w:val="both"/>
      </w:pPr>
      <w:r>
        <w:t>3.16.2. непредставление (представление не в полном объеме) документов, указанных в объявлении;</w:t>
      </w:r>
    </w:p>
    <w:p w:rsidR="002B19B8" w:rsidRDefault="002B19B8">
      <w:pPr>
        <w:pStyle w:val="ConsPlusNormal"/>
        <w:spacing w:before="220"/>
        <w:ind w:firstLine="540"/>
        <w:jc w:val="both"/>
      </w:pPr>
      <w:r>
        <w:t>3.16.3. несоответствие представленных документов и (или) заявки требованиям, установленным в объявлении;</w:t>
      </w:r>
    </w:p>
    <w:p w:rsidR="002B19B8" w:rsidRDefault="002B19B8">
      <w:pPr>
        <w:pStyle w:val="ConsPlusNormal"/>
        <w:spacing w:before="220"/>
        <w:ind w:firstLine="540"/>
        <w:jc w:val="both"/>
      </w:pPr>
      <w:r>
        <w:t>3.16.4. недостоверность информации, содержащейся в документах, представленных в составе заявки, а также установление факта недостоверности представленной участниками отбора информации;</w:t>
      </w:r>
    </w:p>
    <w:p w:rsidR="002B19B8" w:rsidRDefault="002B19B8">
      <w:pPr>
        <w:pStyle w:val="ConsPlusNormal"/>
        <w:spacing w:before="220"/>
        <w:ind w:firstLine="540"/>
        <w:jc w:val="both"/>
      </w:pPr>
      <w:r>
        <w:t>3.16.5. подача участниками отбора заявки после даты и (или) времени, определенных для подачи заявок.</w:t>
      </w:r>
    </w:p>
    <w:p w:rsidR="002B19B8" w:rsidRDefault="002B19B8">
      <w:pPr>
        <w:pStyle w:val="ConsPlusNormal"/>
        <w:spacing w:before="220"/>
        <w:ind w:firstLine="540"/>
        <w:jc w:val="both"/>
      </w:pPr>
      <w:bookmarkStart w:id="43" w:name="P316"/>
      <w:bookmarkEnd w:id="43"/>
      <w:r>
        <w:t xml:space="preserve">3.17. </w:t>
      </w:r>
      <w:proofErr w:type="gramStart"/>
      <w:r>
        <w:t xml:space="preserve">В случае если в целях полного, всестороннего и объективного рассмотрения или рассмотрения и оценки заявки необходимо получение информации и документов от участника отбора для разъяснений по представленным им документам и информации, ГКУ осуществляет запрос у участника отбора разъяснения в отношении документов и информации с </w:t>
      </w:r>
      <w:r>
        <w:lastRenderedPageBreak/>
        <w:t>использованием системы "Электронный бюджет", направляемый при необходимости в равной мере всем участникам отбора.</w:t>
      </w:r>
      <w:proofErr w:type="gramEnd"/>
    </w:p>
    <w:p w:rsidR="002B19B8" w:rsidRDefault="002B19B8">
      <w:pPr>
        <w:pStyle w:val="ConsPlusNormal"/>
        <w:spacing w:before="220"/>
        <w:ind w:firstLine="540"/>
        <w:jc w:val="both"/>
      </w:pPr>
      <w:bookmarkStart w:id="44" w:name="P317"/>
      <w:bookmarkEnd w:id="44"/>
      <w:r>
        <w:t xml:space="preserve">3.18. В запросе, указанном в </w:t>
      </w:r>
      <w:hyperlink w:anchor="P316">
        <w:r>
          <w:rPr>
            <w:color w:val="0000FF"/>
          </w:rPr>
          <w:t>пункте 3.17</w:t>
        </w:r>
      </w:hyperlink>
      <w:r>
        <w:t xml:space="preserve"> настоящего Порядка, ГКУ устанавливает срок представления участником отбора разъяснения в отношении документов и информации, который должен составлять не менее 2 рабочих дней со дня, следующего за днем размещения соответствующего запроса.</w:t>
      </w:r>
    </w:p>
    <w:p w:rsidR="002B19B8" w:rsidRDefault="002B19B8">
      <w:pPr>
        <w:pStyle w:val="ConsPlusNormal"/>
        <w:spacing w:before="220"/>
        <w:ind w:firstLine="540"/>
        <w:jc w:val="both"/>
      </w:pPr>
      <w:r>
        <w:t xml:space="preserve">3.19. Участник отбора формирует и представляет в систему "Электронный бюджет" информацию и документы, запрашиваемые в соответствии с </w:t>
      </w:r>
      <w:hyperlink w:anchor="P316">
        <w:r>
          <w:rPr>
            <w:color w:val="0000FF"/>
          </w:rPr>
          <w:t>пунктом 3.17</w:t>
        </w:r>
      </w:hyperlink>
      <w:r>
        <w:t xml:space="preserve"> настоящего Порядка, в сроки, установленные соответствующим запросом, с учетом положений </w:t>
      </w:r>
      <w:hyperlink w:anchor="P317">
        <w:r>
          <w:rPr>
            <w:color w:val="0000FF"/>
          </w:rPr>
          <w:t>пункта 3.18</w:t>
        </w:r>
      </w:hyperlink>
      <w:r>
        <w:t xml:space="preserve"> настоящего Порядка.</w:t>
      </w:r>
    </w:p>
    <w:p w:rsidR="002B19B8" w:rsidRDefault="002B19B8">
      <w:pPr>
        <w:pStyle w:val="ConsPlusNormal"/>
        <w:spacing w:before="220"/>
        <w:ind w:firstLine="540"/>
        <w:jc w:val="both"/>
      </w:pPr>
      <w:r>
        <w:t xml:space="preserve">3.20. В случае если участник отбора в ответ на запрос, указанный в </w:t>
      </w:r>
      <w:hyperlink w:anchor="P316">
        <w:r>
          <w:rPr>
            <w:color w:val="0000FF"/>
          </w:rPr>
          <w:t>пункте 3.17</w:t>
        </w:r>
      </w:hyperlink>
      <w:r>
        <w:t xml:space="preserve"> настоящего Порядка, не представил запрашиваемые документы и информацию в срок, установленный соответствующим запросом, с учетом положений </w:t>
      </w:r>
      <w:hyperlink w:anchor="P317">
        <w:r>
          <w:rPr>
            <w:color w:val="0000FF"/>
          </w:rPr>
          <w:t>пункта 3.18</w:t>
        </w:r>
      </w:hyperlink>
      <w:r>
        <w:t xml:space="preserve"> настоящего Порядка, информация об этом включается в протокол подведения итогов отбора, предусмотренный </w:t>
      </w:r>
      <w:hyperlink w:anchor="P324">
        <w:r>
          <w:rPr>
            <w:color w:val="0000FF"/>
          </w:rPr>
          <w:t>пунктом 3.23</w:t>
        </w:r>
      </w:hyperlink>
      <w:r>
        <w:t xml:space="preserve"> настоящего Порядка.</w:t>
      </w:r>
    </w:p>
    <w:p w:rsidR="002B19B8" w:rsidRDefault="002B19B8">
      <w:pPr>
        <w:pStyle w:val="ConsPlusNormal"/>
        <w:spacing w:before="220"/>
        <w:ind w:firstLine="540"/>
        <w:jc w:val="both"/>
      </w:pPr>
      <w:r>
        <w:t>3.21. Отбор признается несостоявшимся в следующих случаях:</w:t>
      </w:r>
    </w:p>
    <w:p w:rsidR="002B19B8" w:rsidRDefault="002B19B8">
      <w:pPr>
        <w:pStyle w:val="ConsPlusNormal"/>
        <w:spacing w:before="220"/>
        <w:ind w:firstLine="540"/>
        <w:jc w:val="both"/>
      </w:pPr>
      <w:r>
        <w:t>3.21.1. по окончании срока подачи заявок не подано ни одной заявки;</w:t>
      </w:r>
    </w:p>
    <w:p w:rsidR="002B19B8" w:rsidRDefault="002B19B8">
      <w:pPr>
        <w:pStyle w:val="ConsPlusNormal"/>
        <w:spacing w:before="220"/>
        <w:ind w:firstLine="540"/>
        <w:jc w:val="both"/>
      </w:pPr>
      <w:r>
        <w:t>3.21.2. по результатам рассмотрения заявок отклонены все заявки.</w:t>
      </w:r>
    </w:p>
    <w:p w:rsidR="002B19B8" w:rsidRDefault="002B19B8">
      <w:pPr>
        <w:pStyle w:val="ConsPlusNormal"/>
        <w:spacing w:before="220"/>
        <w:ind w:firstLine="540"/>
        <w:jc w:val="both"/>
      </w:pPr>
      <w:bookmarkStart w:id="45" w:name="P323"/>
      <w:bookmarkEnd w:id="45"/>
      <w:r>
        <w:t xml:space="preserve">3.22. </w:t>
      </w:r>
      <w:proofErr w:type="gramStart"/>
      <w:r>
        <w:t xml:space="preserve">Министерство совместно с ГКУ в течение 3 рабочих дней со дня со дня окончания срока, указанного в </w:t>
      </w:r>
      <w:hyperlink w:anchor="P299">
        <w:r>
          <w:rPr>
            <w:color w:val="0000FF"/>
          </w:rPr>
          <w:t>пункте 3.13</w:t>
        </w:r>
      </w:hyperlink>
      <w:r>
        <w:t xml:space="preserve"> настоящего Порядка, составляет сводную </w:t>
      </w:r>
      <w:hyperlink w:anchor="P2107">
        <w:r>
          <w:rPr>
            <w:color w:val="0000FF"/>
          </w:rPr>
          <w:t>справку-расчет</w:t>
        </w:r>
      </w:hyperlink>
      <w:r>
        <w:t xml:space="preserve"> о размере субсидии на возмещение части затрат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на посевных площадях, занятых картофелем и (или) овощными культурами открытого грунта</w:t>
      </w:r>
      <w:proofErr w:type="gramEnd"/>
      <w:r>
        <w:t xml:space="preserve">, </w:t>
      </w:r>
      <w:proofErr w:type="gramStart"/>
      <w:r>
        <w:t xml:space="preserve">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 12 к настоящему Порядку (далее - сводная справка-расчет 1), и (или) сводную </w:t>
      </w:r>
      <w:hyperlink w:anchor="P2273">
        <w:r>
          <w:rPr>
            <w:color w:val="0000FF"/>
          </w:rPr>
          <w:t>справку-расчет</w:t>
        </w:r>
      </w:hyperlink>
      <w:r>
        <w:t xml:space="preserve"> о размере субсидии на возмещение части затрат на поддержку производства картофеля и (или) овощей открытого грунта из бюджета Пермского края, в том числе за счет</w:t>
      </w:r>
      <w:proofErr w:type="gramEnd"/>
      <w:r>
        <w:t xml:space="preserve"> </w:t>
      </w:r>
      <w:proofErr w:type="gramStart"/>
      <w:r>
        <w:t xml:space="preserve">средств, источником финансового обеспечения которых являются субсидии из федерального бюджета, по форме согласно приложению 13 к настоящему Порядку (далее - сводная справка-расчет 2), и (или) сводную </w:t>
      </w:r>
      <w:hyperlink w:anchor="P2445">
        <w:r>
          <w:rPr>
            <w:color w:val="0000FF"/>
          </w:rPr>
          <w:t>справку-расчет</w:t>
        </w:r>
      </w:hyperlink>
      <w:r>
        <w:t xml:space="preserve"> о размере субсидии на возмещение части затрат на поддержку элитного семеноводства из бюджета Пермского края, в том числе за счет средств, источником финансового обеспечения которых являются субсидии из федерального бюджета, по форме согласно приложению</w:t>
      </w:r>
      <w:proofErr w:type="gramEnd"/>
      <w:r>
        <w:t xml:space="preserve"> </w:t>
      </w:r>
      <w:proofErr w:type="gramStart"/>
      <w:r>
        <w:t xml:space="preserve">14 к настоящему Порядку (далее - сводная справка-расчет 3), и (или) сводную </w:t>
      </w:r>
      <w:hyperlink w:anchor="P2608">
        <w:r>
          <w:rPr>
            <w:color w:val="0000FF"/>
          </w:rPr>
          <w:t>справку-расчет</w:t>
        </w:r>
      </w:hyperlink>
      <w:r>
        <w:t xml:space="preserve"> о размере субсидии на возмещение части затрат на поддержку производства овощей защищенного грунта, произведенных с применением технологии </w:t>
      </w:r>
      <w:proofErr w:type="spellStart"/>
      <w:r>
        <w:t>досвечивания</w:t>
      </w:r>
      <w:proofErr w:type="spellEnd"/>
      <w:r>
        <w:t>, за счет средств федерального бюджета и бюджета Пермского края, по форме согласно приложению 15 к настоящему Порядку (далее - сводная справка-расчет 4).</w:t>
      </w:r>
      <w:proofErr w:type="gramEnd"/>
    </w:p>
    <w:p w:rsidR="002B19B8" w:rsidRDefault="002B19B8">
      <w:pPr>
        <w:pStyle w:val="ConsPlusNormal"/>
        <w:spacing w:before="220"/>
        <w:ind w:firstLine="540"/>
        <w:jc w:val="both"/>
      </w:pPr>
      <w:bookmarkStart w:id="46" w:name="P324"/>
      <w:bookmarkEnd w:id="46"/>
      <w:r>
        <w:t xml:space="preserve">3.23. В целях завершения отбора и определения победителей отбора формируется протокол подведения итогов отбора, включающий информацию о победителях отбора с указанием размера субсидии, предусмотренной им для предоставления, об отклонении заявок с указанием оснований для их отклонения в соответствии с </w:t>
      </w:r>
      <w:hyperlink w:anchor="P310">
        <w:r>
          <w:rPr>
            <w:color w:val="0000FF"/>
          </w:rPr>
          <w:t>пунктом 3.16</w:t>
        </w:r>
      </w:hyperlink>
      <w:r>
        <w:t xml:space="preserve"> настоящего Порядка.</w:t>
      </w:r>
    </w:p>
    <w:p w:rsidR="002B19B8" w:rsidRDefault="002B19B8">
      <w:pPr>
        <w:pStyle w:val="ConsPlusNormal"/>
        <w:spacing w:before="220"/>
        <w:ind w:firstLine="540"/>
        <w:jc w:val="both"/>
      </w:pPr>
      <w:r>
        <w:t xml:space="preserve">Протокол подведения итогов отбора формируется на едином портале автоматически на основании результатов определения победителей отбора и подписывается усиленной квалифицированной электронной подписью министра или уполномоченного им лица в системе "Электронный бюджет", а также размещается на едином портале не позднее 1 рабочего дня, </w:t>
      </w:r>
      <w:r>
        <w:lastRenderedPageBreak/>
        <w:t>следующего за днем его подписания.</w:t>
      </w:r>
    </w:p>
    <w:p w:rsidR="002B19B8" w:rsidRDefault="002B19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19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19B8" w:rsidRDefault="002B19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B19B8" w:rsidRDefault="002B19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B19B8" w:rsidRDefault="002B19B8">
            <w:pPr>
              <w:pStyle w:val="ConsPlusNormal"/>
              <w:jc w:val="both"/>
            </w:pPr>
            <w:hyperlink r:id="rId36">
              <w:r>
                <w:rPr>
                  <w:color w:val="0000FF"/>
                </w:rPr>
                <w:t>Постановлением</w:t>
              </w:r>
            </w:hyperlink>
            <w:r>
              <w:rPr>
                <w:color w:val="392C69"/>
              </w:rPr>
              <w:t xml:space="preserve"> Правительства Пермского края от 17.07.2024 N 467-п в </w:t>
            </w:r>
            <w:proofErr w:type="spellStart"/>
            <w:r>
              <w:rPr>
                <w:color w:val="392C69"/>
              </w:rPr>
              <w:t>абз</w:t>
            </w:r>
            <w:proofErr w:type="spellEnd"/>
            <w:r>
              <w:rPr>
                <w:color w:val="392C69"/>
              </w:rPr>
              <w:t xml:space="preserve">. 3 п. 3.23 внесены изменения, действие которых </w:t>
            </w:r>
            <w:hyperlink r:id="rId37">
              <w:r>
                <w:rPr>
                  <w:color w:val="0000FF"/>
                </w:rPr>
                <w:t>распространяется</w:t>
              </w:r>
            </w:hyperlink>
            <w:r>
              <w:rPr>
                <w:color w:val="392C69"/>
              </w:rPr>
              <w:t xml:space="preserve"> на правоотношения, возникшие с 15.04.2024.</w:t>
            </w:r>
          </w:p>
        </w:tc>
        <w:tc>
          <w:tcPr>
            <w:tcW w:w="113" w:type="dxa"/>
            <w:tcBorders>
              <w:top w:val="nil"/>
              <w:left w:val="nil"/>
              <w:bottom w:val="nil"/>
              <w:right w:val="nil"/>
            </w:tcBorders>
            <w:shd w:val="clear" w:color="auto" w:fill="F4F3F8"/>
            <w:tcMar>
              <w:top w:w="0" w:type="dxa"/>
              <w:left w:w="0" w:type="dxa"/>
              <w:bottom w:w="0" w:type="dxa"/>
              <w:right w:w="0" w:type="dxa"/>
            </w:tcMar>
          </w:tcPr>
          <w:p w:rsidR="002B19B8" w:rsidRDefault="002B19B8">
            <w:pPr>
              <w:pStyle w:val="ConsPlusNormal"/>
            </w:pPr>
          </w:p>
        </w:tc>
      </w:tr>
    </w:tbl>
    <w:p w:rsidR="002B19B8" w:rsidRDefault="002B19B8">
      <w:pPr>
        <w:pStyle w:val="ConsPlusNormal"/>
        <w:spacing w:before="280"/>
        <w:ind w:firstLine="540"/>
        <w:jc w:val="both"/>
      </w:pPr>
      <w:bookmarkStart w:id="47" w:name="P327"/>
      <w:bookmarkEnd w:id="47"/>
      <w:r>
        <w:t>Министерство в течение 1 рабочего дня со дня размещения на едином портале протокола подведения итогов отбора на основании протокола подведения итогов отбора принимает оформленное приказом решение о распределение субсидии между ее получателями. Приказ размещается на официальном сайте не позднее 1 рабочего дня, следующего за днем его подписания.</w:t>
      </w:r>
    </w:p>
    <w:p w:rsidR="002B19B8" w:rsidRDefault="002B19B8">
      <w:pPr>
        <w:pStyle w:val="ConsPlusNormal"/>
        <w:jc w:val="both"/>
      </w:pPr>
      <w:r>
        <w:t>(</w:t>
      </w:r>
      <w:proofErr w:type="gramStart"/>
      <w:r>
        <w:t>в</w:t>
      </w:r>
      <w:proofErr w:type="gramEnd"/>
      <w:r>
        <w:t xml:space="preserve"> ред. </w:t>
      </w:r>
      <w:hyperlink r:id="rId38">
        <w:r>
          <w:rPr>
            <w:color w:val="0000FF"/>
          </w:rPr>
          <w:t>Постановления</w:t>
        </w:r>
      </w:hyperlink>
      <w:r>
        <w:t xml:space="preserve"> Правительства Пермского края от 17.07.2024 N 467-п)</w:t>
      </w:r>
    </w:p>
    <w:p w:rsidR="002B19B8" w:rsidRDefault="002B19B8">
      <w:pPr>
        <w:pStyle w:val="ConsPlusNormal"/>
        <w:spacing w:before="220"/>
        <w:ind w:firstLine="540"/>
        <w:jc w:val="both"/>
      </w:pPr>
      <w:bookmarkStart w:id="48" w:name="P329"/>
      <w:bookmarkEnd w:id="48"/>
      <w:r>
        <w:t>3.24. По результатам отбора получателей субсидий с победителем (победителями) отбора (далее - получатели субсидии) заключается Соглашение.</w:t>
      </w:r>
    </w:p>
    <w:p w:rsidR="002B19B8" w:rsidRDefault="002B19B8">
      <w:pPr>
        <w:pStyle w:val="ConsPlusNormal"/>
        <w:spacing w:before="220"/>
        <w:ind w:firstLine="540"/>
        <w:jc w:val="both"/>
      </w:pPr>
      <w:r>
        <w:t>Условиями Соглашения являются:</w:t>
      </w:r>
    </w:p>
    <w:p w:rsidR="002B19B8" w:rsidRDefault="002B19B8">
      <w:pPr>
        <w:pStyle w:val="ConsPlusNormal"/>
        <w:spacing w:before="220"/>
        <w:ind w:firstLine="540"/>
        <w:jc w:val="both"/>
      </w:pPr>
      <w:r>
        <w:t>размер субсидии;</w:t>
      </w:r>
    </w:p>
    <w:p w:rsidR="002B19B8" w:rsidRDefault="002B19B8">
      <w:pPr>
        <w:pStyle w:val="ConsPlusNormal"/>
        <w:spacing w:before="220"/>
        <w:ind w:firstLine="540"/>
        <w:jc w:val="both"/>
      </w:pPr>
      <w:r>
        <w:t>целевое назначение субсидии;</w:t>
      </w:r>
    </w:p>
    <w:p w:rsidR="002B19B8" w:rsidRDefault="002B19B8">
      <w:pPr>
        <w:pStyle w:val="ConsPlusNormal"/>
        <w:spacing w:before="220"/>
        <w:ind w:firstLine="540"/>
        <w:jc w:val="both"/>
      </w:pPr>
      <w:r>
        <w:t>условия и сроки предоставления субсидии;</w:t>
      </w:r>
    </w:p>
    <w:p w:rsidR="002B19B8" w:rsidRDefault="002B19B8">
      <w:pPr>
        <w:pStyle w:val="ConsPlusNormal"/>
        <w:spacing w:before="220"/>
        <w:ind w:firstLine="540"/>
        <w:jc w:val="both"/>
      </w:pPr>
      <w:r>
        <w:t>права и обязательства сторон;</w:t>
      </w:r>
    </w:p>
    <w:p w:rsidR="002B19B8" w:rsidRDefault="002B19B8">
      <w:pPr>
        <w:pStyle w:val="ConsPlusNormal"/>
        <w:spacing w:before="220"/>
        <w:ind w:firstLine="540"/>
        <w:jc w:val="both"/>
      </w:pPr>
      <w:r>
        <w:t>результаты, дата их завершения и значения результатов;</w:t>
      </w:r>
    </w:p>
    <w:p w:rsidR="002B19B8" w:rsidRDefault="002B19B8">
      <w:pPr>
        <w:pStyle w:val="ConsPlusNormal"/>
        <w:spacing w:before="220"/>
        <w:ind w:firstLine="540"/>
        <w:jc w:val="both"/>
      </w:pPr>
      <w:r>
        <w:t>формы и сроки представления дополнительной отчетности и информации об исполнении получателем субсидии обязательств;</w:t>
      </w:r>
    </w:p>
    <w:p w:rsidR="002B19B8" w:rsidRDefault="002B19B8">
      <w:pPr>
        <w:pStyle w:val="ConsPlusNormal"/>
        <w:spacing w:before="220"/>
        <w:ind w:firstLine="540"/>
        <w:jc w:val="both"/>
      </w:pPr>
      <w:r>
        <w:t>порядок возврата субсидии в случае нарушения порядка предоставления субсидий и условий, установленных при их предоставлении;</w:t>
      </w:r>
    </w:p>
    <w:p w:rsidR="002B19B8" w:rsidRDefault="002B19B8">
      <w:pPr>
        <w:pStyle w:val="ConsPlusNormal"/>
        <w:spacing w:before="220"/>
        <w:ind w:firstLine="540"/>
        <w:jc w:val="both"/>
      </w:pPr>
      <w:r>
        <w:t>срок действия Соглашения;</w:t>
      </w:r>
    </w:p>
    <w:p w:rsidR="002B19B8" w:rsidRDefault="002B19B8">
      <w:pPr>
        <w:pStyle w:val="ConsPlusNormal"/>
        <w:spacing w:before="220"/>
        <w:ind w:firstLine="540"/>
        <w:jc w:val="both"/>
      </w:pPr>
      <w:r>
        <w:t xml:space="preserve">условие о согласовании новых условий Соглашения или о расторжении Соглашения при </w:t>
      </w:r>
      <w:proofErr w:type="spellStart"/>
      <w:r>
        <w:t>недостижении</w:t>
      </w:r>
      <w:proofErr w:type="spellEnd"/>
      <w:r>
        <w:t xml:space="preserve"> согласия по новым условиям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2B19B8" w:rsidRDefault="002B19B8">
      <w:pPr>
        <w:pStyle w:val="ConsPlusNormal"/>
        <w:spacing w:before="220"/>
        <w:ind w:firstLine="540"/>
        <w:jc w:val="both"/>
      </w:pPr>
      <w:r>
        <w:t>платежные реквизиты сторон.</w:t>
      </w:r>
    </w:p>
    <w:p w:rsidR="002B19B8" w:rsidRDefault="002B19B8">
      <w:pPr>
        <w:pStyle w:val="ConsPlusNormal"/>
        <w:spacing w:before="220"/>
        <w:ind w:firstLine="540"/>
        <w:jc w:val="both"/>
      </w:pPr>
      <w:r>
        <w:t>3.25. В целях заключения Соглашения победителем (победителями) отбора в системе "Электронный бюджет" уточняется информация:</w:t>
      </w:r>
    </w:p>
    <w:p w:rsidR="002B19B8" w:rsidRDefault="002B19B8">
      <w:pPr>
        <w:pStyle w:val="ConsPlusNormal"/>
        <w:spacing w:before="220"/>
        <w:ind w:firstLine="540"/>
        <w:jc w:val="both"/>
      </w:pPr>
      <w:r>
        <w:t>о счетах в соответствии с законодательством Российской Федерации для перечисления субсидии;</w:t>
      </w:r>
    </w:p>
    <w:p w:rsidR="002B19B8" w:rsidRDefault="002B19B8">
      <w:pPr>
        <w:pStyle w:val="ConsPlusNormal"/>
        <w:spacing w:before="220"/>
        <w:ind w:firstLine="540"/>
        <w:jc w:val="both"/>
      </w:pPr>
      <w:r>
        <w:t>о лице, уполномоченном на подписание Соглашения (при необходимости);</w:t>
      </w:r>
    </w:p>
    <w:p w:rsidR="002B19B8" w:rsidRDefault="002B19B8">
      <w:pPr>
        <w:pStyle w:val="ConsPlusNormal"/>
        <w:spacing w:before="220"/>
        <w:ind w:firstLine="540"/>
        <w:jc w:val="both"/>
      </w:pPr>
      <w:r>
        <w:t xml:space="preserve">о соответствии победителя (победителей) отбора получателей субсидии требованиям, установленным в </w:t>
      </w:r>
      <w:hyperlink w:anchor="P52">
        <w:r>
          <w:rPr>
            <w:color w:val="0000FF"/>
          </w:rPr>
          <w:t>пункте 1.5</w:t>
        </w:r>
      </w:hyperlink>
      <w:r>
        <w:t xml:space="preserve"> настоящего Порядка, на дату заключения Соглашения.</w:t>
      </w:r>
    </w:p>
    <w:p w:rsidR="002B19B8" w:rsidRDefault="002B19B8">
      <w:pPr>
        <w:pStyle w:val="ConsPlusNormal"/>
        <w:spacing w:before="220"/>
        <w:ind w:firstLine="540"/>
        <w:jc w:val="both"/>
      </w:pPr>
      <w:r>
        <w:t xml:space="preserve">3.26. Министерство может отказаться от заключения Соглашения с получателем субсидии в случае </w:t>
      </w:r>
      <w:proofErr w:type="gramStart"/>
      <w:r>
        <w:t>обнаружения факта несоответствия победителя отбора</w:t>
      </w:r>
      <w:proofErr w:type="gramEnd"/>
      <w:r>
        <w:t xml:space="preserve"> требованиям, указанным в </w:t>
      </w:r>
      <w:hyperlink w:anchor="P52">
        <w:r>
          <w:rPr>
            <w:color w:val="0000FF"/>
          </w:rPr>
          <w:t>пункте 1.5</w:t>
        </w:r>
      </w:hyperlink>
      <w:r>
        <w:t xml:space="preserve"> настоящего Порядка, или представления победителем отбора недостоверной информации.</w:t>
      </w:r>
    </w:p>
    <w:p w:rsidR="002B19B8" w:rsidRDefault="002B19B8">
      <w:pPr>
        <w:pStyle w:val="ConsPlusNormal"/>
        <w:spacing w:before="220"/>
        <w:ind w:firstLine="540"/>
        <w:jc w:val="both"/>
      </w:pPr>
      <w:proofErr w:type="gramStart"/>
      <w:r>
        <w:lastRenderedPageBreak/>
        <w:t xml:space="preserve">Решение об отказе от заключения Соглашения с получателем субсидии принимается Министерством в течение двух рабочих дней со дня обнаружения факта несоответствия получателя субсидии требованиям, указанным в </w:t>
      </w:r>
      <w:hyperlink w:anchor="P52">
        <w:r>
          <w:rPr>
            <w:color w:val="0000FF"/>
          </w:rPr>
          <w:t>пункте 1.5</w:t>
        </w:r>
      </w:hyperlink>
      <w:r>
        <w:t xml:space="preserve"> настоящего Порядка, или представления получателем субсидии недостоверной информации путем внесения изменений в приказ, указанный в </w:t>
      </w:r>
      <w:hyperlink w:anchor="P327">
        <w:r>
          <w:rPr>
            <w:color w:val="0000FF"/>
          </w:rPr>
          <w:t>абзаце третьем пункта 3.23</w:t>
        </w:r>
      </w:hyperlink>
      <w:r>
        <w:t xml:space="preserve"> настоящего Порядка, с указанием оснований отказа от заключения Соглашения, указанных в настоящем пункте.</w:t>
      </w:r>
      <w:proofErr w:type="gramEnd"/>
    </w:p>
    <w:p w:rsidR="002B19B8" w:rsidRDefault="002B19B8">
      <w:pPr>
        <w:pStyle w:val="ConsPlusNormal"/>
        <w:spacing w:before="220"/>
        <w:ind w:firstLine="540"/>
        <w:jc w:val="both"/>
      </w:pPr>
      <w:r>
        <w:t xml:space="preserve">3.27. </w:t>
      </w:r>
      <w:proofErr w:type="gramStart"/>
      <w:r>
        <w:t>В случаях наличия по результатам проведения отбора остатка лимитов бюджетных обязательств на предоставление субсидии на соответствующий финансовый год, не распределенного между получателями субсидии, увеличения лимитов бюджетных обязательств, отказа получателя субсидии от заключения Соглашения, расторжения Соглашения с получателем субсидии Министерство может принять решение о проведении дополнительного отбора в соответствии с положениями настоящего Порядка, предусмотренными для проведения отбора.</w:t>
      </w:r>
      <w:proofErr w:type="gramEnd"/>
    </w:p>
    <w:p w:rsidR="002B19B8" w:rsidRDefault="002B19B8">
      <w:pPr>
        <w:pStyle w:val="ConsPlusNormal"/>
        <w:spacing w:before="220"/>
        <w:ind w:firstLine="540"/>
        <w:jc w:val="both"/>
      </w:pPr>
      <w:r>
        <w:t xml:space="preserve">3.28. В случаях увеличения Министерству лимитов бюджетных обязательств на предоставление субсидии в пределах текущего финансового года, отказа получателя субсидии от заключения Соглашения, расторжения Соглашения с получателем субсидии и наличия получателей субсидии, заявки которых в части запрашиваемого размера субсидии не были удовлетворены в полном объеме, субсидия может распределяться без повторного проведения </w:t>
      </w:r>
      <w:proofErr w:type="gramStart"/>
      <w:r>
        <w:t>отбора</w:t>
      </w:r>
      <w:proofErr w:type="gramEnd"/>
      <w:r>
        <w:t xml:space="preserve"> с учетом присвоенного ранее номера в рейтинге или по решению Министерства может направляться получателям субсидии предложение об увеличении размера субсидии.</w:t>
      </w:r>
    </w:p>
    <w:p w:rsidR="002B19B8" w:rsidRDefault="002B19B8">
      <w:pPr>
        <w:pStyle w:val="ConsPlusNormal"/>
        <w:spacing w:before="220"/>
        <w:ind w:firstLine="540"/>
        <w:jc w:val="both"/>
      </w:pPr>
      <w:r>
        <w:t xml:space="preserve">3.29. В случае невозможности предоставления субсидии в текущем финансовом году в связи с недостаточностью лимитов бюджетных обязательств получателю субсидии, соответствующему требованиям, указанным в объявлении, при его согласии в протоколе подведения итогов отбора может указываться размер субсидии на очередной финансовый год и плановый период без изменения </w:t>
      </w:r>
      <w:proofErr w:type="gramStart"/>
      <w:r>
        <w:t>срока достижения результата предоставления субсидии</w:t>
      </w:r>
      <w:proofErr w:type="gramEnd"/>
      <w:r>
        <w:t>.</w:t>
      </w:r>
    </w:p>
    <w:p w:rsidR="002B19B8" w:rsidRDefault="002B19B8">
      <w:pPr>
        <w:pStyle w:val="ConsPlusNormal"/>
        <w:spacing w:before="220"/>
        <w:ind w:firstLine="540"/>
        <w:jc w:val="both"/>
      </w:pPr>
      <w:bookmarkStart w:id="49" w:name="P350"/>
      <w:bookmarkEnd w:id="49"/>
      <w:r>
        <w:t>3.30. Соглашения за счет средств федерального бюджета и бюджета Пермского края заключаются в соответствии с типовой формой, установленной Министерством финансов Российской Федерации. Соглашения за счет средств бюджета Пермского края заключаются в соответствии с типовой формой, установленной Министерством финансов Пермского края, в системе "Электронный бюджет", в следующем порядке.</w:t>
      </w:r>
    </w:p>
    <w:p w:rsidR="002B19B8" w:rsidRDefault="002B19B8">
      <w:pPr>
        <w:pStyle w:val="ConsPlusNormal"/>
        <w:spacing w:before="220"/>
        <w:ind w:firstLine="540"/>
        <w:jc w:val="both"/>
      </w:pPr>
      <w:bookmarkStart w:id="50" w:name="P351"/>
      <w:bookmarkEnd w:id="50"/>
      <w:r>
        <w:t xml:space="preserve">ГКУ в течение 3 рабочих дней со дня окончания срока, указанного в </w:t>
      </w:r>
      <w:hyperlink w:anchor="P324">
        <w:r>
          <w:rPr>
            <w:color w:val="0000FF"/>
          </w:rPr>
          <w:t>пункте 3.23</w:t>
        </w:r>
      </w:hyperlink>
      <w:r>
        <w:t xml:space="preserve"> настоящего Порядка, осуществляет подготовку проекта Соглашения в системе "Электронный бюджет" и уведомляет об этом получателя субсидии путем направления письменного уведомления на адрес электронной почты, указанный получателем субсидии в заявке.</w:t>
      </w:r>
    </w:p>
    <w:p w:rsidR="002B19B8" w:rsidRDefault="002B19B8">
      <w:pPr>
        <w:pStyle w:val="ConsPlusNormal"/>
        <w:spacing w:before="220"/>
        <w:ind w:firstLine="540"/>
        <w:jc w:val="both"/>
      </w:pPr>
      <w:r>
        <w:t>Получатель субсидии в течение 2 рабочих дней со дня получения уведомления подписывает проект Соглашения в системе "Электронный бюджет" усиленной квалифицированной электронной цифровой подписью.</w:t>
      </w:r>
    </w:p>
    <w:p w:rsidR="002B19B8" w:rsidRDefault="002B19B8">
      <w:pPr>
        <w:pStyle w:val="ConsPlusNormal"/>
        <w:spacing w:before="220"/>
        <w:ind w:firstLine="540"/>
        <w:jc w:val="both"/>
      </w:pPr>
      <w:r>
        <w:t xml:space="preserve">В случае если получатели субсидии не подписали проект Соглашения в течение 2 рабочих дней </w:t>
      </w:r>
      <w:proofErr w:type="gramStart"/>
      <w:r>
        <w:t>с даты</w:t>
      </w:r>
      <w:proofErr w:type="gramEnd"/>
      <w:r>
        <w:t xml:space="preserve"> его получения, они считаются уклонившимися от получения субсидии и теряют право на получение субсидии в рамках поданной заявки.</w:t>
      </w:r>
    </w:p>
    <w:p w:rsidR="002B19B8" w:rsidRDefault="002B19B8">
      <w:pPr>
        <w:pStyle w:val="ConsPlusNormal"/>
        <w:spacing w:before="220"/>
        <w:ind w:firstLine="540"/>
        <w:jc w:val="both"/>
      </w:pPr>
      <w:r>
        <w:t>Министерство в течение одного рабочего дня со дня подписания получателями субсидии проекта Соглашения в системе "Электронный бюджет" подписывает Соглашения усиленной квалифицированной электронной цифровой подписью.</w:t>
      </w:r>
    </w:p>
    <w:p w:rsidR="002B19B8" w:rsidRDefault="002B19B8">
      <w:pPr>
        <w:pStyle w:val="ConsPlusNormal"/>
        <w:spacing w:before="220"/>
        <w:ind w:firstLine="540"/>
        <w:jc w:val="both"/>
      </w:pPr>
      <w:r>
        <w:t>Дата подписания Соглашения является датой принятия решения о предоставлении субсидии.</w:t>
      </w:r>
    </w:p>
    <w:p w:rsidR="002B19B8" w:rsidRDefault="002B19B8">
      <w:pPr>
        <w:pStyle w:val="ConsPlusNormal"/>
        <w:spacing w:before="220"/>
        <w:ind w:firstLine="540"/>
        <w:jc w:val="both"/>
      </w:pPr>
      <w:r>
        <w:t>3.31. Дополнительное соглашение к Соглашению заключается:</w:t>
      </w:r>
    </w:p>
    <w:p w:rsidR="002B19B8" w:rsidRDefault="002B19B8">
      <w:pPr>
        <w:pStyle w:val="ConsPlusNormal"/>
        <w:spacing w:before="220"/>
        <w:ind w:firstLine="540"/>
        <w:jc w:val="both"/>
      </w:pPr>
      <w:r>
        <w:lastRenderedPageBreak/>
        <w:t>на основании информации и предложений, предусматривающих исправление технических ошибок, допущенных при заключении Соглашения, внесение изменений в преамбулу Соглашения и (или) в раздел "Платежные реквизиты Сторон", направленных получателями субсидии, не противоречащих настоящему Порядку, в течение 7 рабочих дней со дня получения Министерством обращения получателя субсидии, содержащего такую информацию или предложения;</w:t>
      </w:r>
    </w:p>
    <w:p w:rsidR="002B19B8" w:rsidRDefault="002B19B8">
      <w:pPr>
        <w:pStyle w:val="ConsPlusNormal"/>
        <w:spacing w:before="220"/>
        <w:ind w:firstLine="540"/>
        <w:jc w:val="both"/>
      </w:pPr>
      <w:r>
        <w:t>при согласовании новых условий Соглашения в случае уменьшения Министерству ранее доведенных лимитов бюджетных обязательств, приводящего к невозможности предоставления субсидии в размере, определенном в Соглашении;</w:t>
      </w:r>
    </w:p>
    <w:p w:rsidR="002B19B8" w:rsidRDefault="002B19B8">
      <w:pPr>
        <w:pStyle w:val="ConsPlusNormal"/>
        <w:spacing w:before="220"/>
        <w:ind w:firstLine="540"/>
        <w:jc w:val="both"/>
      </w:pPr>
      <w:r>
        <w:t>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дополнительном соглашении юридического лица, являющегося правопреемником;</w:t>
      </w:r>
    </w:p>
    <w:p w:rsidR="002B19B8" w:rsidRDefault="002B19B8">
      <w:pPr>
        <w:pStyle w:val="ConsPlusNormal"/>
        <w:spacing w:before="220"/>
        <w:ind w:firstLine="540"/>
        <w:jc w:val="both"/>
      </w:pPr>
      <w:proofErr w:type="gramStart"/>
      <w:r>
        <w:t xml:space="preserve">при реорганизации получателя субсидии, являющегося юридическим лицом, в 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39">
        <w:r>
          <w:rPr>
            <w:color w:val="0000FF"/>
          </w:rPr>
          <w:t>абзацем вторым пункта 5 статьи 23</w:t>
        </w:r>
      </w:hyperlink>
      <w:r>
        <w:t xml:space="preserve"> Гражданского кодекса Российской Федерации), Министерство в течение 10 рабочих дней со</w:t>
      </w:r>
      <w:proofErr w:type="gramEnd"/>
      <w:r>
        <w:t xml:space="preserve"> дня получения информации о наступлении указанных событий направляет получателю субсидии уведомление о расторжении Соглашения в одностороннем порядке и акт об исполнении обязательств по Соглашению с отражением информации о не исполненных получателем субсидии обязательствах, источником которых является субсидия, и возврате неиспользованного остатка субсидии в бюджет Пермского края;</w:t>
      </w:r>
    </w:p>
    <w:p w:rsidR="002B19B8" w:rsidRDefault="002B19B8">
      <w:pPr>
        <w:pStyle w:val="ConsPlusNormal"/>
        <w:spacing w:before="220"/>
        <w:ind w:firstLine="540"/>
        <w:jc w:val="both"/>
      </w:pPr>
      <w:proofErr w:type="gramStart"/>
      <w: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40">
        <w:r>
          <w:rPr>
            <w:color w:val="0000FF"/>
          </w:rPr>
          <w:t>абзацем вторым пункта 5 статьи 23</w:t>
        </w:r>
      </w:hyperlink>
      <w:r>
        <w:t xml:space="preserve"> Гражданского кодекса Российской Федерации, передающего свои права другому гражданину в соответствии со </w:t>
      </w:r>
      <w:hyperlink r:id="rId41">
        <w:r>
          <w:rPr>
            <w:color w:val="0000FF"/>
          </w:rPr>
          <w:t>статьей 18</w:t>
        </w:r>
      </w:hyperlink>
      <w:r>
        <w:t xml:space="preserve"> Федерального закона от 11 июня 2003 г. N 74-ФЗ "О крестьянском (фермерском) хозяйстве", в Соглашение вносятся изменения путем заключения дополнительного соглашения</w:t>
      </w:r>
      <w:proofErr w:type="gramEnd"/>
      <w:r>
        <w:t xml:space="preserve"> </w:t>
      </w:r>
      <w:proofErr w:type="gramStart"/>
      <w:r>
        <w:t>к Соглашению в части перемены лица в обязательстве с указанием стороны в Соглашении</w:t>
      </w:r>
      <w:proofErr w:type="gramEnd"/>
      <w:r>
        <w:t xml:space="preserve"> иного лица, являющегося правопреемником.</w:t>
      </w:r>
    </w:p>
    <w:p w:rsidR="002B19B8" w:rsidRDefault="002B19B8">
      <w:pPr>
        <w:pStyle w:val="ConsPlusNormal"/>
        <w:spacing w:before="220"/>
        <w:ind w:firstLine="540"/>
        <w:jc w:val="both"/>
      </w:pPr>
      <w:r>
        <w:t>Дополнительное соглашение к Соглашению за счет средств федерального бюджета и бюджета Пермского края заключается по форме, определенной типовой формой, установленной Министерством финансов Российской Федерации.</w:t>
      </w:r>
    </w:p>
    <w:p w:rsidR="002B19B8" w:rsidRDefault="002B19B8">
      <w:pPr>
        <w:pStyle w:val="ConsPlusNormal"/>
        <w:spacing w:before="220"/>
        <w:ind w:firstLine="540"/>
        <w:jc w:val="both"/>
      </w:pPr>
      <w:r>
        <w:t>Дополнительное соглашение к Соглашению за счет средств бюджета Пермского края заключается в соответствии с типовой формой, установленной Министерством финансов Пермского края.</w:t>
      </w:r>
    </w:p>
    <w:p w:rsidR="002B19B8" w:rsidRDefault="002B19B8">
      <w:pPr>
        <w:pStyle w:val="ConsPlusNormal"/>
        <w:spacing w:before="220"/>
        <w:ind w:firstLine="540"/>
        <w:jc w:val="both"/>
      </w:pPr>
      <w:r>
        <w:t>3.32. Дополнительное соглашение к Соглашению заключается в следующем порядке:</w:t>
      </w:r>
    </w:p>
    <w:p w:rsidR="002B19B8" w:rsidRDefault="002B19B8">
      <w:pPr>
        <w:pStyle w:val="ConsPlusNormal"/>
        <w:spacing w:before="220"/>
        <w:ind w:firstLine="540"/>
        <w:jc w:val="both"/>
      </w:pPr>
      <w:r>
        <w:t>Министерство в течение одного рабочего дня со дня выявления обстоятельств, влекущих за собой необходимость внесения изменений в Соглашение, направляет соответствующую информацию в ГКУ.</w:t>
      </w:r>
    </w:p>
    <w:p w:rsidR="002B19B8" w:rsidRDefault="002B19B8">
      <w:pPr>
        <w:pStyle w:val="ConsPlusNormal"/>
        <w:spacing w:before="220"/>
        <w:ind w:firstLine="540"/>
        <w:jc w:val="both"/>
      </w:pPr>
      <w:bookmarkStart w:id="51" w:name="P366"/>
      <w:bookmarkEnd w:id="51"/>
      <w:r>
        <w:t xml:space="preserve">ГКУ в течение 2 рабочих дней со дня получения от Министерства информации о необходимости внесения изменений в Соглашение осуществляет подготовку проекта дополнительного соглашения к Соглашению в системе "Электронный бюджет" и уведомляет об этом получателей субсидии путем направления письменного уведомления на адрес электронной </w:t>
      </w:r>
      <w:r>
        <w:lastRenderedPageBreak/>
        <w:t>почты, указанный получателями субсидии в заявке.</w:t>
      </w:r>
    </w:p>
    <w:p w:rsidR="002B19B8" w:rsidRDefault="002B19B8">
      <w:pPr>
        <w:pStyle w:val="ConsPlusNormal"/>
        <w:spacing w:before="220"/>
        <w:ind w:firstLine="540"/>
        <w:jc w:val="both"/>
      </w:pPr>
      <w:r>
        <w:t>Получатели субсидии в течение 2 рабочих дней со дня получения уведомления подписывают дополнительное соглашение к Соглашению в системе "Электронный бюджет" усиленной квалифицированной электронной цифровой подписью.</w:t>
      </w:r>
    </w:p>
    <w:p w:rsidR="002B19B8" w:rsidRDefault="002B19B8">
      <w:pPr>
        <w:pStyle w:val="ConsPlusNormal"/>
        <w:spacing w:before="220"/>
        <w:ind w:firstLine="540"/>
        <w:jc w:val="both"/>
      </w:pPr>
      <w:r>
        <w:t xml:space="preserve">3.33. </w:t>
      </w:r>
      <w:proofErr w:type="gramStart"/>
      <w:r>
        <w:t>Для перечисления субсидий получателям субсидии Министерство в течение 5 рабочих дней со дня заключения Соглашения представляет в Министерство финансов Пермского края сводную справку-расчет 1, и (или) сводную справку-расчет 2, и (или) сводную справку-расчет 3, и (или) сводную справку-расчет 4, платежные документы на перечисление субсидии, оформленные в установленном порядке, а также копию Соглашения.</w:t>
      </w:r>
      <w:proofErr w:type="gramEnd"/>
    </w:p>
    <w:p w:rsidR="002B19B8" w:rsidRDefault="002B19B8">
      <w:pPr>
        <w:pStyle w:val="ConsPlusNormal"/>
        <w:spacing w:before="220"/>
        <w:ind w:firstLine="540"/>
        <w:jc w:val="both"/>
      </w:pPr>
      <w:r>
        <w:t xml:space="preserve">3.34. Субсидии перечисляются на расчетные счета, открытые получателям субсидии в учреждениях Центрального банка Российской Федерации или кредитных организациях, не позднее десятого рабочего дня, следующего за днем принятия решения о предоставлении субсидии в соответствии с </w:t>
      </w:r>
      <w:hyperlink w:anchor="P350">
        <w:r>
          <w:rPr>
            <w:color w:val="0000FF"/>
          </w:rPr>
          <w:t>пунктом 3.30</w:t>
        </w:r>
      </w:hyperlink>
      <w:r>
        <w:t xml:space="preserve"> настоящего Порядка. Субсидии за счет средств федерального бюджета и бюджета Пермского края перечисляются в пределах, доведенных Министерством сельского хозяйства Российской Федерации до Министерства предельных объемов финансирования расходов из федерального бюджета.</w:t>
      </w:r>
    </w:p>
    <w:p w:rsidR="002B19B8" w:rsidRDefault="002B19B8">
      <w:pPr>
        <w:pStyle w:val="ConsPlusNormal"/>
        <w:jc w:val="both"/>
      </w:pPr>
    </w:p>
    <w:p w:rsidR="002B19B8" w:rsidRDefault="002B19B8">
      <w:pPr>
        <w:pStyle w:val="ConsPlusTitle"/>
        <w:jc w:val="center"/>
        <w:outlineLvl w:val="1"/>
      </w:pPr>
      <w:bookmarkStart w:id="52" w:name="P371"/>
      <w:bookmarkEnd w:id="52"/>
      <w:r>
        <w:t>IV. Требования к отчетности</w:t>
      </w:r>
    </w:p>
    <w:p w:rsidR="002B19B8" w:rsidRDefault="002B19B8">
      <w:pPr>
        <w:pStyle w:val="ConsPlusNormal"/>
        <w:jc w:val="both"/>
      </w:pPr>
    </w:p>
    <w:p w:rsidR="002B19B8" w:rsidRDefault="002B19B8">
      <w:pPr>
        <w:pStyle w:val="ConsPlusNormal"/>
        <w:ind w:firstLine="540"/>
        <w:jc w:val="both"/>
      </w:pPr>
      <w:r>
        <w:t xml:space="preserve">4.1. </w:t>
      </w:r>
      <w:proofErr w:type="gramStart"/>
      <w:r>
        <w:t>Сельскохозяйственные товаропроизводители в электронной форме посредством заполнения соответствующих экранных форм веб-интерфейса системы "Электронный бюджет" ежеквартально, не позднее 5-го рабочего дня, следующего за отчетным кварталом, а сельскохозяйственные товаропроизводители, относящиеся к субъектам малого предпринимательства, - не позднее 5-го рабочего дня, следующего за годом предоставления субсидии, заполняют и подписывают усиленной квалифицированной электронной подписью сельскохозяйственного товаропроизводителя или уполномоченного им лица отчеты о достижении значений результатов</w:t>
      </w:r>
      <w:proofErr w:type="gramEnd"/>
      <w:r>
        <w:t xml:space="preserve"> </w:t>
      </w:r>
      <w:proofErr w:type="gramStart"/>
      <w:r>
        <w:t>предоставления субсидии по форме, определенной типовой формой соглашения, установленной Министерством финансов Пермского края, или определенной типовой формой, установленной Министерством финансов Российской Федерации, в системе "Электронный бюджет" (далее - Отчеты), с приложением следующих электронных копий документов и материалов (при наличии технической возможности):</w:t>
      </w:r>
      <w:proofErr w:type="gramEnd"/>
    </w:p>
    <w:p w:rsidR="002B19B8" w:rsidRDefault="002B19B8">
      <w:pPr>
        <w:pStyle w:val="ConsPlusNormal"/>
        <w:spacing w:before="220"/>
        <w:ind w:firstLine="540"/>
        <w:jc w:val="both"/>
      </w:pPr>
      <w:bookmarkStart w:id="53" w:name="P374"/>
      <w:bookmarkEnd w:id="53"/>
      <w:proofErr w:type="gramStart"/>
      <w:r>
        <w:t>сведения о сборе урожая сельскохозяйственных культур по формам N 29-СХ или N 2-фермер, утвержденным приказами Федеральной службы государственной статистики, в зависимости от формы собственности сельскохозяйственного товаропроизводителя, представленные в сроки и с периодичностью, установленные этими приказами, с подтверждением их принятия Территориальным органом Федеральной службы государственной статистики по Пермскому краю в виде положительного уведомления о принятии отчета за год предоставления субсидии.</w:t>
      </w:r>
      <w:proofErr w:type="gramEnd"/>
    </w:p>
    <w:p w:rsidR="002B19B8" w:rsidRDefault="002B19B8">
      <w:pPr>
        <w:pStyle w:val="ConsPlusNormal"/>
        <w:spacing w:before="220"/>
        <w:ind w:firstLine="540"/>
        <w:jc w:val="both"/>
      </w:pPr>
      <w:r>
        <w:t xml:space="preserve">В случае отсутствия технической возможности копии документов, указанные в </w:t>
      </w:r>
      <w:hyperlink w:anchor="P374">
        <w:r>
          <w:rPr>
            <w:color w:val="0000FF"/>
          </w:rPr>
          <w:t>абзаце втором</w:t>
        </w:r>
      </w:hyperlink>
      <w:r>
        <w:t xml:space="preserve"> настоящего пункта, с сопроводительным письмом, подписанным сельскохозяйственным товаропроизводителем, направляются на адрес электронной почты Министерства, указанный в объявлении, не позднее одного рабочего дня, следующего за днем заполнения Отчетов в системе "Электронный бюджет".</w:t>
      </w:r>
    </w:p>
    <w:p w:rsidR="002B19B8" w:rsidRDefault="002B19B8">
      <w:pPr>
        <w:pStyle w:val="ConsPlusNormal"/>
        <w:spacing w:before="220"/>
        <w:ind w:firstLine="540"/>
        <w:jc w:val="both"/>
      </w:pPr>
      <w:r>
        <w:t>4.2. Министерство в течение пяти рабочих дня со дня подписания сельскохозяйственными товаропроизводителями Отчетов в системе "Электронный бюджет":</w:t>
      </w:r>
    </w:p>
    <w:p w:rsidR="002B19B8" w:rsidRDefault="002B19B8">
      <w:pPr>
        <w:pStyle w:val="ConsPlusNormal"/>
        <w:spacing w:before="220"/>
        <w:ind w:firstLine="540"/>
        <w:jc w:val="both"/>
      </w:pPr>
      <w:r>
        <w:t xml:space="preserve">4.2.1. проверяет Отчеты и документы, указанные в </w:t>
      </w:r>
      <w:hyperlink w:anchor="P374">
        <w:r>
          <w:rPr>
            <w:color w:val="0000FF"/>
          </w:rPr>
          <w:t>абзаце втором пункта 4.1</w:t>
        </w:r>
      </w:hyperlink>
      <w:r>
        <w:t xml:space="preserve"> настоящего Порядка, на предмет наличия ошибок;</w:t>
      </w:r>
    </w:p>
    <w:p w:rsidR="002B19B8" w:rsidRDefault="002B19B8">
      <w:pPr>
        <w:pStyle w:val="ConsPlusNormal"/>
        <w:spacing w:before="220"/>
        <w:ind w:firstLine="540"/>
        <w:jc w:val="both"/>
      </w:pPr>
      <w:r>
        <w:t xml:space="preserve">4.2.2. подписывает усиленной квалифицированной электронной подписью в системе </w:t>
      </w:r>
      <w:r>
        <w:lastRenderedPageBreak/>
        <w:t xml:space="preserve">"Электронный бюджет" Отчеты в случае отсутствия ошибок в Отчетах и документах, указанных в </w:t>
      </w:r>
      <w:hyperlink w:anchor="P374">
        <w:r>
          <w:rPr>
            <w:color w:val="0000FF"/>
          </w:rPr>
          <w:t>абзаце втором пункта 4.1</w:t>
        </w:r>
      </w:hyperlink>
      <w:r>
        <w:t xml:space="preserve"> настоящего Порядка;</w:t>
      </w:r>
    </w:p>
    <w:p w:rsidR="002B19B8" w:rsidRDefault="002B19B8">
      <w:pPr>
        <w:pStyle w:val="ConsPlusNormal"/>
        <w:spacing w:before="220"/>
        <w:ind w:firstLine="540"/>
        <w:jc w:val="both"/>
      </w:pPr>
      <w:r>
        <w:t xml:space="preserve">4.2.3. направляет Отчеты на доработку сельскохозяйственному товаропроизводителю в случае выявления ошибок в Отчетах и документах, указанных в </w:t>
      </w:r>
      <w:hyperlink w:anchor="P374">
        <w:r>
          <w:rPr>
            <w:color w:val="0000FF"/>
          </w:rPr>
          <w:t>абзаце втором пункта 4.1</w:t>
        </w:r>
      </w:hyperlink>
      <w:r>
        <w:t xml:space="preserve"> настоящего Порядка.</w:t>
      </w:r>
    </w:p>
    <w:p w:rsidR="002B19B8" w:rsidRDefault="002B19B8">
      <w:pPr>
        <w:pStyle w:val="ConsPlusNormal"/>
        <w:spacing w:before="220"/>
        <w:ind w:firstLine="540"/>
        <w:jc w:val="both"/>
      </w:pPr>
      <w:proofErr w:type="gramStart"/>
      <w:r>
        <w:t xml:space="preserve">В срок не позднее 1 рабочего дня со дня получения на доработку Отчетов и документов, указанных </w:t>
      </w:r>
      <w:hyperlink w:anchor="P374">
        <w:r>
          <w:rPr>
            <w:color w:val="0000FF"/>
          </w:rPr>
          <w:t>абзаце втором пункта 4.1</w:t>
        </w:r>
      </w:hyperlink>
      <w:r>
        <w:t xml:space="preserve"> настоящего Порядка, сельскохозяйственные товаропроизводители устраняют выявленные ошибки и повторно заполняют и подписывают усиленной квалифицированной электронной подписью сельскохозяйственного товаропроизводителя или уполномоченного им лица Отчеты.</w:t>
      </w:r>
      <w:proofErr w:type="gramEnd"/>
    </w:p>
    <w:p w:rsidR="002B19B8" w:rsidRDefault="002B19B8">
      <w:pPr>
        <w:pStyle w:val="ConsPlusNormal"/>
        <w:spacing w:before="220"/>
        <w:ind w:firstLine="540"/>
        <w:jc w:val="both"/>
      </w:pPr>
      <w:r>
        <w:t xml:space="preserve">Срок и порядок рассмотрения Отчетов и документов, указанных в </w:t>
      </w:r>
      <w:hyperlink w:anchor="P374">
        <w:r>
          <w:rPr>
            <w:color w:val="0000FF"/>
          </w:rPr>
          <w:t>абзаце втором пункта 4.1</w:t>
        </w:r>
      </w:hyperlink>
      <w:r>
        <w:t xml:space="preserve"> настоящего Порядка, представленных повторно, аналогичны срокам и порядку рассмотрения указанных отчетности и документов, поданных впервые.</w:t>
      </w:r>
    </w:p>
    <w:p w:rsidR="002B19B8" w:rsidRDefault="002B19B8">
      <w:pPr>
        <w:pStyle w:val="ConsPlusNormal"/>
        <w:jc w:val="both"/>
      </w:pPr>
    </w:p>
    <w:p w:rsidR="002B19B8" w:rsidRDefault="002B19B8">
      <w:pPr>
        <w:pStyle w:val="ConsPlusTitle"/>
        <w:jc w:val="center"/>
        <w:outlineLvl w:val="1"/>
      </w:pPr>
      <w:r>
        <w:t>V. Контроль и возврат субсидий</w:t>
      </w:r>
    </w:p>
    <w:p w:rsidR="002B19B8" w:rsidRDefault="002B19B8">
      <w:pPr>
        <w:pStyle w:val="ConsPlusNormal"/>
        <w:jc w:val="both"/>
      </w:pPr>
    </w:p>
    <w:p w:rsidR="002B19B8" w:rsidRDefault="002B19B8">
      <w:pPr>
        <w:pStyle w:val="ConsPlusNormal"/>
        <w:ind w:firstLine="540"/>
        <w:jc w:val="both"/>
      </w:pPr>
      <w:r>
        <w:t>5.1. Министерство в пределах своих полномочий проводит проверку соблюдения сельскохозяйственными товаропроизводителями порядка и условий предоставления субсидии, установленных настоящим Порядком и (или) Соглашением, в том числе в части достижения результатов предоставления субсидии.</w:t>
      </w:r>
    </w:p>
    <w:p w:rsidR="002B19B8" w:rsidRDefault="002B19B8">
      <w:pPr>
        <w:pStyle w:val="ConsPlusNormal"/>
        <w:spacing w:before="220"/>
        <w:ind w:firstLine="540"/>
        <w:jc w:val="both"/>
      </w:pPr>
      <w:r>
        <w:t xml:space="preserve">Органы государственного финансового контроля в пределах своих полномочий проводят проверку в соответствии со </w:t>
      </w:r>
      <w:hyperlink r:id="rId42">
        <w:r>
          <w:rPr>
            <w:color w:val="0000FF"/>
          </w:rPr>
          <w:t>статьями 268.1</w:t>
        </w:r>
      </w:hyperlink>
      <w:r>
        <w:t xml:space="preserve"> и </w:t>
      </w:r>
      <w:hyperlink r:id="rId43">
        <w:r>
          <w:rPr>
            <w:color w:val="0000FF"/>
          </w:rPr>
          <w:t>269.2</w:t>
        </w:r>
      </w:hyperlink>
      <w:r>
        <w:t xml:space="preserve"> Бюджетного кодекса Российской Федерации.</w:t>
      </w:r>
    </w:p>
    <w:p w:rsidR="002B19B8" w:rsidRDefault="002B19B8">
      <w:pPr>
        <w:pStyle w:val="ConsPlusNormal"/>
        <w:spacing w:before="220"/>
        <w:ind w:firstLine="540"/>
        <w:jc w:val="both"/>
      </w:pPr>
      <w:bookmarkStart w:id="54" w:name="P387"/>
      <w:bookmarkEnd w:id="54"/>
      <w:r>
        <w:t>5.2. В случае выявления нарушения сельскохозяйственными товаропроизводителями, получившими субсидию, условий и порядка предоставления субсидий, установленных настоящим Порядком, субсидии подлежат возврату в бюджет Пермского края.</w:t>
      </w:r>
    </w:p>
    <w:p w:rsidR="002B19B8" w:rsidRDefault="002B19B8">
      <w:pPr>
        <w:pStyle w:val="ConsPlusNormal"/>
        <w:spacing w:before="220"/>
        <w:ind w:firstLine="540"/>
        <w:jc w:val="both"/>
      </w:pPr>
      <w:r>
        <w:t>В случае выявления указанных в абзаце первом настоящего пункта нарушений по результатам проверок, проведенных органами государственного финансового контроля, субсидия подлежит возврату в бюджет Пермского края в порядке и сроки, установленные бюджетным законодательством Российской Федерации.</w:t>
      </w:r>
    </w:p>
    <w:p w:rsidR="002B19B8" w:rsidRDefault="002B19B8">
      <w:pPr>
        <w:pStyle w:val="ConsPlusNormal"/>
        <w:spacing w:before="220"/>
        <w:ind w:firstLine="540"/>
        <w:jc w:val="both"/>
      </w:pPr>
      <w:r>
        <w:t xml:space="preserve">Возврат субсидии в случае выявления указанных в </w:t>
      </w:r>
      <w:hyperlink w:anchor="P387">
        <w:r>
          <w:rPr>
            <w:color w:val="0000FF"/>
          </w:rPr>
          <w:t>абзаце первом</w:t>
        </w:r>
      </w:hyperlink>
      <w:r>
        <w:t xml:space="preserve"> настоящего пункта нарушений по результатам проверок, проведенных Министерством, осуществляется в следующем порядке:</w:t>
      </w:r>
    </w:p>
    <w:p w:rsidR="002B19B8" w:rsidRDefault="002B19B8">
      <w:pPr>
        <w:pStyle w:val="ConsPlusNormal"/>
        <w:spacing w:before="220"/>
        <w:ind w:firstLine="540"/>
        <w:jc w:val="both"/>
      </w:pPr>
      <w:r>
        <w:t>5.2.1. Министерство в течение 15 рабочих дней со дня выявления соответствующего нарушения направляет сельскохозяйственному товаропроизводителю требование о возврате субсидии;</w:t>
      </w:r>
    </w:p>
    <w:p w:rsidR="002B19B8" w:rsidRDefault="002B19B8">
      <w:pPr>
        <w:pStyle w:val="ConsPlusNormal"/>
        <w:spacing w:before="220"/>
        <w:ind w:firstLine="540"/>
        <w:jc w:val="both"/>
      </w:pPr>
      <w:r>
        <w:t>5.2.2. требование о возврате субсидии должно быть исполнено сельскохозяйственным товаропроизводителем в течение одного месяца со дня его получения;</w:t>
      </w:r>
    </w:p>
    <w:p w:rsidR="002B19B8" w:rsidRDefault="002B19B8">
      <w:pPr>
        <w:pStyle w:val="ConsPlusNormal"/>
        <w:spacing w:before="220"/>
        <w:ind w:firstLine="540"/>
        <w:jc w:val="both"/>
      </w:pPr>
      <w:r>
        <w:t>5.2.3. в случае невыполнения сельскохозяйственным товаропроизводителем требования о возврате субсидий в срок, установленный пунктом 5.2.2 настоящего Порядка, Министерство обеспечивает взыскание субсидии в судебном порядке.</w:t>
      </w:r>
    </w:p>
    <w:p w:rsidR="002B19B8" w:rsidRDefault="002B19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2B19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19B8" w:rsidRDefault="002B19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B19B8" w:rsidRDefault="002B19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B19B8" w:rsidRDefault="002B19B8">
            <w:pPr>
              <w:pStyle w:val="ConsPlusNormal"/>
              <w:jc w:val="both"/>
            </w:pPr>
            <w:hyperlink r:id="rId44">
              <w:r>
                <w:rPr>
                  <w:color w:val="0000FF"/>
                </w:rPr>
                <w:t>Постановлением</w:t>
              </w:r>
            </w:hyperlink>
            <w:r>
              <w:rPr>
                <w:color w:val="392C69"/>
              </w:rPr>
              <w:t xml:space="preserve"> Правительства Пермского края от 17.07.2024 N 467-п </w:t>
            </w:r>
            <w:proofErr w:type="spellStart"/>
            <w:r>
              <w:rPr>
                <w:color w:val="392C69"/>
              </w:rPr>
              <w:t>абз</w:t>
            </w:r>
            <w:proofErr w:type="spellEnd"/>
            <w:r>
              <w:rPr>
                <w:color w:val="392C69"/>
              </w:rPr>
              <w:t xml:space="preserve">. 1 п. 5.3 изложен в новой редакции, действие которой </w:t>
            </w:r>
            <w:hyperlink r:id="rId45">
              <w:r>
                <w:rPr>
                  <w:color w:val="0000FF"/>
                </w:rPr>
                <w:t>распространяется</w:t>
              </w:r>
            </w:hyperlink>
            <w:r>
              <w:rPr>
                <w:color w:val="392C69"/>
              </w:rPr>
              <w:t xml:space="preserve"> на правоотношения, возникшие с 15.04.2024.</w:t>
            </w:r>
          </w:p>
        </w:tc>
        <w:tc>
          <w:tcPr>
            <w:tcW w:w="113" w:type="dxa"/>
            <w:tcBorders>
              <w:top w:val="nil"/>
              <w:left w:val="nil"/>
              <w:bottom w:val="nil"/>
              <w:right w:val="nil"/>
            </w:tcBorders>
            <w:shd w:val="clear" w:color="auto" w:fill="F4F3F8"/>
            <w:tcMar>
              <w:top w:w="0" w:type="dxa"/>
              <w:left w:w="0" w:type="dxa"/>
              <w:bottom w:w="0" w:type="dxa"/>
              <w:right w:w="0" w:type="dxa"/>
            </w:tcMar>
          </w:tcPr>
          <w:p w:rsidR="002B19B8" w:rsidRDefault="002B19B8">
            <w:pPr>
              <w:pStyle w:val="ConsPlusNormal"/>
            </w:pPr>
          </w:p>
        </w:tc>
      </w:tr>
    </w:tbl>
    <w:p w:rsidR="002B19B8" w:rsidRDefault="002B19B8">
      <w:pPr>
        <w:pStyle w:val="ConsPlusNormal"/>
        <w:spacing w:before="280"/>
        <w:ind w:firstLine="540"/>
        <w:jc w:val="both"/>
      </w:pPr>
      <w:bookmarkStart w:id="55" w:name="P394"/>
      <w:bookmarkEnd w:id="55"/>
      <w:r>
        <w:lastRenderedPageBreak/>
        <w:t xml:space="preserve">5.3. В случае нарушения сроков представления отчетности, установленных </w:t>
      </w:r>
      <w:hyperlink w:anchor="P371">
        <w:r>
          <w:rPr>
            <w:color w:val="0000FF"/>
          </w:rPr>
          <w:t>разделом IV</w:t>
        </w:r>
      </w:hyperlink>
      <w:r>
        <w:t xml:space="preserve"> настоящего Порядка (за исключением отчетности, представляемой ежеквартально), к получателю субсидии применяются штрафные санкции в размере 0,01 процента от размера суммы предоставленной субсидии за каждый день непредставления такой отчетности, но не более 20% от суммы предоставленной субсидии.</w:t>
      </w:r>
    </w:p>
    <w:p w:rsidR="002B19B8" w:rsidRDefault="002B19B8">
      <w:pPr>
        <w:pStyle w:val="ConsPlusNormal"/>
        <w:jc w:val="both"/>
      </w:pPr>
      <w:r>
        <w:t xml:space="preserve">(в ред. </w:t>
      </w:r>
      <w:hyperlink r:id="rId46">
        <w:r>
          <w:rPr>
            <w:color w:val="0000FF"/>
          </w:rPr>
          <w:t>Постановления</w:t>
        </w:r>
      </w:hyperlink>
      <w:r>
        <w:t xml:space="preserve"> Правительства Пермского края от 17.07.2024 N 467-п)</w:t>
      </w:r>
    </w:p>
    <w:p w:rsidR="002B19B8" w:rsidRDefault="002B19B8">
      <w:pPr>
        <w:pStyle w:val="ConsPlusNormal"/>
        <w:spacing w:before="220"/>
        <w:ind w:firstLine="540"/>
        <w:jc w:val="both"/>
      </w:pPr>
      <w:r>
        <w:t xml:space="preserve">Возврат средств, указанных в </w:t>
      </w:r>
      <w:hyperlink w:anchor="P394">
        <w:r>
          <w:rPr>
            <w:color w:val="0000FF"/>
          </w:rPr>
          <w:t>абзаце первом</w:t>
        </w:r>
      </w:hyperlink>
      <w:r>
        <w:t xml:space="preserve"> настоящего пункта, осуществляется в порядке, установленном приказом Министерства.</w:t>
      </w:r>
    </w:p>
    <w:p w:rsidR="002B19B8" w:rsidRDefault="002B19B8">
      <w:pPr>
        <w:pStyle w:val="ConsPlusNormal"/>
        <w:spacing w:before="220"/>
        <w:ind w:firstLine="540"/>
        <w:jc w:val="both"/>
      </w:pPr>
      <w:bookmarkStart w:id="56" w:name="P397"/>
      <w:bookmarkEnd w:id="56"/>
      <w:r>
        <w:t>5.4. В случае если сельскохозяйственным товаропроизводителем по состоянию на 31 декабря года предоставления субсидии не достигнуты результаты, указанные в Соглашении, объем средств, подлежащий возврату в бюджет Пермского края (</w:t>
      </w:r>
      <w:proofErr w:type="spellStart"/>
      <w:proofErr w:type="gramStart"/>
      <w:r>
        <w:t>V</w:t>
      </w:r>
      <w:proofErr w:type="gramEnd"/>
      <w:r>
        <w:rPr>
          <w:vertAlign w:val="subscript"/>
        </w:rPr>
        <w:t>возврата</w:t>
      </w:r>
      <w:proofErr w:type="spellEnd"/>
      <w:r>
        <w:t>), рассчитывается по формуле:</w:t>
      </w:r>
    </w:p>
    <w:p w:rsidR="002B19B8" w:rsidRDefault="002B19B8">
      <w:pPr>
        <w:pStyle w:val="ConsPlusNormal"/>
        <w:jc w:val="both"/>
      </w:pPr>
    </w:p>
    <w:p w:rsidR="002B19B8" w:rsidRDefault="002B19B8">
      <w:pPr>
        <w:pStyle w:val="ConsPlusNormal"/>
        <w:jc w:val="center"/>
      </w:pPr>
      <w:proofErr w:type="spellStart"/>
      <w:proofErr w:type="gramStart"/>
      <w:r>
        <w:t>V</w:t>
      </w:r>
      <w:proofErr w:type="gramEnd"/>
      <w:r>
        <w:rPr>
          <w:vertAlign w:val="subscript"/>
        </w:rPr>
        <w:t>возврата</w:t>
      </w:r>
      <w:proofErr w:type="spellEnd"/>
      <w:r>
        <w:t xml:space="preserve"> = (</w:t>
      </w:r>
      <w:proofErr w:type="spellStart"/>
      <w:r>
        <w:t>V</w:t>
      </w:r>
      <w:r>
        <w:rPr>
          <w:vertAlign w:val="subscript"/>
        </w:rPr>
        <w:t>субсидии</w:t>
      </w:r>
      <w:proofErr w:type="spellEnd"/>
      <w:r>
        <w:t xml:space="preserve"> x k x m / n) x 0,1,</w:t>
      </w:r>
    </w:p>
    <w:p w:rsidR="002B19B8" w:rsidRDefault="002B19B8">
      <w:pPr>
        <w:pStyle w:val="ConsPlusNormal"/>
        <w:jc w:val="both"/>
      </w:pPr>
    </w:p>
    <w:p w:rsidR="002B19B8" w:rsidRDefault="002B19B8">
      <w:pPr>
        <w:pStyle w:val="ConsPlusNormal"/>
        <w:ind w:firstLine="540"/>
        <w:jc w:val="both"/>
      </w:pPr>
      <w:r>
        <w:t>где:</w:t>
      </w:r>
    </w:p>
    <w:p w:rsidR="002B19B8" w:rsidRDefault="002B19B8">
      <w:pPr>
        <w:pStyle w:val="ConsPlusNormal"/>
        <w:spacing w:before="220"/>
        <w:ind w:firstLine="540"/>
        <w:jc w:val="both"/>
      </w:pPr>
      <w:proofErr w:type="spellStart"/>
      <w:proofErr w:type="gramStart"/>
      <w:r>
        <w:t>V</w:t>
      </w:r>
      <w:proofErr w:type="gramEnd"/>
      <w:r>
        <w:rPr>
          <w:vertAlign w:val="subscript"/>
        </w:rPr>
        <w:t>субсидии</w:t>
      </w:r>
      <w:proofErr w:type="spellEnd"/>
      <w:r>
        <w:t xml:space="preserve"> - размер субсидии, предоставленной сельскохозяйственному товаропроизводителю;</w:t>
      </w:r>
    </w:p>
    <w:p w:rsidR="002B19B8" w:rsidRDefault="002B19B8">
      <w:pPr>
        <w:pStyle w:val="ConsPlusNormal"/>
        <w:spacing w:before="220"/>
        <w:ind w:firstLine="540"/>
        <w:jc w:val="both"/>
      </w:pPr>
      <w:r>
        <w:t xml:space="preserve">m - количество результатов, по которым индекс, отражающий уровень </w:t>
      </w:r>
      <w:proofErr w:type="spellStart"/>
      <w:r>
        <w:t>недостижения</w:t>
      </w:r>
      <w:proofErr w:type="spellEnd"/>
      <w:r>
        <w:t xml:space="preserve"> i-</w:t>
      </w:r>
      <w:proofErr w:type="spellStart"/>
      <w:r>
        <w:t>го</w:t>
      </w:r>
      <w:proofErr w:type="spellEnd"/>
      <w:r>
        <w:t xml:space="preserve"> результата, имеет положительное значение;</w:t>
      </w:r>
    </w:p>
    <w:p w:rsidR="002B19B8" w:rsidRDefault="002B19B8">
      <w:pPr>
        <w:pStyle w:val="ConsPlusNormal"/>
        <w:spacing w:before="220"/>
        <w:ind w:firstLine="540"/>
        <w:jc w:val="both"/>
      </w:pPr>
      <w:r>
        <w:t>n - общее количество результатов;</w:t>
      </w:r>
    </w:p>
    <w:p w:rsidR="002B19B8" w:rsidRDefault="002B19B8">
      <w:pPr>
        <w:pStyle w:val="ConsPlusNormal"/>
        <w:spacing w:before="220"/>
        <w:ind w:firstLine="540"/>
        <w:jc w:val="both"/>
      </w:pPr>
      <w:r>
        <w:t>k - коэффициент возврата субсидии.</w:t>
      </w:r>
    </w:p>
    <w:p w:rsidR="002B19B8" w:rsidRDefault="002B19B8">
      <w:pPr>
        <w:pStyle w:val="ConsPlusNormal"/>
        <w:spacing w:before="220"/>
        <w:ind w:firstLine="540"/>
        <w:jc w:val="both"/>
      </w:pPr>
      <w:r>
        <w:t>Коэффициент возврата субсидии рассчитывается по формуле:</w:t>
      </w:r>
    </w:p>
    <w:p w:rsidR="002B19B8" w:rsidRDefault="002B19B8">
      <w:pPr>
        <w:pStyle w:val="ConsPlusNormal"/>
        <w:jc w:val="both"/>
      </w:pPr>
    </w:p>
    <w:p w:rsidR="002B19B8" w:rsidRPr="002B19B8" w:rsidRDefault="002B19B8">
      <w:pPr>
        <w:pStyle w:val="ConsPlusNormal"/>
        <w:jc w:val="center"/>
        <w:rPr>
          <w:lang w:val="en-US"/>
        </w:rPr>
      </w:pPr>
      <w:r w:rsidRPr="002B19B8">
        <w:rPr>
          <w:lang w:val="en-US"/>
        </w:rPr>
        <w:t>k = SUM D</w:t>
      </w:r>
      <w:r w:rsidRPr="002B19B8">
        <w:rPr>
          <w:vertAlign w:val="subscript"/>
          <w:lang w:val="en-US"/>
        </w:rPr>
        <w:t>i</w:t>
      </w:r>
      <w:r w:rsidRPr="002B19B8">
        <w:rPr>
          <w:lang w:val="en-US"/>
        </w:rPr>
        <w:t xml:space="preserve"> / m,</w:t>
      </w:r>
    </w:p>
    <w:p w:rsidR="002B19B8" w:rsidRPr="002B19B8" w:rsidRDefault="002B19B8">
      <w:pPr>
        <w:pStyle w:val="ConsPlusNormal"/>
        <w:jc w:val="both"/>
        <w:rPr>
          <w:lang w:val="en-US"/>
        </w:rPr>
      </w:pPr>
    </w:p>
    <w:p w:rsidR="002B19B8" w:rsidRPr="002B19B8" w:rsidRDefault="002B19B8">
      <w:pPr>
        <w:pStyle w:val="ConsPlusNormal"/>
        <w:ind w:firstLine="540"/>
        <w:jc w:val="both"/>
        <w:rPr>
          <w:lang w:val="en-US"/>
        </w:rPr>
      </w:pPr>
      <w:r>
        <w:t>где</w:t>
      </w:r>
      <w:r w:rsidRPr="002B19B8">
        <w:rPr>
          <w:lang w:val="en-US"/>
        </w:rPr>
        <w:t>:</w:t>
      </w:r>
    </w:p>
    <w:p w:rsidR="002B19B8" w:rsidRDefault="002B19B8">
      <w:pPr>
        <w:pStyle w:val="ConsPlusNormal"/>
        <w:spacing w:before="220"/>
        <w:ind w:firstLine="540"/>
        <w:jc w:val="both"/>
      </w:pPr>
      <w:proofErr w:type="spellStart"/>
      <w:r>
        <w:t>D</w:t>
      </w:r>
      <w:r>
        <w:rPr>
          <w:vertAlign w:val="subscript"/>
        </w:rPr>
        <w:t>i</w:t>
      </w:r>
      <w:proofErr w:type="spellEnd"/>
      <w:r>
        <w:t xml:space="preserve"> - индекс, отражающий уровень </w:t>
      </w:r>
      <w:proofErr w:type="spellStart"/>
      <w:r>
        <w:t>недостижения</w:t>
      </w:r>
      <w:proofErr w:type="spellEnd"/>
      <w:r>
        <w:t xml:space="preserve"> i-</w:t>
      </w:r>
      <w:proofErr w:type="spellStart"/>
      <w:r>
        <w:t>го</w:t>
      </w:r>
      <w:proofErr w:type="spellEnd"/>
      <w:r>
        <w:t xml:space="preserve"> результата.</w:t>
      </w:r>
    </w:p>
    <w:p w:rsidR="002B19B8" w:rsidRDefault="002B19B8">
      <w:pPr>
        <w:pStyle w:val="ConsPlusNormal"/>
        <w:spacing w:before="220"/>
        <w:ind w:firstLine="540"/>
        <w:jc w:val="both"/>
      </w:pPr>
      <w:r>
        <w:t xml:space="preserve">Индекс, отражающий уровень </w:t>
      </w:r>
      <w:proofErr w:type="spellStart"/>
      <w:r>
        <w:t>недостижения</w:t>
      </w:r>
      <w:proofErr w:type="spellEnd"/>
      <w:r>
        <w:t xml:space="preserve"> i-</w:t>
      </w:r>
      <w:proofErr w:type="spellStart"/>
      <w:r>
        <w:t>го</w:t>
      </w:r>
      <w:proofErr w:type="spellEnd"/>
      <w:r>
        <w:t xml:space="preserve"> результата, рассчитывается по формуле:</w:t>
      </w:r>
    </w:p>
    <w:p w:rsidR="002B19B8" w:rsidRDefault="002B19B8">
      <w:pPr>
        <w:pStyle w:val="ConsPlusNormal"/>
        <w:jc w:val="both"/>
      </w:pPr>
    </w:p>
    <w:p w:rsidR="002B19B8" w:rsidRDefault="002B19B8">
      <w:pPr>
        <w:pStyle w:val="ConsPlusNormal"/>
        <w:jc w:val="center"/>
      </w:pPr>
      <w:proofErr w:type="spellStart"/>
      <w:r>
        <w:t>D</w:t>
      </w:r>
      <w:r>
        <w:rPr>
          <w:vertAlign w:val="subscript"/>
        </w:rPr>
        <w:t>i</w:t>
      </w:r>
      <w:proofErr w:type="spellEnd"/>
      <w:r>
        <w:t xml:space="preserve"> = 1 - </w:t>
      </w:r>
      <w:proofErr w:type="spellStart"/>
      <w:r>
        <w:t>Ф</w:t>
      </w:r>
      <w:proofErr w:type="gramStart"/>
      <w:r>
        <w:rPr>
          <w:vertAlign w:val="subscript"/>
        </w:rPr>
        <w:t>i</w:t>
      </w:r>
      <w:proofErr w:type="spellEnd"/>
      <w:proofErr w:type="gramEnd"/>
      <w:r>
        <w:t xml:space="preserve"> / </w:t>
      </w:r>
      <w:proofErr w:type="spellStart"/>
      <w:r>
        <w:t>П</w:t>
      </w:r>
      <w:r>
        <w:rPr>
          <w:vertAlign w:val="subscript"/>
        </w:rPr>
        <w:t>i</w:t>
      </w:r>
      <w:proofErr w:type="spellEnd"/>
      <w:r>
        <w:t>,</w:t>
      </w:r>
    </w:p>
    <w:p w:rsidR="002B19B8" w:rsidRDefault="002B19B8">
      <w:pPr>
        <w:pStyle w:val="ConsPlusNormal"/>
        <w:jc w:val="both"/>
      </w:pPr>
    </w:p>
    <w:p w:rsidR="002B19B8" w:rsidRDefault="002B19B8">
      <w:pPr>
        <w:pStyle w:val="ConsPlusNormal"/>
        <w:ind w:firstLine="540"/>
        <w:jc w:val="both"/>
      </w:pPr>
      <w:r>
        <w:t>где:</w:t>
      </w:r>
    </w:p>
    <w:p w:rsidR="002B19B8" w:rsidRDefault="002B19B8">
      <w:pPr>
        <w:pStyle w:val="ConsPlusNormal"/>
        <w:spacing w:before="220"/>
        <w:ind w:firstLine="540"/>
        <w:jc w:val="both"/>
      </w:pPr>
      <w:proofErr w:type="spellStart"/>
      <w:r>
        <w:t>Ф</w:t>
      </w:r>
      <w:proofErr w:type="gramStart"/>
      <w:r>
        <w:rPr>
          <w:vertAlign w:val="subscript"/>
        </w:rPr>
        <w:t>i</w:t>
      </w:r>
      <w:proofErr w:type="spellEnd"/>
      <w:proofErr w:type="gramEnd"/>
      <w:r>
        <w:t xml:space="preserve"> - фактически достигнутое значение i-</w:t>
      </w:r>
      <w:proofErr w:type="spellStart"/>
      <w:r>
        <w:t>го</w:t>
      </w:r>
      <w:proofErr w:type="spellEnd"/>
      <w:r>
        <w:t xml:space="preserve"> результата на отчетную дату;</w:t>
      </w:r>
    </w:p>
    <w:p w:rsidR="002B19B8" w:rsidRDefault="002B19B8">
      <w:pPr>
        <w:pStyle w:val="ConsPlusNormal"/>
        <w:spacing w:before="220"/>
        <w:ind w:firstLine="540"/>
        <w:jc w:val="both"/>
      </w:pPr>
      <w:proofErr w:type="spellStart"/>
      <w:r>
        <w:t>П</w:t>
      </w:r>
      <w:proofErr w:type="gramStart"/>
      <w:r>
        <w:rPr>
          <w:vertAlign w:val="subscript"/>
        </w:rPr>
        <w:t>i</w:t>
      </w:r>
      <w:proofErr w:type="spellEnd"/>
      <w:proofErr w:type="gramEnd"/>
      <w:r>
        <w:t xml:space="preserve"> - плановое значение i-</w:t>
      </w:r>
      <w:proofErr w:type="spellStart"/>
      <w:r>
        <w:t>го</w:t>
      </w:r>
      <w:proofErr w:type="spellEnd"/>
      <w:r>
        <w:t xml:space="preserve"> результата, установленное Соглашением.</w:t>
      </w:r>
    </w:p>
    <w:p w:rsidR="002B19B8" w:rsidRDefault="002B19B8">
      <w:pPr>
        <w:pStyle w:val="ConsPlusNormal"/>
        <w:spacing w:before="220"/>
        <w:ind w:firstLine="540"/>
        <w:jc w:val="both"/>
      </w:pPr>
      <w:r>
        <w:t xml:space="preserve">5.5. Возврат средств, указанных в </w:t>
      </w:r>
      <w:hyperlink w:anchor="P397">
        <w:r>
          <w:rPr>
            <w:color w:val="0000FF"/>
          </w:rPr>
          <w:t>пункте 5.4</w:t>
        </w:r>
      </w:hyperlink>
      <w:r>
        <w:t xml:space="preserve"> настоящего Порядка, осуществляется в следующем порядке:</w:t>
      </w:r>
    </w:p>
    <w:p w:rsidR="002B19B8" w:rsidRDefault="002B19B8">
      <w:pPr>
        <w:pStyle w:val="ConsPlusNormal"/>
        <w:spacing w:before="220"/>
        <w:ind w:firstLine="540"/>
        <w:jc w:val="both"/>
      </w:pPr>
      <w:bookmarkStart w:id="57" w:name="P420"/>
      <w:bookmarkEnd w:id="57"/>
      <w:r>
        <w:t xml:space="preserve">5.5.1. Министерство в течение 30 рабочих дней со дня подписания Отчетов в системе "Электронный бюджет" проверяет их и в случае </w:t>
      </w:r>
      <w:proofErr w:type="spellStart"/>
      <w:r>
        <w:t>недостижения</w:t>
      </w:r>
      <w:proofErr w:type="spellEnd"/>
      <w:r>
        <w:t xml:space="preserve"> значения результата направляет сельскохозяйственному товаропроизводителю требование о возврате средств, рассчитанных в соответствии с </w:t>
      </w:r>
      <w:hyperlink w:anchor="P397">
        <w:r>
          <w:rPr>
            <w:color w:val="0000FF"/>
          </w:rPr>
          <w:t>пунктом 5.4</w:t>
        </w:r>
      </w:hyperlink>
      <w:r>
        <w:t xml:space="preserve"> настоящего Порядка;</w:t>
      </w:r>
    </w:p>
    <w:p w:rsidR="002B19B8" w:rsidRDefault="002B19B8">
      <w:pPr>
        <w:pStyle w:val="ConsPlusNormal"/>
        <w:spacing w:before="220"/>
        <w:ind w:firstLine="540"/>
        <w:jc w:val="both"/>
      </w:pPr>
      <w:r>
        <w:t xml:space="preserve">5.5.2. указанное в </w:t>
      </w:r>
      <w:hyperlink w:anchor="P420">
        <w:r>
          <w:rPr>
            <w:color w:val="0000FF"/>
          </w:rPr>
          <w:t>пункте 5.5.1</w:t>
        </w:r>
      </w:hyperlink>
      <w:r>
        <w:t xml:space="preserve"> настоящего Порядка требование о возврате средств должно быть исполнено сельскохозяйственным товаропроизводителем в течение одного месяца со дня </w:t>
      </w:r>
      <w:r>
        <w:lastRenderedPageBreak/>
        <w:t>его получения;</w:t>
      </w:r>
    </w:p>
    <w:p w:rsidR="002B19B8" w:rsidRDefault="002B19B8">
      <w:pPr>
        <w:pStyle w:val="ConsPlusNormal"/>
        <w:spacing w:before="220"/>
        <w:ind w:firstLine="540"/>
        <w:jc w:val="both"/>
      </w:pPr>
      <w:r>
        <w:t>5.5.3. в случае невыполнения сельскохозяйственным товаропроизводителем в установленный срок требования о возврате средств Министерство обеспечивает их взыскание в судебном порядке.</w:t>
      </w:r>
    </w:p>
    <w:p w:rsidR="002B19B8" w:rsidRDefault="002B19B8">
      <w:pPr>
        <w:pStyle w:val="ConsPlusNormal"/>
        <w:spacing w:before="220"/>
        <w:ind w:firstLine="540"/>
        <w:jc w:val="both"/>
      </w:pPr>
      <w:r>
        <w:t xml:space="preserve">5.6. Решение о возврате субсидии Министерством не принимается в случае, если установленный результат предоставления </w:t>
      </w:r>
      <w:proofErr w:type="gramStart"/>
      <w:r>
        <w:t>субсидии</w:t>
      </w:r>
      <w:proofErr w:type="gramEnd"/>
      <w:r>
        <w:t xml:space="preserve"> не достигнут в силу документально подтвержденного наступления следующих обстоятельств непреодолимой силы, препятствующих достижению соответствующего результата:</w:t>
      </w:r>
    </w:p>
    <w:p w:rsidR="002B19B8" w:rsidRDefault="002B19B8">
      <w:pPr>
        <w:pStyle w:val="ConsPlusNormal"/>
        <w:spacing w:before="220"/>
        <w:ind w:firstLine="540"/>
        <w:jc w:val="both"/>
      </w:pPr>
      <w:r>
        <w:t xml:space="preserve">установление в текущем финансовом году регионального и (или) местного уровня реагирования на чрезвычайную ситуацию, подтвержденное правовым актом высшего должностного лица Пермского края и (или) органа местного самоуправления (по направлениям, указанным в </w:t>
      </w:r>
      <w:hyperlink w:anchor="P42">
        <w:r>
          <w:rPr>
            <w:color w:val="0000FF"/>
          </w:rPr>
          <w:t>пунктах 1.2.1</w:t>
        </w:r>
      </w:hyperlink>
      <w:r>
        <w:t xml:space="preserve"> - </w:t>
      </w:r>
      <w:hyperlink w:anchor="P45">
        <w:r>
          <w:rPr>
            <w:color w:val="0000FF"/>
          </w:rPr>
          <w:t>1.2.4</w:t>
        </w:r>
      </w:hyperlink>
      <w:r>
        <w:t xml:space="preserve"> настоящего Порядка);</w:t>
      </w:r>
    </w:p>
    <w:p w:rsidR="002B19B8" w:rsidRDefault="002B19B8">
      <w:pPr>
        <w:pStyle w:val="ConsPlusNormal"/>
        <w:spacing w:before="220"/>
        <w:ind w:firstLine="540"/>
        <w:jc w:val="both"/>
      </w:pPr>
      <w:r>
        <w:t xml:space="preserve">эпифитотия, подтвержденная актом фитосанитарного состояния посевов сельскохозяйственных культур филиала федерального государственного бюджетного учреждения "Российский сельскохозяйственный центр" по Пермскому краю (по направлениям, указанным в </w:t>
      </w:r>
      <w:hyperlink w:anchor="P42">
        <w:r>
          <w:rPr>
            <w:color w:val="0000FF"/>
          </w:rPr>
          <w:t>пунктах 1.2.1</w:t>
        </w:r>
      </w:hyperlink>
      <w:r>
        <w:t xml:space="preserve"> - </w:t>
      </w:r>
      <w:hyperlink w:anchor="P45">
        <w:r>
          <w:rPr>
            <w:color w:val="0000FF"/>
          </w:rPr>
          <w:t>1.2.4</w:t>
        </w:r>
      </w:hyperlink>
      <w:r>
        <w:t xml:space="preserve"> настоящего Порядка);</w:t>
      </w:r>
    </w:p>
    <w:p w:rsidR="002B19B8" w:rsidRDefault="002B19B8">
      <w:pPr>
        <w:pStyle w:val="ConsPlusNormal"/>
        <w:spacing w:before="220"/>
        <w:ind w:firstLine="540"/>
        <w:jc w:val="both"/>
      </w:pPr>
      <w:r>
        <w:t xml:space="preserve">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 и актом обследования посевов и посадок сельскохозяйственных культур, пострадавших в результате аномальных погодных условий (по направлениям, указанным в </w:t>
      </w:r>
      <w:hyperlink w:anchor="P42">
        <w:r>
          <w:rPr>
            <w:color w:val="0000FF"/>
          </w:rPr>
          <w:t>пунктах 1.2.1</w:t>
        </w:r>
      </w:hyperlink>
      <w:r>
        <w:t xml:space="preserve"> - </w:t>
      </w:r>
      <w:hyperlink w:anchor="P44">
        <w:r>
          <w:rPr>
            <w:color w:val="0000FF"/>
          </w:rPr>
          <w:t>1.2.3</w:t>
        </w:r>
      </w:hyperlink>
      <w:r>
        <w:t xml:space="preserve"> настоящего Порядка).</w:t>
      </w: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rPr>
          <w:rFonts w:ascii="Calibri" w:eastAsiaTheme="minorEastAsia" w:hAnsi="Calibri" w:cs="Calibri"/>
          <w:lang w:eastAsia="ru-RU"/>
        </w:rPr>
      </w:pPr>
      <w:r>
        <w:br w:type="page"/>
      </w:r>
    </w:p>
    <w:p w:rsidR="002B19B8" w:rsidRDefault="002B19B8">
      <w:pPr>
        <w:pStyle w:val="ConsPlusNormal"/>
        <w:jc w:val="right"/>
        <w:outlineLvl w:val="1"/>
      </w:pPr>
      <w:r>
        <w:lastRenderedPageBreak/>
        <w:t>Приложение 1</w:t>
      </w:r>
    </w:p>
    <w:p w:rsidR="002B19B8" w:rsidRDefault="002B19B8">
      <w:pPr>
        <w:pStyle w:val="ConsPlusNormal"/>
        <w:jc w:val="right"/>
      </w:pPr>
      <w:r>
        <w:t>к Порядку</w:t>
      </w:r>
    </w:p>
    <w:p w:rsidR="002B19B8" w:rsidRDefault="002B19B8">
      <w:pPr>
        <w:pStyle w:val="ConsPlusNormal"/>
        <w:jc w:val="right"/>
      </w:pPr>
      <w:r>
        <w:t>предоставления субсидий</w:t>
      </w:r>
    </w:p>
    <w:p w:rsidR="002B19B8" w:rsidRDefault="002B19B8">
      <w:pPr>
        <w:pStyle w:val="ConsPlusNormal"/>
        <w:jc w:val="right"/>
      </w:pPr>
      <w:r>
        <w:t>на возмещение части затрат</w:t>
      </w:r>
    </w:p>
    <w:p w:rsidR="002B19B8" w:rsidRDefault="002B19B8">
      <w:pPr>
        <w:pStyle w:val="ConsPlusNormal"/>
        <w:jc w:val="right"/>
      </w:pPr>
      <w:r>
        <w:t>на стимулирование увеличения</w:t>
      </w:r>
    </w:p>
    <w:p w:rsidR="002B19B8" w:rsidRDefault="002B19B8">
      <w:pPr>
        <w:pStyle w:val="ConsPlusNormal"/>
        <w:jc w:val="right"/>
      </w:pPr>
      <w:r>
        <w:t>производства картофеля</w:t>
      </w:r>
    </w:p>
    <w:p w:rsidR="002B19B8" w:rsidRDefault="002B19B8">
      <w:pPr>
        <w:pStyle w:val="ConsPlusNormal"/>
        <w:jc w:val="right"/>
      </w:pPr>
      <w:r>
        <w:t>и овощей</w:t>
      </w:r>
    </w:p>
    <w:p w:rsidR="002B19B8" w:rsidRDefault="002B19B8">
      <w:pPr>
        <w:pStyle w:val="ConsPlusNormal"/>
        <w:jc w:val="both"/>
      </w:pPr>
    </w:p>
    <w:p w:rsidR="002B19B8" w:rsidRDefault="002B19B8">
      <w:pPr>
        <w:pStyle w:val="ConsPlusTitle"/>
        <w:jc w:val="center"/>
      </w:pPr>
      <w:bookmarkStart w:id="58" w:name="P440"/>
      <w:bookmarkEnd w:id="58"/>
      <w:r>
        <w:t>ПЕРЕЧЕНЬ</w:t>
      </w:r>
    </w:p>
    <w:p w:rsidR="002B19B8" w:rsidRDefault="002B19B8">
      <w:pPr>
        <w:pStyle w:val="ConsPlusTitle"/>
        <w:jc w:val="center"/>
      </w:pPr>
      <w:r>
        <w:t>направлений затрат и документов, подтверждающих фактически</w:t>
      </w:r>
    </w:p>
    <w:p w:rsidR="002B19B8" w:rsidRDefault="002B19B8">
      <w:pPr>
        <w:pStyle w:val="ConsPlusTitle"/>
        <w:jc w:val="center"/>
      </w:pPr>
      <w:r>
        <w:t>произведенные затраты</w:t>
      </w:r>
    </w:p>
    <w:p w:rsidR="002B19B8" w:rsidRDefault="002B19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895"/>
        <w:gridCol w:w="4729"/>
      </w:tblGrid>
      <w:tr w:rsidR="002B19B8">
        <w:tc>
          <w:tcPr>
            <w:tcW w:w="454" w:type="dxa"/>
            <w:vAlign w:val="center"/>
          </w:tcPr>
          <w:p w:rsidR="002B19B8" w:rsidRDefault="002B19B8">
            <w:pPr>
              <w:pStyle w:val="ConsPlusNormal"/>
              <w:jc w:val="center"/>
            </w:pPr>
            <w:r>
              <w:t xml:space="preserve">N </w:t>
            </w:r>
            <w:proofErr w:type="gramStart"/>
            <w:r>
              <w:t>п</w:t>
            </w:r>
            <w:proofErr w:type="gramEnd"/>
            <w:r>
              <w:t>/п</w:t>
            </w:r>
          </w:p>
        </w:tc>
        <w:tc>
          <w:tcPr>
            <w:tcW w:w="3895" w:type="dxa"/>
            <w:vAlign w:val="center"/>
          </w:tcPr>
          <w:p w:rsidR="002B19B8" w:rsidRDefault="002B19B8">
            <w:pPr>
              <w:pStyle w:val="ConsPlusNormal"/>
              <w:jc w:val="center"/>
            </w:pPr>
            <w:r>
              <w:t>Направление затрат</w:t>
            </w:r>
          </w:p>
        </w:tc>
        <w:tc>
          <w:tcPr>
            <w:tcW w:w="4729" w:type="dxa"/>
            <w:vAlign w:val="center"/>
          </w:tcPr>
          <w:p w:rsidR="002B19B8" w:rsidRDefault="002B19B8">
            <w:pPr>
              <w:pStyle w:val="ConsPlusNormal"/>
              <w:jc w:val="center"/>
            </w:pPr>
            <w:r>
              <w:t>Наименование документа, подтверждающего затраты</w:t>
            </w:r>
          </w:p>
        </w:tc>
      </w:tr>
      <w:tr w:rsidR="002B19B8">
        <w:tc>
          <w:tcPr>
            <w:tcW w:w="454" w:type="dxa"/>
            <w:vAlign w:val="center"/>
          </w:tcPr>
          <w:p w:rsidR="002B19B8" w:rsidRDefault="002B19B8">
            <w:pPr>
              <w:pStyle w:val="ConsPlusNormal"/>
              <w:jc w:val="center"/>
            </w:pPr>
            <w:r>
              <w:t>1</w:t>
            </w:r>
          </w:p>
        </w:tc>
        <w:tc>
          <w:tcPr>
            <w:tcW w:w="3895" w:type="dxa"/>
            <w:vAlign w:val="center"/>
          </w:tcPr>
          <w:p w:rsidR="002B19B8" w:rsidRDefault="002B19B8">
            <w:pPr>
              <w:pStyle w:val="ConsPlusNormal"/>
              <w:jc w:val="center"/>
            </w:pPr>
            <w:r>
              <w:t>2</w:t>
            </w:r>
          </w:p>
        </w:tc>
        <w:tc>
          <w:tcPr>
            <w:tcW w:w="4729" w:type="dxa"/>
            <w:vAlign w:val="center"/>
          </w:tcPr>
          <w:p w:rsidR="002B19B8" w:rsidRDefault="002B19B8">
            <w:pPr>
              <w:pStyle w:val="ConsPlusNormal"/>
              <w:jc w:val="center"/>
            </w:pPr>
            <w:r>
              <w:t>3</w:t>
            </w:r>
          </w:p>
        </w:tc>
      </w:tr>
      <w:tr w:rsidR="002B19B8">
        <w:tc>
          <w:tcPr>
            <w:tcW w:w="9078" w:type="dxa"/>
            <w:gridSpan w:val="3"/>
            <w:vAlign w:val="center"/>
          </w:tcPr>
          <w:p w:rsidR="002B19B8" w:rsidRDefault="002B19B8">
            <w:pPr>
              <w:pStyle w:val="ConsPlusNormal"/>
              <w:jc w:val="center"/>
              <w:outlineLvl w:val="2"/>
            </w:pPr>
            <w:r>
              <w:t xml:space="preserve">По направлениям, указанным в </w:t>
            </w:r>
            <w:hyperlink w:anchor="P42">
              <w:r>
                <w:rPr>
                  <w:color w:val="0000FF"/>
                </w:rPr>
                <w:t>пунктах 1.2.1</w:t>
              </w:r>
            </w:hyperlink>
            <w:r>
              <w:t xml:space="preserve">, </w:t>
            </w:r>
            <w:hyperlink w:anchor="P43">
              <w:r>
                <w:rPr>
                  <w:color w:val="0000FF"/>
                </w:rPr>
                <w:t>1.2.2</w:t>
              </w:r>
            </w:hyperlink>
            <w:r>
              <w:t xml:space="preserve"> Порядка предоставления субсидий на возмещение части затрат на стимулирование увеличения производства картофеля и овощей</w:t>
            </w:r>
          </w:p>
        </w:tc>
      </w:tr>
      <w:tr w:rsidR="002B19B8">
        <w:tc>
          <w:tcPr>
            <w:tcW w:w="454" w:type="dxa"/>
            <w:vAlign w:val="center"/>
          </w:tcPr>
          <w:p w:rsidR="002B19B8" w:rsidRDefault="002B19B8">
            <w:pPr>
              <w:pStyle w:val="ConsPlusNormal"/>
              <w:jc w:val="center"/>
            </w:pPr>
            <w:r>
              <w:t>1</w:t>
            </w:r>
          </w:p>
        </w:tc>
        <w:tc>
          <w:tcPr>
            <w:tcW w:w="3895" w:type="dxa"/>
            <w:vAlign w:val="center"/>
          </w:tcPr>
          <w:p w:rsidR="002B19B8" w:rsidRDefault="002B19B8">
            <w:pPr>
              <w:pStyle w:val="ConsPlusNormal"/>
            </w:pPr>
            <w:r>
              <w:t>Горюче-смазочные материалы</w:t>
            </w:r>
          </w:p>
        </w:tc>
        <w:tc>
          <w:tcPr>
            <w:tcW w:w="4729" w:type="dxa"/>
            <w:vMerge w:val="restart"/>
            <w:vAlign w:val="center"/>
          </w:tcPr>
          <w:p w:rsidR="002B19B8" w:rsidRDefault="002B19B8">
            <w:pPr>
              <w:pStyle w:val="ConsPlusNormal"/>
            </w:pPr>
            <w:r>
              <w:t>Копии договор</w:t>
            </w:r>
            <w:proofErr w:type="gramStart"/>
            <w:r>
              <w:t>а(</w:t>
            </w:r>
            <w:proofErr w:type="gramEnd"/>
            <w:r>
              <w:t>-</w:t>
            </w:r>
            <w:proofErr w:type="spellStart"/>
            <w:r>
              <w:t>ов</w:t>
            </w:r>
            <w:proofErr w:type="spellEnd"/>
            <w:r>
              <w:t>), универсального передаточного документа, и (или) счета-фактуры, и (или) счета, и (или) товарной накладной (товарно-транспортной накладной), платежных поручений или иных первичных учетных документов, содержащих соответствующие сведения</w:t>
            </w:r>
          </w:p>
        </w:tc>
      </w:tr>
      <w:tr w:rsidR="002B19B8">
        <w:tc>
          <w:tcPr>
            <w:tcW w:w="454" w:type="dxa"/>
            <w:vAlign w:val="center"/>
          </w:tcPr>
          <w:p w:rsidR="002B19B8" w:rsidRDefault="002B19B8">
            <w:pPr>
              <w:pStyle w:val="ConsPlusNormal"/>
              <w:jc w:val="center"/>
            </w:pPr>
            <w:r>
              <w:t>2</w:t>
            </w:r>
          </w:p>
        </w:tc>
        <w:tc>
          <w:tcPr>
            <w:tcW w:w="3895" w:type="dxa"/>
            <w:vAlign w:val="center"/>
          </w:tcPr>
          <w:p w:rsidR="002B19B8" w:rsidRDefault="002B19B8">
            <w:pPr>
              <w:pStyle w:val="ConsPlusNormal"/>
            </w:pPr>
            <w:r>
              <w:t xml:space="preserve">Семена (за исключением </w:t>
            </w:r>
            <w:proofErr w:type="gramStart"/>
            <w:r>
              <w:t>оригинальных</w:t>
            </w:r>
            <w:proofErr w:type="gramEnd"/>
            <w:r>
              <w:t>, суперэлиты, элиты)</w:t>
            </w:r>
          </w:p>
        </w:tc>
        <w:tc>
          <w:tcPr>
            <w:tcW w:w="4729" w:type="dxa"/>
            <w:vMerge/>
          </w:tcPr>
          <w:p w:rsidR="002B19B8" w:rsidRDefault="002B19B8">
            <w:pPr>
              <w:pStyle w:val="ConsPlusNormal"/>
            </w:pPr>
          </w:p>
        </w:tc>
      </w:tr>
      <w:tr w:rsidR="002B19B8">
        <w:tc>
          <w:tcPr>
            <w:tcW w:w="454" w:type="dxa"/>
            <w:vAlign w:val="center"/>
          </w:tcPr>
          <w:p w:rsidR="002B19B8" w:rsidRDefault="002B19B8">
            <w:pPr>
              <w:pStyle w:val="ConsPlusNormal"/>
              <w:jc w:val="center"/>
            </w:pPr>
            <w:r>
              <w:t>3</w:t>
            </w:r>
          </w:p>
        </w:tc>
        <w:tc>
          <w:tcPr>
            <w:tcW w:w="3895" w:type="dxa"/>
            <w:vAlign w:val="center"/>
          </w:tcPr>
          <w:p w:rsidR="002B19B8" w:rsidRDefault="002B19B8">
            <w:pPr>
              <w:pStyle w:val="ConsPlusNormal"/>
            </w:pPr>
            <w:r>
              <w:t>Средства защиты растений</w:t>
            </w:r>
          </w:p>
        </w:tc>
        <w:tc>
          <w:tcPr>
            <w:tcW w:w="4729" w:type="dxa"/>
            <w:vMerge/>
          </w:tcPr>
          <w:p w:rsidR="002B19B8" w:rsidRDefault="002B19B8">
            <w:pPr>
              <w:pStyle w:val="ConsPlusNormal"/>
            </w:pPr>
          </w:p>
        </w:tc>
      </w:tr>
      <w:tr w:rsidR="002B19B8">
        <w:tc>
          <w:tcPr>
            <w:tcW w:w="454" w:type="dxa"/>
            <w:vAlign w:val="center"/>
          </w:tcPr>
          <w:p w:rsidR="002B19B8" w:rsidRDefault="002B19B8">
            <w:pPr>
              <w:pStyle w:val="ConsPlusNormal"/>
              <w:jc w:val="center"/>
            </w:pPr>
            <w:r>
              <w:t>4</w:t>
            </w:r>
          </w:p>
        </w:tc>
        <w:tc>
          <w:tcPr>
            <w:tcW w:w="3895" w:type="dxa"/>
            <w:vAlign w:val="center"/>
          </w:tcPr>
          <w:p w:rsidR="002B19B8" w:rsidRDefault="002B19B8">
            <w:pPr>
              <w:pStyle w:val="ConsPlusNormal"/>
            </w:pPr>
            <w:r>
              <w:t>Удобрения</w:t>
            </w:r>
          </w:p>
        </w:tc>
        <w:tc>
          <w:tcPr>
            <w:tcW w:w="4729" w:type="dxa"/>
            <w:vMerge/>
          </w:tcPr>
          <w:p w:rsidR="002B19B8" w:rsidRDefault="002B19B8">
            <w:pPr>
              <w:pStyle w:val="ConsPlusNormal"/>
            </w:pPr>
          </w:p>
        </w:tc>
      </w:tr>
      <w:tr w:rsidR="002B19B8">
        <w:tc>
          <w:tcPr>
            <w:tcW w:w="454" w:type="dxa"/>
            <w:vAlign w:val="center"/>
          </w:tcPr>
          <w:p w:rsidR="002B19B8" w:rsidRDefault="002B19B8">
            <w:pPr>
              <w:pStyle w:val="ConsPlusNormal"/>
              <w:jc w:val="center"/>
            </w:pPr>
            <w:r>
              <w:t>5</w:t>
            </w:r>
          </w:p>
        </w:tc>
        <w:tc>
          <w:tcPr>
            <w:tcW w:w="3895" w:type="dxa"/>
            <w:vAlign w:val="center"/>
          </w:tcPr>
          <w:p w:rsidR="002B19B8" w:rsidRDefault="002B19B8">
            <w:pPr>
              <w:pStyle w:val="ConsPlusNormal"/>
            </w:pPr>
            <w:r>
              <w:t>Запасные части и комплектующие к сельскохозяйственной технике</w:t>
            </w:r>
          </w:p>
        </w:tc>
        <w:tc>
          <w:tcPr>
            <w:tcW w:w="4729" w:type="dxa"/>
            <w:vMerge/>
          </w:tcPr>
          <w:p w:rsidR="002B19B8" w:rsidRDefault="002B19B8">
            <w:pPr>
              <w:pStyle w:val="ConsPlusNormal"/>
            </w:pPr>
          </w:p>
        </w:tc>
      </w:tr>
      <w:tr w:rsidR="002B19B8">
        <w:tc>
          <w:tcPr>
            <w:tcW w:w="454" w:type="dxa"/>
            <w:vAlign w:val="center"/>
          </w:tcPr>
          <w:p w:rsidR="002B19B8" w:rsidRDefault="002B19B8">
            <w:pPr>
              <w:pStyle w:val="ConsPlusNormal"/>
              <w:jc w:val="center"/>
            </w:pPr>
            <w:r>
              <w:t>6</w:t>
            </w:r>
          </w:p>
        </w:tc>
        <w:tc>
          <w:tcPr>
            <w:tcW w:w="3895" w:type="dxa"/>
            <w:vAlign w:val="center"/>
          </w:tcPr>
          <w:p w:rsidR="002B19B8" w:rsidRDefault="002B19B8">
            <w:pPr>
              <w:pStyle w:val="ConsPlusNormal"/>
            </w:pPr>
            <w:r>
              <w:t>Оплата труда работников отрасли растениеводства с начислениями на выплаты по оплате труда</w:t>
            </w:r>
          </w:p>
        </w:tc>
        <w:tc>
          <w:tcPr>
            <w:tcW w:w="4729" w:type="dxa"/>
            <w:vAlign w:val="center"/>
          </w:tcPr>
          <w:p w:rsidR="002B19B8" w:rsidRDefault="002B19B8">
            <w:pPr>
              <w:pStyle w:val="ConsPlusNormal"/>
            </w:pPr>
            <w:r>
              <w:t>Копии платежных ведомостей или расчетно-платежных ведомостей и платежных поручений</w:t>
            </w:r>
          </w:p>
        </w:tc>
      </w:tr>
      <w:tr w:rsidR="002B19B8">
        <w:tc>
          <w:tcPr>
            <w:tcW w:w="454" w:type="dxa"/>
            <w:vAlign w:val="center"/>
          </w:tcPr>
          <w:p w:rsidR="002B19B8" w:rsidRDefault="002B19B8">
            <w:pPr>
              <w:pStyle w:val="ConsPlusNormal"/>
              <w:jc w:val="center"/>
            </w:pPr>
            <w:r>
              <w:t>7</w:t>
            </w:r>
          </w:p>
        </w:tc>
        <w:tc>
          <w:tcPr>
            <w:tcW w:w="3895" w:type="dxa"/>
            <w:vAlign w:val="center"/>
          </w:tcPr>
          <w:p w:rsidR="002B19B8" w:rsidRDefault="002B19B8">
            <w:pPr>
              <w:pStyle w:val="ConsPlusNormal"/>
            </w:pPr>
            <w:r>
              <w:t>Электроэнергия на объектах растениеводства</w:t>
            </w:r>
          </w:p>
        </w:tc>
        <w:tc>
          <w:tcPr>
            <w:tcW w:w="4729" w:type="dxa"/>
            <w:vAlign w:val="center"/>
          </w:tcPr>
          <w:p w:rsidR="002B19B8" w:rsidRDefault="002B19B8">
            <w:pPr>
              <w:pStyle w:val="ConsPlusNormal"/>
            </w:pPr>
            <w:r>
              <w:t>Копии актов электропотребления по договору электроснабжения в разрезе точек учета, акты выполненных работ (оказанных услуг), счета за потребленную электроэнергию на оплату и платежные поручения</w:t>
            </w:r>
          </w:p>
        </w:tc>
      </w:tr>
      <w:tr w:rsidR="002B19B8">
        <w:tc>
          <w:tcPr>
            <w:tcW w:w="9078" w:type="dxa"/>
            <w:gridSpan w:val="3"/>
            <w:vAlign w:val="center"/>
          </w:tcPr>
          <w:p w:rsidR="002B19B8" w:rsidRDefault="002B19B8">
            <w:pPr>
              <w:pStyle w:val="ConsPlusNormal"/>
              <w:jc w:val="center"/>
              <w:outlineLvl w:val="2"/>
            </w:pPr>
            <w:r>
              <w:t xml:space="preserve">По направлению, указанному в </w:t>
            </w:r>
            <w:hyperlink w:anchor="P44">
              <w:r>
                <w:rPr>
                  <w:color w:val="0000FF"/>
                </w:rPr>
                <w:t>пункте 1.2.3</w:t>
              </w:r>
            </w:hyperlink>
            <w:r>
              <w:t xml:space="preserve"> Порядка предоставления субсидий на возмещение части затрат на стимулирование увеличения производства картофеля и овощей</w:t>
            </w:r>
          </w:p>
        </w:tc>
      </w:tr>
      <w:tr w:rsidR="002B19B8">
        <w:tc>
          <w:tcPr>
            <w:tcW w:w="454" w:type="dxa"/>
            <w:vAlign w:val="center"/>
          </w:tcPr>
          <w:p w:rsidR="002B19B8" w:rsidRDefault="002B19B8">
            <w:pPr>
              <w:pStyle w:val="ConsPlusNormal"/>
              <w:jc w:val="center"/>
            </w:pPr>
            <w:r>
              <w:t>1</w:t>
            </w:r>
          </w:p>
        </w:tc>
        <w:tc>
          <w:tcPr>
            <w:tcW w:w="3895" w:type="dxa"/>
            <w:vAlign w:val="center"/>
          </w:tcPr>
          <w:p w:rsidR="002B19B8" w:rsidRDefault="002B19B8">
            <w:pPr>
              <w:pStyle w:val="ConsPlusNormal"/>
            </w:pPr>
            <w:r>
              <w:t>Семена (элитные и (или) оригинальные семена картофеля и (или) овощных культур, включая гибриды овощных культур)</w:t>
            </w:r>
          </w:p>
        </w:tc>
        <w:tc>
          <w:tcPr>
            <w:tcW w:w="4729" w:type="dxa"/>
            <w:vAlign w:val="center"/>
          </w:tcPr>
          <w:p w:rsidR="002B19B8" w:rsidRDefault="002B19B8">
            <w:pPr>
              <w:pStyle w:val="ConsPlusNormal"/>
            </w:pPr>
            <w:r>
              <w:t>Копии договор</w:t>
            </w:r>
            <w:proofErr w:type="gramStart"/>
            <w:r>
              <w:t>а(</w:t>
            </w:r>
            <w:proofErr w:type="gramEnd"/>
            <w:r>
              <w:t>-</w:t>
            </w:r>
            <w:proofErr w:type="spellStart"/>
            <w:r>
              <w:t>ов</w:t>
            </w:r>
            <w:proofErr w:type="spellEnd"/>
            <w:r>
              <w:t>), универсального передаточного документа, и (или) счета-фактуры, и (или) счета, и (или) товарной накладной (товарно-транспортной накладной), платежных поручений или иных первичных учетных документов, содержащих соответствующие сведения</w:t>
            </w:r>
          </w:p>
        </w:tc>
      </w:tr>
      <w:tr w:rsidR="002B19B8">
        <w:tc>
          <w:tcPr>
            <w:tcW w:w="9078" w:type="dxa"/>
            <w:gridSpan w:val="3"/>
            <w:vAlign w:val="center"/>
          </w:tcPr>
          <w:p w:rsidR="002B19B8" w:rsidRDefault="002B19B8">
            <w:pPr>
              <w:pStyle w:val="ConsPlusNormal"/>
              <w:jc w:val="center"/>
              <w:outlineLvl w:val="2"/>
            </w:pPr>
            <w:r>
              <w:t xml:space="preserve">По направлению, указанному в </w:t>
            </w:r>
            <w:hyperlink w:anchor="P45">
              <w:r>
                <w:rPr>
                  <w:color w:val="0000FF"/>
                </w:rPr>
                <w:t>пункте 1.2.4</w:t>
              </w:r>
            </w:hyperlink>
            <w:r>
              <w:t xml:space="preserve"> Порядка предоставления субсидий на возмещение части затрат на стимулирование увеличения производства картофеля и овощей</w:t>
            </w:r>
          </w:p>
        </w:tc>
      </w:tr>
      <w:tr w:rsidR="002B19B8">
        <w:tc>
          <w:tcPr>
            <w:tcW w:w="454" w:type="dxa"/>
            <w:vAlign w:val="center"/>
          </w:tcPr>
          <w:p w:rsidR="002B19B8" w:rsidRDefault="002B19B8">
            <w:pPr>
              <w:pStyle w:val="ConsPlusNormal"/>
              <w:jc w:val="center"/>
            </w:pPr>
            <w:r>
              <w:lastRenderedPageBreak/>
              <w:t>1</w:t>
            </w:r>
          </w:p>
        </w:tc>
        <w:tc>
          <w:tcPr>
            <w:tcW w:w="3895" w:type="dxa"/>
            <w:vAlign w:val="center"/>
          </w:tcPr>
          <w:p w:rsidR="002B19B8" w:rsidRDefault="002B19B8">
            <w:pPr>
              <w:pStyle w:val="ConsPlusNormal"/>
            </w:pPr>
            <w:r>
              <w:t>Семена и (или) посадочный материал</w:t>
            </w:r>
          </w:p>
        </w:tc>
        <w:tc>
          <w:tcPr>
            <w:tcW w:w="4729" w:type="dxa"/>
            <w:vMerge w:val="restart"/>
            <w:vAlign w:val="center"/>
          </w:tcPr>
          <w:p w:rsidR="002B19B8" w:rsidRDefault="002B19B8">
            <w:pPr>
              <w:pStyle w:val="ConsPlusNormal"/>
            </w:pPr>
            <w:r>
              <w:t>Копии договор</w:t>
            </w:r>
            <w:proofErr w:type="gramStart"/>
            <w:r>
              <w:t>а(</w:t>
            </w:r>
            <w:proofErr w:type="gramEnd"/>
            <w:r>
              <w:t>-</w:t>
            </w:r>
            <w:proofErr w:type="spellStart"/>
            <w:r>
              <w:t>ов</w:t>
            </w:r>
            <w:proofErr w:type="spellEnd"/>
            <w:r>
              <w:t>), универсального передаточного документа, и (или) счета-фактуры, и (или) счета, и (или) товарной накладной (товарно-транспортной накладной), платежных поручений или иных первичных учетных документов, содержащих соответствующие сведения</w:t>
            </w:r>
          </w:p>
        </w:tc>
      </w:tr>
      <w:tr w:rsidR="002B19B8">
        <w:tc>
          <w:tcPr>
            <w:tcW w:w="454" w:type="dxa"/>
            <w:vAlign w:val="center"/>
          </w:tcPr>
          <w:p w:rsidR="002B19B8" w:rsidRDefault="002B19B8">
            <w:pPr>
              <w:pStyle w:val="ConsPlusNormal"/>
              <w:jc w:val="center"/>
            </w:pPr>
            <w:r>
              <w:t>2</w:t>
            </w:r>
          </w:p>
        </w:tc>
        <w:tc>
          <w:tcPr>
            <w:tcW w:w="3895" w:type="dxa"/>
            <w:vAlign w:val="center"/>
          </w:tcPr>
          <w:p w:rsidR="002B19B8" w:rsidRDefault="002B19B8">
            <w:pPr>
              <w:pStyle w:val="ConsPlusNormal"/>
            </w:pPr>
            <w:r>
              <w:t>Средства защиты растений</w:t>
            </w:r>
          </w:p>
        </w:tc>
        <w:tc>
          <w:tcPr>
            <w:tcW w:w="4729" w:type="dxa"/>
            <w:vMerge/>
          </w:tcPr>
          <w:p w:rsidR="002B19B8" w:rsidRDefault="002B19B8">
            <w:pPr>
              <w:pStyle w:val="ConsPlusNormal"/>
            </w:pPr>
          </w:p>
        </w:tc>
      </w:tr>
      <w:tr w:rsidR="002B19B8">
        <w:tc>
          <w:tcPr>
            <w:tcW w:w="454" w:type="dxa"/>
            <w:vAlign w:val="center"/>
          </w:tcPr>
          <w:p w:rsidR="002B19B8" w:rsidRDefault="002B19B8">
            <w:pPr>
              <w:pStyle w:val="ConsPlusNormal"/>
              <w:jc w:val="center"/>
            </w:pPr>
            <w:r>
              <w:t>3</w:t>
            </w:r>
          </w:p>
        </w:tc>
        <w:tc>
          <w:tcPr>
            <w:tcW w:w="3895" w:type="dxa"/>
            <w:vAlign w:val="center"/>
          </w:tcPr>
          <w:p w:rsidR="002B19B8" w:rsidRDefault="002B19B8">
            <w:pPr>
              <w:pStyle w:val="ConsPlusNormal"/>
            </w:pPr>
            <w:r>
              <w:t>Удобрения</w:t>
            </w:r>
          </w:p>
        </w:tc>
        <w:tc>
          <w:tcPr>
            <w:tcW w:w="4729" w:type="dxa"/>
            <w:vMerge/>
          </w:tcPr>
          <w:p w:rsidR="002B19B8" w:rsidRDefault="002B19B8">
            <w:pPr>
              <w:pStyle w:val="ConsPlusNormal"/>
            </w:pPr>
          </w:p>
        </w:tc>
      </w:tr>
      <w:tr w:rsidR="002B19B8">
        <w:tc>
          <w:tcPr>
            <w:tcW w:w="454" w:type="dxa"/>
            <w:vAlign w:val="center"/>
          </w:tcPr>
          <w:p w:rsidR="002B19B8" w:rsidRDefault="002B19B8">
            <w:pPr>
              <w:pStyle w:val="ConsPlusNormal"/>
              <w:jc w:val="center"/>
            </w:pPr>
            <w:r>
              <w:t>4</w:t>
            </w:r>
          </w:p>
        </w:tc>
        <w:tc>
          <w:tcPr>
            <w:tcW w:w="3895" w:type="dxa"/>
            <w:vAlign w:val="center"/>
          </w:tcPr>
          <w:p w:rsidR="002B19B8" w:rsidRDefault="002B19B8">
            <w:pPr>
              <w:pStyle w:val="ConsPlusNormal"/>
            </w:pPr>
            <w:r>
              <w:t>Тара и (или) упаковка</w:t>
            </w:r>
          </w:p>
        </w:tc>
        <w:tc>
          <w:tcPr>
            <w:tcW w:w="4729" w:type="dxa"/>
            <w:vMerge/>
          </w:tcPr>
          <w:p w:rsidR="002B19B8" w:rsidRDefault="002B19B8">
            <w:pPr>
              <w:pStyle w:val="ConsPlusNormal"/>
            </w:pPr>
          </w:p>
        </w:tc>
      </w:tr>
      <w:tr w:rsidR="002B19B8">
        <w:tc>
          <w:tcPr>
            <w:tcW w:w="454" w:type="dxa"/>
            <w:vAlign w:val="center"/>
          </w:tcPr>
          <w:p w:rsidR="002B19B8" w:rsidRDefault="002B19B8">
            <w:pPr>
              <w:pStyle w:val="ConsPlusNormal"/>
              <w:jc w:val="center"/>
            </w:pPr>
            <w:r>
              <w:t>5</w:t>
            </w:r>
          </w:p>
        </w:tc>
        <w:tc>
          <w:tcPr>
            <w:tcW w:w="3895" w:type="dxa"/>
            <w:vAlign w:val="center"/>
          </w:tcPr>
          <w:p w:rsidR="002B19B8" w:rsidRDefault="002B19B8">
            <w:pPr>
              <w:pStyle w:val="ConsPlusNormal"/>
            </w:pPr>
            <w:r>
              <w:t>Электроэнергия на объектах растениеводства</w:t>
            </w:r>
          </w:p>
        </w:tc>
        <w:tc>
          <w:tcPr>
            <w:tcW w:w="4729" w:type="dxa"/>
            <w:vAlign w:val="center"/>
          </w:tcPr>
          <w:p w:rsidR="002B19B8" w:rsidRDefault="002B19B8">
            <w:pPr>
              <w:pStyle w:val="ConsPlusNormal"/>
            </w:pPr>
            <w:r>
              <w:t>Копии актов электропотребления по договору электроснабжения в разрезе точек учета, акты выполненных работ (оказанных услуг), счета за потребленную электроэнергию на оплату и платежные поручения</w:t>
            </w:r>
          </w:p>
        </w:tc>
      </w:tr>
      <w:tr w:rsidR="002B19B8">
        <w:tc>
          <w:tcPr>
            <w:tcW w:w="454" w:type="dxa"/>
            <w:vAlign w:val="center"/>
          </w:tcPr>
          <w:p w:rsidR="002B19B8" w:rsidRDefault="002B19B8">
            <w:pPr>
              <w:pStyle w:val="ConsPlusNormal"/>
              <w:jc w:val="center"/>
            </w:pPr>
            <w:r>
              <w:t>6</w:t>
            </w:r>
          </w:p>
        </w:tc>
        <w:tc>
          <w:tcPr>
            <w:tcW w:w="3895" w:type="dxa"/>
            <w:vAlign w:val="center"/>
          </w:tcPr>
          <w:p w:rsidR="002B19B8" w:rsidRDefault="002B19B8">
            <w:pPr>
              <w:pStyle w:val="ConsPlusNormal"/>
            </w:pPr>
            <w:r>
              <w:t>Газоснабжение на объектах растениеводства</w:t>
            </w:r>
          </w:p>
        </w:tc>
        <w:tc>
          <w:tcPr>
            <w:tcW w:w="4729" w:type="dxa"/>
            <w:vAlign w:val="center"/>
          </w:tcPr>
          <w:p w:rsidR="002B19B8" w:rsidRDefault="002B19B8">
            <w:pPr>
              <w:pStyle w:val="ConsPlusNormal"/>
            </w:pPr>
            <w:r>
              <w:t xml:space="preserve">Копии актов </w:t>
            </w:r>
            <w:proofErr w:type="spellStart"/>
            <w:r>
              <w:t>газопотребления</w:t>
            </w:r>
            <w:proofErr w:type="spellEnd"/>
            <w:r>
              <w:t xml:space="preserve"> по договору газоснабжения в разрезе точек учета, акты выполненных работ (оказанных услуг), счета за потребленное газоснабжение на оплату и платежные поручения</w:t>
            </w:r>
          </w:p>
        </w:tc>
      </w:tr>
    </w:tbl>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rPr>
          <w:rFonts w:ascii="Calibri" w:eastAsiaTheme="minorEastAsia" w:hAnsi="Calibri" w:cs="Calibri"/>
          <w:lang w:eastAsia="ru-RU"/>
        </w:rPr>
      </w:pPr>
      <w:r>
        <w:br w:type="page"/>
      </w:r>
    </w:p>
    <w:p w:rsidR="002B19B8" w:rsidRDefault="002B19B8">
      <w:pPr>
        <w:pStyle w:val="ConsPlusNormal"/>
        <w:jc w:val="right"/>
        <w:outlineLvl w:val="1"/>
      </w:pPr>
      <w:r>
        <w:lastRenderedPageBreak/>
        <w:t>Приложение 2</w:t>
      </w:r>
    </w:p>
    <w:p w:rsidR="002B19B8" w:rsidRDefault="002B19B8">
      <w:pPr>
        <w:pStyle w:val="ConsPlusNormal"/>
        <w:jc w:val="right"/>
      </w:pPr>
      <w:r>
        <w:t>к Порядку</w:t>
      </w:r>
    </w:p>
    <w:p w:rsidR="002B19B8" w:rsidRDefault="002B19B8">
      <w:pPr>
        <w:pStyle w:val="ConsPlusNormal"/>
        <w:jc w:val="right"/>
      </w:pPr>
      <w:r>
        <w:t>предоставления субсидий</w:t>
      </w:r>
    </w:p>
    <w:p w:rsidR="002B19B8" w:rsidRDefault="002B19B8">
      <w:pPr>
        <w:pStyle w:val="ConsPlusNormal"/>
        <w:jc w:val="right"/>
      </w:pPr>
      <w:r>
        <w:t>на возмещение части затрат</w:t>
      </w:r>
    </w:p>
    <w:p w:rsidR="002B19B8" w:rsidRDefault="002B19B8">
      <w:pPr>
        <w:pStyle w:val="ConsPlusNormal"/>
        <w:jc w:val="right"/>
      </w:pPr>
      <w:r>
        <w:t>на стимулирование увеличения</w:t>
      </w:r>
    </w:p>
    <w:p w:rsidR="002B19B8" w:rsidRDefault="002B19B8">
      <w:pPr>
        <w:pStyle w:val="ConsPlusNormal"/>
        <w:jc w:val="right"/>
      </w:pPr>
      <w:r>
        <w:t>производства картофеля</w:t>
      </w:r>
    </w:p>
    <w:p w:rsidR="002B19B8" w:rsidRDefault="002B19B8">
      <w:pPr>
        <w:pStyle w:val="ConsPlusNormal"/>
        <w:jc w:val="right"/>
      </w:pPr>
      <w:r>
        <w:t>и овощей</w:t>
      </w:r>
    </w:p>
    <w:p w:rsidR="002B19B8" w:rsidRDefault="002B19B8">
      <w:pPr>
        <w:pStyle w:val="ConsPlusNormal"/>
        <w:jc w:val="both"/>
      </w:pPr>
    </w:p>
    <w:p w:rsidR="002B19B8" w:rsidRDefault="002B19B8">
      <w:pPr>
        <w:pStyle w:val="ConsPlusNormal"/>
        <w:jc w:val="right"/>
      </w:pPr>
      <w:r>
        <w:t>ФОРМА</w:t>
      </w:r>
    </w:p>
    <w:p w:rsidR="002B19B8" w:rsidRDefault="002B19B8">
      <w:pPr>
        <w:pStyle w:val="ConsPlusNormal"/>
        <w:jc w:val="both"/>
      </w:pPr>
    </w:p>
    <w:p w:rsidR="002B19B8" w:rsidRDefault="002B19B8">
      <w:pPr>
        <w:pStyle w:val="ConsPlusNormal"/>
        <w:jc w:val="center"/>
      </w:pPr>
      <w:bookmarkStart w:id="59" w:name="P503"/>
      <w:bookmarkEnd w:id="59"/>
      <w:r>
        <w:t>РЕЕСТР</w:t>
      </w:r>
    </w:p>
    <w:p w:rsidR="002B19B8" w:rsidRDefault="002B19B8">
      <w:pPr>
        <w:pStyle w:val="ConsPlusNormal"/>
        <w:jc w:val="center"/>
      </w:pPr>
      <w:r>
        <w:t>документов, подтверждающих фактически произведенные затраты</w:t>
      </w:r>
    </w:p>
    <w:p w:rsidR="002B19B8" w:rsidRDefault="002B19B8">
      <w:pPr>
        <w:pStyle w:val="ConsPlusNormal"/>
        <w:jc w:val="center"/>
      </w:pPr>
      <w:r>
        <w:t>по направлениям, указанным в пунктах 1.2.1, 1.2.2 Порядка</w:t>
      </w:r>
    </w:p>
    <w:p w:rsidR="002B19B8" w:rsidRDefault="002B19B8">
      <w:pPr>
        <w:pStyle w:val="ConsPlusNormal"/>
        <w:jc w:val="center"/>
      </w:pPr>
      <w:r>
        <w:t>предоставления субсидий на возмещение части затрат</w:t>
      </w:r>
    </w:p>
    <w:p w:rsidR="002B19B8" w:rsidRDefault="002B19B8">
      <w:pPr>
        <w:pStyle w:val="ConsPlusNormal"/>
        <w:jc w:val="center"/>
      </w:pPr>
      <w:r>
        <w:t>на стимулирование увеличения производства картофеля</w:t>
      </w:r>
    </w:p>
    <w:p w:rsidR="002B19B8" w:rsidRDefault="002B19B8">
      <w:pPr>
        <w:pStyle w:val="ConsPlusNormal"/>
        <w:jc w:val="center"/>
      </w:pPr>
      <w:r>
        <w:t>и овощей,</w:t>
      </w:r>
    </w:p>
    <w:p w:rsidR="002B19B8" w:rsidRDefault="002B19B8">
      <w:pPr>
        <w:pStyle w:val="ConsPlusNormal"/>
        <w:jc w:val="center"/>
      </w:pPr>
      <w:r>
        <w:t>за период с _____________ 20___ г. по ______________ 20__ г.</w:t>
      </w:r>
    </w:p>
    <w:p w:rsidR="002B19B8" w:rsidRDefault="002B19B8">
      <w:pPr>
        <w:pStyle w:val="ConsPlusNormal"/>
        <w:jc w:val="both"/>
      </w:pPr>
    </w:p>
    <w:p w:rsidR="002B19B8" w:rsidRDefault="002B19B8">
      <w:pPr>
        <w:pStyle w:val="ConsPlusNormal"/>
        <w:jc w:val="center"/>
      </w:pPr>
      <w:r>
        <w:t>____________________________________________________________</w:t>
      </w:r>
    </w:p>
    <w:p w:rsidR="002B19B8" w:rsidRDefault="002B19B8">
      <w:pPr>
        <w:pStyle w:val="ConsPlusNormal"/>
        <w:jc w:val="center"/>
      </w:pPr>
      <w:proofErr w:type="gramStart"/>
      <w:r>
        <w:t>(полное наименование сельскохозяйственного</w:t>
      </w:r>
      <w:proofErr w:type="gramEnd"/>
    </w:p>
    <w:p w:rsidR="002B19B8" w:rsidRDefault="002B19B8">
      <w:pPr>
        <w:pStyle w:val="ConsPlusNormal"/>
        <w:jc w:val="center"/>
      </w:pPr>
      <w:r>
        <w:t>товаропроизводителя)</w:t>
      </w:r>
    </w:p>
    <w:p w:rsidR="002B19B8" w:rsidRDefault="002B19B8">
      <w:pPr>
        <w:pStyle w:val="ConsPlusNormal"/>
        <w:jc w:val="both"/>
      </w:pPr>
    </w:p>
    <w:p w:rsidR="002B19B8" w:rsidRDefault="002B19B8">
      <w:pPr>
        <w:pStyle w:val="ConsPlusNormal"/>
        <w:sectPr w:rsidR="002B19B8" w:rsidSect="009D27B2">
          <w:pgSz w:w="11906" w:h="16838"/>
          <w:pgMar w:top="1134" w:right="850" w:bottom="1134" w:left="1701"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80"/>
        <w:gridCol w:w="836"/>
        <w:gridCol w:w="1448"/>
        <w:gridCol w:w="947"/>
        <w:gridCol w:w="1012"/>
        <w:gridCol w:w="948"/>
        <w:gridCol w:w="913"/>
        <w:gridCol w:w="966"/>
        <w:gridCol w:w="881"/>
        <w:gridCol w:w="948"/>
        <w:gridCol w:w="881"/>
        <w:gridCol w:w="1080"/>
        <w:gridCol w:w="834"/>
        <w:gridCol w:w="913"/>
        <w:gridCol w:w="1607"/>
      </w:tblGrid>
      <w:tr w:rsidR="002B19B8" w:rsidTr="002B19B8">
        <w:tc>
          <w:tcPr>
            <w:tcW w:w="181" w:type="pct"/>
            <w:vMerge w:val="restart"/>
            <w:vAlign w:val="center"/>
          </w:tcPr>
          <w:p w:rsidR="002B19B8" w:rsidRDefault="002B19B8">
            <w:pPr>
              <w:pStyle w:val="ConsPlusNormal"/>
              <w:jc w:val="center"/>
            </w:pPr>
            <w:r>
              <w:lastRenderedPageBreak/>
              <w:t xml:space="preserve">N </w:t>
            </w:r>
            <w:proofErr w:type="gramStart"/>
            <w:r>
              <w:t>п</w:t>
            </w:r>
            <w:proofErr w:type="gramEnd"/>
            <w:r>
              <w:t>/п</w:t>
            </w:r>
          </w:p>
        </w:tc>
        <w:tc>
          <w:tcPr>
            <w:tcW w:w="4388" w:type="pct"/>
            <w:gridSpan w:val="13"/>
            <w:vAlign w:val="center"/>
          </w:tcPr>
          <w:p w:rsidR="002B19B8" w:rsidRDefault="002B19B8">
            <w:pPr>
              <w:pStyle w:val="ConsPlusNormal"/>
              <w:jc w:val="center"/>
            </w:pPr>
            <w:r>
              <w:t>Документы, подтверждающие фактически произведенные затраты</w:t>
            </w:r>
          </w:p>
        </w:tc>
        <w:tc>
          <w:tcPr>
            <w:tcW w:w="430" w:type="pct"/>
            <w:vMerge w:val="restart"/>
            <w:vAlign w:val="center"/>
          </w:tcPr>
          <w:p w:rsidR="002B19B8" w:rsidRDefault="002B19B8">
            <w:pPr>
              <w:pStyle w:val="ConsPlusNormal"/>
              <w:jc w:val="center"/>
            </w:pPr>
            <w:r>
              <w:t xml:space="preserve">Сумма фактически произведенных затрат </w:t>
            </w:r>
            <w:hyperlink w:anchor="P1032">
              <w:r>
                <w:rPr>
                  <w:color w:val="0000FF"/>
                </w:rPr>
                <w:t>&lt;*&gt;</w:t>
              </w:r>
            </w:hyperlink>
            <w:r>
              <w:t>, руб. (гр. 14, но не более гр. 6 + гр. 10)</w:t>
            </w:r>
          </w:p>
        </w:tc>
      </w:tr>
      <w:tr w:rsidR="002B19B8" w:rsidTr="002B19B8">
        <w:tc>
          <w:tcPr>
            <w:tcW w:w="181" w:type="pct"/>
            <w:vMerge/>
          </w:tcPr>
          <w:p w:rsidR="002B19B8" w:rsidRDefault="002B19B8">
            <w:pPr>
              <w:pStyle w:val="ConsPlusNormal"/>
            </w:pPr>
          </w:p>
        </w:tc>
        <w:tc>
          <w:tcPr>
            <w:tcW w:w="1026" w:type="pct"/>
            <w:gridSpan w:val="3"/>
            <w:vAlign w:val="center"/>
          </w:tcPr>
          <w:p w:rsidR="002B19B8" w:rsidRDefault="002B19B8">
            <w:pPr>
              <w:pStyle w:val="ConsPlusNormal"/>
              <w:jc w:val="center"/>
            </w:pPr>
            <w:r>
              <w:t>договоры купли-продажи</w:t>
            </w:r>
          </w:p>
        </w:tc>
        <w:tc>
          <w:tcPr>
            <w:tcW w:w="702" w:type="pct"/>
            <w:gridSpan w:val="2"/>
            <w:vAlign w:val="center"/>
          </w:tcPr>
          <w:p w:rsidR="002B19B8" w:rsidRDefault="002B19B8">
            <w:pPr>
              <w:pStyle w:val="ConsPlusNormal"/>
              <w:jc w:val="center"/>
            </w:pPr>
            <w:r>
              <w:t>товарные накладные и (или) товарно-транспортные накладные</w:t>
            </w:r>
          </w:p>
        </w:tc>
        <w:tc>
          <w:tcPr>
            <w:tcW w:w="673" w:type="pct"/>
            <w:gridSpan w:val="2"/>
            <w:vAlign w:val="center"/>
          </w:tcPr>
          <w:p w:rsidR="002B19B8" w:rsidRDefault="002B19B8">
            <w:pPr>
              <w:pStyle w:val="ConsPlusNormal"/>
              <w:jc w:val="center"/>
            </w:pPr>
            <w:r>
              <w:t>счета, и (или) счета-фактуры, и (или) универсальные передаточные акты</w:t>
            </w:r>
          </w:p>
        </w:tc>
        <w:tc>
          <w:tcPr>
            <w:tcW w:w="657" w:type="pct"/>
            <w:gridSpan w:val="2"/>
            <w:vAlign w:val="center"/>
          </w:tcPr>
          <w:p w:rsidR="002B19B8" w:rsidRDefault="002B19B8">
            <w:pPr>
              <w:pStyle w:val="ConsPlusNormal"/>
              <w:jc w:val="center"/>
            </w:pPr>
            <w:r>
              <w:t>платежная ведомость или расчетно-платежная ведомость</w:t>
            </w:r>
          </w:p>
        </w:tc>
        <w:tc>
          <w:tcPr>
            <w:tcW w:w="702" w:type="pct"/>
            <w:gridSpan w:val="2"/>
            <w:vAlign w:val="center"/>
          </w:tcPr>
          <w:p w:rsidR="002B19B8" w:rsidRDefault="002B19B8">
            <w:pPr>
              <w:pStyle w:val="ConsPlusNormal"/>
              <w:jc w:val="center"/>
            </w:pPr>
            <w:r>
              <w:t>акт о приемке оказанных услуг (выполненных работ) / акт переданной-принятой электроэнергии</w:t>
            </w:r>
          </w:p>
        </w:tc>
        <w:tc>
          <w:tcPr>
            <w:tcW w:w="629" w:type="pct"/>
            <w:gridSpan w:val="2"/>
            <w:vAlign w:val="center"/>
          </w:tcPr>
          <w:p w:rsidR="002B19B8" w:rsidRDefault="002B19B8">
            <w:pPr>
              <w:pStyle w:val="ConsPlusNormal"/>
              <w:jc w:val="center"/>
            </w:pPr>
            <w:r>
              <w:t>платежные поручения</w:t>
            </w:r>
          </w:p>
        </w:tc>
        <w:tc>
          <w:tcPr>
            <w:tcW w:w="430" w:type="pct"/>
            <w:vMerge/>
          </w:tcPr>
          <w:p w:rsidR="002B19B8" w:rsidRDefault="002B19B8">
            <w:pPr>
              <w:pStyle w:val="ConsPlusNormal"/>
            </w:pPr>
          </w:p>
        </w:tc>
      </w:tr>
      <w:tr w:rsidR="002B19B8" w:rsidTr="002B19B8">
        <w:tc>
          <w:tcPr>
            <w:tcW w:w="181" w:type="pct"/>
            <w:vMerge/>
          </w:tcPr>
          <w:p w:rsidR="002B19B8" w:rsidRDefault="002B19B8">
            <w:pPr>
              <w:pStyle w:val="ConsPlusNormal"/>
            </w:pPr>
          </w:p>
        </w:tc>
        <w:tc>
          <w:tcPr>
            <w:tcW w:w="301" w:type="pct"/>
            <w:vAlign w:val="center"/>
          </w:tcPr>
          <w:p w:rsidR="002B19B8" w:rsidRDefault="002B19B8">
            <w:pPr>
              <w:pStyle w:val="ConsPlusNormal"/>
              <w:jc w:val="center"/>
            </w:pPr>
            <w:r>
              <w:t>дата, номер</w:t>
            </w:r>
          </w:p>
        </w:tc>
        <w:tc>
          <w:tcPr>
            <w:tcW w:w="385" w:type="pct"/>
            <w:vAlign w:val="center"/>
          </w:tcPr>
          <w:p w:rsidR="002B19B8" w:rsidRDefault="002B19B8">
            <w:pPr>
              <w:pStyle w:val="ConsPlusNormal"/>
              <w:jc w:val="center"/>
            </w:pPr>
            <w:r>
              <w:t>поставщик (исполнитель, подрядчик)</w:t>
            </w:r>
          </w:p>
        </w:tc>
        <w:tc>
          <w:tcPr>
            <w:tcW w:w="340" w:type="pct"/>
            <w:vAlign w:val="center"/>
          </w:tcPr>
          <w:p w:rsidR="002B19B8" w:rsidRDefault="002B19B8">
            <w:pPr>
              <w:pStyle w:val="ConsPlusNormal"/>
              <w:jc w:val="center"/>
            </w:pPr>
            <w:r>
              <w:t>сумма, руб.</w:t>
            </w:r>
          </w:p>
        </w:tc>
        <w:tc>
          <w:tcPr>
            <w:tcW w:w="362" w:type="pct"/>
            <w:vAlign w:val="center"/>
          </w:tcPr>
          <w:p w:rsidR="002B19B8" w:rsidRDefault="002B19B8">
            <w:pPr>
              <w:pStyle w:val="ConsPlusNormal"/>
              <w:jc w:val="center"/>
            </w:pPr>
            <w:r>
              <w:t>дата, номер</w:t>
            </w:r>
          </w:p>
        </w:tc>
        <w:tc>
          <w:tcPr>
            <w:tcW w:w="340" w:type="pct"/>
            <w:vAlign w:val="center"/>
          </w:tcPr>
          <w:p w:rsidR="002B19B8" w:rsidRDefault="002B19B8">
            <w:pPr>
              <w:pStyle w:val="ConsPlusNormal"/>
              <w:jc w:val="center"/>
            </w:pPr>
            <w:r>
              <w:t>сумма, руб.</w:t>
            </w:r>
          </w:p>
        </w:tc>
        <w:tc>
          <w:tcPr>
            <w:tcW w:w="328" w:type="pct"/>
            <w:vAlign w:val="center"/>
          </w:tcPr>
          <w:p w:rsidR="002B19B8" w:rsidRDefault="002B19B8">
            <w:pPr>
              <w:pStyle w:val="ConsPlusNormal"/>
              <w:jc w:val="center"/>
            </w:pPr>
            <w:r>
              <w:t>дата, номер</w:t>
            </w:r>
          </w:p>
        </w:tc>
        <w:tc>
          <w:tcPr>
            <w:tcW w:w="346" w:type="pct"/>
            <w:vAlign w:val="center"/>
          </w:tcPr>
          <w:p w:rsidR="002B19B8" w:rsidRDefault="002B19B8">
            <w:pPr>
              <w:pStyle w:val="ConsPlusNormal"/>
              <w:jc w:val="center"/>
            </w:pPr>
            <w:r>
              <w:t>сумма, руб.</w:t>
            </w:r>
          </w:p>
        </w:tc>
        <w:tc>
          <w:tcPr>
            <w:tcW w:w="317" w:type="pct"/>
            <w:vAlign w:val="center"/>
          </w:tcPr>
          <w:p w:rsidR="002B19B8" w:rsidRDefault="002B19B8">
            <w:pPr>
              <w:pStyle w:val="ConsPlusNormal"/>
              <w:jc w:val="center"/>
            </w:pPr>
            <w:r>
              <w:t>дата, номер</w:t>
            </w:r>
          </w:p>
        </w:tc>
        <w:tc>
          <w:tcPr>
            <w:tcW w:w="340" w:type="pct"/>
            <w:vAlign w:val="center"/>
          </w:tcPr>
          <w:p w:rsidR="002B19B8" w:rsidRDefault="002B19B8">
            <w:pPr>
              <w:pStyle w:val="ConsPlusNormal"/>
              <w:jc w:val="center"/>
            </w:pPr>
            <w:r>
              <w:t>сумма, руб.</w:t>
            </w:r>
          </w:p>
        </w:tc>
        <w:tc>
          <w:tcPr>
            <w:tcW w:w="317" w:type="pct"/>
            <w:vAlign w:val="center"/>
          </w:tcPr>
          <w:p w:rsidR="002B19B8" w:rsidRDefault="002B19B8">
            <w:pPr>
              <w:pStyle w:val="ConsPlusNormal"/>
              <w:jc w:val="center"/>
            </w:pPr>
            <w:r>
              <w:t>дата, номер</w:t>
            </w:r>
          </w:p>
        </w:tc>
        <w:tc>
          <w:tcPr>
            <w:tcW w:w="385" w:type="pct"/>
            <w:vAlign w:val="center"/>
          </w:tcPr>
          <w:p w:rsidR="002B19B8" w:rsidRDefault="002B19B8">
            <w:pPr>
              <w:pStyle w:val="ConsPlusNormal"/>
              <w:jc w:val="center"/>
            </w:pPr>
            <w:r>
              <w:t>сумма, руб.</w:t>
            </w:r>
          </w:p>
        </w:tc>
        <w:tc>
          <w:tcPr>
            <w:tcW w:w="301" w:type="pct"/>
            <w:vAlign w:val="center"/>
          </w:tcPr>
          <w:p w:rsidR="002B19B8" w:rsidRDefault="002B19B8">
            <w:pPr>
              <w:pStyle w:val="ConsPlusNormal"/>
              <w:jc w:val="center"/>
            </w:pPr>
            <w:r>
              <w:t>дата, номер</w:t>
            </w:r>
          </w:p>
        </w:tc>
        <w:tc>
          <w:tcPr>
            <w:tcW w:w="328" w:type="pct"/>
            <w:vAlign w:val="center"/>
          </w:tcPr>
          <w:p w:rsidR="002B19B8" w:rsidRDefault="002B19B8">
            <w:pPr>
              <w:pStyle w:val="ConsPlusNormal"/>
              <w:jc w:val="center"/>
            </w:pPr>
            <w:r>
              <w:t>сумма, руб.</w:t>
            </w:r>
          </w:p>
        </w:tc>
        <w:tc>
          <w:tcPr>
            <w:tcW w:w="430" w:type="pct"/>
            <w:vMerge/>
          </w:tcPr>
          <w:p w:rsidR="002B19B8" w:rsidRDefault="002B19B8">
            <w:pPr>
              <w:pStyle w:val="ConsPlusNormal"/>
            </w:pPr>
          </w:p>
        </w:tc>
      </w:tr>
      <w:tr w:rsidR="002B19B8" w:rsidTr="002B19B8">
        <w:tc>
          <w:tcPr>
            <w:tcW w:w="181" w:type="pct"/>
            <w:vAlign w:val="center"/>
          </w:tcPr>
          <w:p w:rsidR="002B19B8" w:rsidRDefault="002B19B8">
            <w:pPr>
              <w:pStyle w:val="ConsPlusNormal"/>
              <w:jc w:val="center"/>
            </w:pPr>
            <w:r>
              <w:t>1</w:t>
            </w:r>
          </w:p>
        </w:tc>
        <w:tc>
          <w:tcPr>
            <w:tcW w:w="301" w:type="pct"/>
            <w:vAlign w:val="center"/>
          </w:tcPr>
          <w:p w:rsidR="002B19B8" w:rsidRDefault="002B19B8">
            <w:pPr>
              <w:pStyle w:val="ConsPlusNormal"/>
              <w:jc w:val="center"/>
            </w:pPr>
            <w:r>
              <w:t>2</w:t>
            </w:r>
          </w:p>
        </w:tc>
        <w:tc>
          <w:tcPr>
            <w:tcW w:w="385" w:type="pct"/>
            <w:vAlign w:val="center"/>
          </w:tcPr>
          <w:p w:rsidR="002B19B8" w:rsidRDefault="002B19B8">
            <w:pPr>
              <w:pStyle w:val="ConsPlusNormal"/>
              <w:jc w:val="center"/>
            </w:pPr>
            <w:r>
              <w:t>3</w:t>
            </w:r>
          </w:p>
        </w:tc>
        <w:tc>
          <w:tcPr>
            <w:tcW w:w="340" w:type="pct"/>
            <w:vAlign w:val="center"/>
          </w:tcPr>
          <w:p w:rsidR="002B19B8" w:rsidRDefault="002B19B8">
            <w:pPr>
              <w:pStyle w:val="ConsPlusNormal"/>
              <w:jc w:val="center"/>
            </w:pPr>
            <w:r>
              <w:t>4</w:t>
            </w:r>
          </w:p>
        </w:tc>
        <w:tc>
          <w:tcPr>
            <w:tcW w:w="362" w:type="pct"/>
            <w:vAlign w:val="center"/>
          </w:tcPr>
          <w:p w:rsidR="002B19B8" w:rsidRDefault="002B19B8">
            <w:pPr>
              <w:pStyle w:val="ConsPlusNormal"/>
              <w:jc w:val="center"/>
            </w:pPr>
            <w:r>
              <w:t>5</w:t>
            </w:r>
          </w:p>
        </w:tc>
        <w:tc>
          <w:tcPr>
            <w:tcW w:w="340" w:type="pct"/>
            <w:vAlign w:val="center"/>
          </w:tcPr>
          <w:p w:rsidR="002B19B8" w:rsidRDefault="002B19B8">
            <w:pPr>
              <w:pStyle w:val="ConsPlusNormal"/>
              <w:jc w:val="center"/>
            </w:pPr>
            <w:r>
              <w:t>6</w:t>
            </w:r>
          </w:p>
        </w:tc>
        <w:tc>
          <w:tcPr>
            <w:tcW w:w="328" w:type="pct"/>
            <w:vAlign w:val="center"/>
          </w:tcPr>
          <w:p w:rsidR="002B19B8" w:rsidRDefault="002B19B8">
            <w:pPr>
              <w:pStyle w:val="ConsPlusNormal"/>
              <w:jc w:val="center"/>
            </w:pPr>
            <w:r>
              <w:t>7</w:t>
            </w:r>
          </w:p>
        </w:tc>
        <w:tc>
          <w:tcPr>
            <w:tcW w:w="346" w:type="pct"/>
            <w:vAlign w:val="center"/>
          </w:tcPr>
          <w:p w:rsidR="002B19B8" w:rsidRDefault="002B19B8">
            <w:pPr>
              <w:pStyle w:val="ConsPlusNormal"/>
              <w:jc w:val="center"/>
            </w:pPr>
            <w:r>
              <w:t>8</w:t>
            </w:r>
          </w:p>
        </w:tc>
        <w:tc>
          <w:tcPr>
            <w:tcW w:w="317" w:type="pct"/>
            <w:vAlign w:val="center"/>
          </w:tcPr>
          <w:p w:rsidR="002B19B8" w:rsidRDefault="002B19B8">
            <w:pPr>
              <w:pStyle w:val="ConsPlusNormal"/>
              <w:jc w:val="center"/>
            </w:pPr>
            <w:r>
              <w:t>9</w:t>
            </w:r>
          </w:p>
        </w:tc>
        <w:tc>
          <w:tcPr>
            <w:tcW w:w="340" w:type="pct"/>
            <w:vAlign w:val="center"/>
          </w:tcPr>
          <w:p w:rsidR="002B19B8" w:rsidRDefault="002B19B8">
            <w:pPr>
              <w:pStyle w:val="ConsPlusNormal"/>
              <w:jc w:val="center"/>
            </w:pPr>
            <w:r>
              <w:t>10</w:t>
            </w:r>
          </w:p>
        </w:tc>
        <w:tc>
          <w:tcPr>
            <w:tcW w:w="317" w:type="pct"/>
            <w:vAlign w:val="center"/>
          </w:tcPr>
          <w:p w:rsidR="002B19B8" w:rsidRDefault="002B19B8">
            <w:pPr>
              <w:pStyle w:val="ConsPlusNormal"/>
              <w:jc w:val="center"/>
            </w:pPr>
            <w:r>
              <w:t>11</w:t>
            </w:r>
          </w:p>
        </w:tc>
        <w:tc>
          <w:tcPr>
            <w:tcW w:w="385" w:type="pct"/>
            <w:vAlign w:val="center"/>
          </w:tcPr>
          <w:p w:rsidR="002B19B8" w:rsidRDefault="002B19B8">
            <w:pPr>
              <w:pStyle w:val="ConsPlusNormal"/>
              <w:jc w:val="center"/>
            </w:pPr>
            <w:r>
              <w:t>12</w:t>
            </w:r>
          </w:p>
        </w:tc>
        <w:tc>
          <w:tcPr>
            <w:tcW w:w="301" w:type="pct"/>
            <w:vAlign w:val="center"/>
          </w:tcPr>
          <w:p w:rsidR="002B19B8" w:rsidRDefault="002B19B8">
            <w:pPr>
              <w:pStyle w:val="ConsPlusNormal"/>
              <w:jc w:val="center"/>
            </w:pPr>
            <w:r>
              <w:t>13</w:t>
            </w:r>
          </w:p>
        </w:tc>
        <w:tc>
          <w:tcPr>
            <w:tcW w:w="328" w:type="pct"/>
            <w:vAlign w:val="center"/>
          </w:tcPr>
          <w:p w:rsidR="002B19B8" w:rsidRDefault="002B19B8">
            <w:pPr>
              <w:pStyle w:val="ConsPlusNormal"/>
              <w:jc w:val="center"/>
            </w:pPr>
            <w:r>
              <w:t>14</w:t>
            </w:r>
          </w:p>
        </w:tc>
        <w:tc>
          <w:tcPr>
            <w:tcW w:w="430" w:type="pct"/>
            <w:vAlign w:val="center"/>
          </w:tcPr>
          <w:p w:rsidR="002B19B8" w:rsidRDefault="002B19B8">
            <w:pPr>
              <w:pStyle w:val="ConsPlusNormal"/>
              <w:jc w:val="center"/>
            </w:pPr>
            <w:bookmarkStart w:id="60" w:name="P551"/>
            <w:bookmarkEnd w:id="60"/>
            <w:r>
              <w:t>15</w:t>
            </w:r>
          </w:p>
        </w:tc>
      </w:tr>
      <w:tr w:rsidR="002B19B8" w:rsidTr="002B19B8">
        <w:tc>
          <w:tcPr>
            <w:tcW w:w="5000" w:type="pct"/>
            <w:gridSpan w:val="15"/>
          </w:tcPr>
          <w:p w:rsidR="002B19B8" w:rsidRDefault="002B19B8">
            <w:pPr>
              <w:pStyle w:val="ConsPlusNormal"/>
              <w:jc w:val="center"/>
            </w:pPr>
            <w:r>
              <w:t>Картофель</w:t>
            </w:r>
          </w:p>
        </w:tc>
      </w:tr>
      <w:tr w:rsidR="002B19B8" w:rsidTr="002B19B8">
        <w:tc>
          <w:tcPr>
            <w:tcW w:w="5000" w:type="pct"/>
            <w:gridSpan w:val="15"/>
          </w:tcPr>
          <w:p w:rsidR="002B19B8" w:rsidRDefault="002B19B8">
            <w:pPr>
              <w:pStyle w:val="ConsPlusNormal"/>
              <w:jc w:val="center"/>
            </w:pPr>
            <w:r>
              <w:t>Горюче-смазочные материалы</w:t>
            </w: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pPr>
          </w:p>
        </w:tc>
        <w:tc>
          <w:tcPr>
            <w:tcW w:w="385" w:type="pct"/>
            <w:vAlign w:val="center"/>
          </w:tcPr>
          <w:p w:rsidR="002B19B8" w:rsidRDefault="002B19B8">
            <w:pPr>
              <w:pStyle w:val="ConsPlusNormal"/>
            </w:pPr>
          </w:p>
        </w:tc>
        <w:tc>
          <w:tcPr>
            <w:tcW w:w="340" w:type="pct"/>
            <w:vAlign w:val="center"/>
          </w:tcPr>
          <w:p w:rsidR="002B19B8" w:rsidRDefault="002B19B8">
            <w:pPr>
              <w:pStyle w:val="ConsPlusNormal"/>
            </w:pPr>
          </w:p>
        </w:tc>
        <w:tc>
          <w:tcPr>
            <w:tcW w:w="362" w:type="pct"/>
            <w:vAlign w:val="center"/>
          </w:tcPr>
          <w:p w:rsidR="002B19B8" w:rsidRDefault="002B19B8">
            <w:pPr>
              <w:pStyle w:val="ConsPlusNormal"/>
            </w:pPr>
          </w:p>
        </w:tc>
        <w:tc>
          <w:tcPr>
            <w:tcW w:w="340" w:type="pct"/>
            <w:vAlign w:val="center"/>
          </w:tcPr>
          <w:p w:rsidR="002B19B8" w:rsidRDefault="002B19B8">
            <w:pPr>
              <w:pStyle w:val="ConsPlusNormal"/>
            </w:pPr>
          </w:p>
        </w:tc>
        <w:tc>
          <w:tcPr>
            <w:tcW w:w="328" w:type="pct"/>
            <w:vAlign w:val="center"/>
          </w:tcPr>
          <w:p w:rsidR="002B19B8" w:rsidRDefault="002B19B8">
            <w:pPr>
              <w:pStyle w:val="ConsPlusNormal"/>
            </w:pPr>
          </w:p>
        </w:tc>
        <w:tc>
          <w:tcPr>
            <w:tcW w:w="346" w:type="pct"/>
            <w:vAlign w:val="center"/>
          </w:tcPr>
          <w:p w:rsidR="002B19B8" w:rsidRDefault="002B19B8">
            <w:pPr>
              <w:pStyle w:val="ConsPlusNormal"/>
            </w:pPr>
          </w:p>
        </w:tc>
        <w:tc>
          <w:tcPr>
            <w:tcW w:w="317"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pPr>
          </w:p>
        </w:tc>
        <w:tc>
          <w:tcPr>
            <w:tcW w:w="385" w:type="pct"/>
            <w:vAlign w:val="center"/>
          </w:tcPr>
          <w:p w:rsidR="002B19B8" w:rsidRDefault="002B19B8">
            <w:pPr>
              <w:pStyle w:val="ConsPlusNormal"/>
            </w:pPr>
          </w:p>
        </w:tc>
        <w:tc>
          <w:tcPr>
            <w:tcW w:w="340" w:type="pct"/>
            <w:vAlign w:val="center"/>
          </w:tcPr>
          <w:p w:rsidR="002B19B8" w:rsidRDefault="002B19B8">
            <w:pPr>
              <w:pStyle w:val="ConsPlusNormal"/>
            </w:pPr>
          </w:p>
        </w:tc>
        <w:tc>
          <w:tcPr>
            <w:tcW w:w="362" w:type="pct"/>
            <w:vAlign w:val="center"/>
          </w:tcPr>
          <w:p w:rsidR="002B19B8" w:rsidRDefault="002B19B8">
            <w:pPr>
              <w:pStyle w:val="ConsPlusNormal"/>
            </w:pPr>
          </w:p>
        </w:tc>
        <w:tc>
          <w:tcPr>
            <w:tcW w:w="340" w:type="pct"/>
            <w:vAlign w:val="center"/>
          </w:tcPr>
          <w:p w:rsidR="002B19B8" w:rsidRDefault="002B19B8">
            <w:pPr>
              <w:pStyle w:val="ConsPlusNormal"/>
            </w:pPr>
          </w:p>
        </w:tc>
        <w:tc>
          <w:tcPr>
            <w:tcW w:w="328" w:type="pct"/>
            <w:vAlign w:val="center"/>
          </w:tcPr>
          <w:p w:rsidR="002B19B8" w:rsidRDefault="002B19B8">
            <w:pPr>
              <w:pStyle w:val="ConsPlusNormal"/>
            </w:pPr>
          </w:p>
        </w:tc>
        <w:tc>
          <w:tcPr>
            <w:tcW w:w="346" w:type="pct"/>
            <w:vAlign w:val="center"/>
          </w:tcPr>
          <w:p w:rsidR="002B19B8" w:rsidRDefault="002B19B8">
            <w:pPr>
              <w:pStyle w:val="ConsPlusNormal"/>
            </w:pPr>
          </w:p>
        </w:tc>
        <w:tc>
          <w:tcPr>
            <w:tcW w:w="317"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5000" w:type="pct"/>
            <w:gridSpan w:val="15"/>
          </w:tcPr>
          <w:p w:rsidR="002B19B8" w:rsidRDefault="002B19B8">
            <w:pPr>
              <w:pStyle w:val="ConsPlusNormal"/>
              <w:jc w:val="center"/>
            </w:pPr>
            <w:r>
              <w:t>Семена</w:t>
            </w: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pPr>
          </w:p>
        </w:tc>
        <w:tc>
          <w:tcPr>
            <w:tcW w:w="385" w:type="pct"/>
            <w:vAlign w:val="center"/>
          </w:tcPr>
          <w:p w:rsidR="002B19B8" w:rsidRDefault="002B19B8">
            <w:pPr>
              <w:pStyle w:val="ConsPlusNormal"/>
            </w:pPr>
          </w:p>
        </w:tc>
        <w:tc>
          <w:tcPr>
            <w:tcW w:w="340" w:type="pct"/>
            <w:vAlign w:val="center"/>
          </w:tcPr>
          <w:p w:rsidR="002B19B8" w:rsidRDefault="002B19B8">
            <w:pPr>
              <w:pStyle w:val="ConsPlusNormal"/>
            </w:pPr>
          </w:p>
        </w:tc>
        <w:tc>
          <w:tcPr>
            <w:tcW w:w="362" w:type="pct"/>
            <w:vAlign w:val="center"/>
          </w:tcPr>
          <w:p w:rsidR="002B19B8" w:rsidRDefault="002B19B8">
            <w:pPr>
              <w:pStyle w:val="ConsPlusNormal"/>
            </w:pPr>
          </w:p>
        </w:tc>
        <w:tc>
          <w:tcPr>
            <w:tcW w:w="340" w:type="pct"/>
            <w:vAlign w:val="center"/>
          </w:tcPr>
          <w:p w:rsidR="002B19B8" w:rsidRDefault="002B19B8">
            <w:pPr>
              <w:pStyle w:val="ConsPlusNormal"/>
            </w:pPr>
          </w:p>
        </w:tc>
        <w:tc>
          <w:tcPr>
            <w:tcW w:w="328" w:type="pct"/>
            <w:vAlign w:val="center"/>
          </w:tcPr>
          <w:p w:rsidR="002B19B8" w:rsidRDefault="002B19B8">
            <w:pPr>
              <w:pStyle w:val="ConsPlusNormal"/>
            </w:pPr>
          </w:p>
        </w:tc>
        <w:tc>
          <w:tcPr>
            <w:tcW w:w="346" w:type="pct"/>
            <w:vAlign w:val="center"/>
          </w:tcPr>
          <w:p w:rsidR="002B19B8" w:rsidRDefault="002B19B8">
            <w:pPr>
              <w:pStyle w:val="ConsPlusNormal"/>
            </w:pPr>
          </w:p>
        </w:tc>
        <w:tc>
          <w:tcPr>
            <w:tcW w:w="317"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pPr>
          </w:p>
        </w:tc>
        <w:tc>
          <w:tcPr>
            <w:tcW w:w="385" w:type="pct"/>
            <w:vAlign w:val="center"/>
          </w:tcPr>
          <w:p w:rsidR="002B19B8" w:rsidRDefault="002B19B8">
            <w:pPr>
              <w:pStyle w:val="ConsPlusNormal"/>
            </w:pPr>
          </w:p>
        </w:tc>
        <w:tc>
          <w:tcPr>
            <w:tcW w:w="340" w:type="pct"/>
            <w:vAlign w:val="center"/>
          </w:tcPr>
          <w:p w:rsidR="002B19B8" w:rsidRDefault="002B19B8">
            <w:pPr>
              <w:pStyle w:val="ConsPlusNormal"/>
            </w:pPr>
          </w:p>
        </w:tc>
        <w:tc>
          <w:tcPr>
            <w:tcW w:w="362" w:type="pct"/>
            <w:vAlign w:val="center"/>
          </w:tcPr>
          <w:p w:rsidR="002B19B8" w:rsidRDefault="002B19B8">
            <w:pPr>
              <w:pStyle w:val="ConsPlusNormal"/>
            </w:pPr>
          </w:p>
        </w:tc>
        <w:tc>
          <w:tcPr>
            <w:tcW w:w="340" w:type="pct"/>
            <w:vAlign w:val="center"/>
          </w:tcPr>
          <w:p w:rsidR="002B19B8" w:rsidRDefault="002B19B8">
            <w:pPr>
              <w:pStyle w:val="ConsPlusNormal"/>
            </w:pPr>
          </w:p>
        </w:tc>
        <w:tc>
          <w:tcPr>
            <w:tcW w:w="328" w:type="pct"/>
            <w:vAlign w:val="center"/>
          </w:tcPr>
          <w:p w:rsidR="002B19B8" w:rsidRDefault="002B19B8">
            <w:pPr>
              <w:pStyle w:val="ConsPlusNormal"/>
            </w:pPr>
          </w:p>
        </w:tc>
        <w:tc>
          <w:tcPr>
            <w:tcW w:w="346" w:type="pct"/>
            <w:vAlign w:val="center"/>
          </w:tcPr>
          <w:p w:rsidR="002B19B8" w:rsidRDefault="002B19B8">
            <w:pPr>
              <w:pStyle w:val="ConsPlusNormal"/>
            </w:pPr>
          </w:p>
        </w:tc>
        <w:tc>
          <w:tcPr>
            <w:tcW w:w="317"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5000" w:type="pct"/>
            <w:gridSpan w:val="15"/>
          </w:tcPr>
          <w:p w:rsidR="002B19B8" w:rsidRDefault="002B19B8">
            <w:pPr>
              <w:pStyle w:val="ConsPlusNormal"/>
              <w:jc w:val="center"/>
            </w:pPr>
            <w:r>
              <w:t>Средства защиты растений</w:t>
            </w: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pPr>
          </w:p>
        </w:tc>
        <w:tc>
          <w:tcPr>
            <w:tcW w:w="385" w:type="pct"/>
            <w:vAlign w:val="center"/>
          </w:tcPr>
          <w:p w:rsidR="002B19B8" w:rsidRDefault="002B19B8">
            <w:pPr>
              <w:pStyle w:val="ConsPlusNormal"/>
            </w:pPr>
          </w:p>
        </w:tc>
        <w:tc>
          <w:tcPr>
            <w:tcW w:w="340" w:type="pct"/>
            <w:vAlign w:val="center"/>
          </w:tcPr>
          <w:p w:rsidR="002B19B8" w:rsidRDefault="002B19B8">
            <w:pPr>
              <w:pStyle w:val="ConsPlusNormal"/>
            </w:pPr>
          </w:p>
        </w:tc>
        <w:tc>
          <w:tcPr>
            <w:tcW w:w="362" w:type="pct"/>
            <w:vAlign w:val="center"/>
          </w:tcPr>
          <w:p w:rsidR="002B19B8" w:rsidRDefault="002B19B8">
            <w:pPr>
              <w:pStyle w:val="ConsPlusNormal"/>
            </w:pPr>
          </w:p>
        </w:tc>
        <w:tc>
          <w:tcPr>
            <w:tcW w:w="340" w:type="pct"/>
            <w:vAlign w:val="center"/>
          </w:tcPr>
          <w:p w:rsidR="002B19B8" w:rsidRDefault="002B19B8">
            <w:pPr>
              <w:pStyle w:val="ConsPlusNormal"/>
            </w:pPr>
          </w:p>
        </w:tc>
        <w:tc>
          <w:tcPr>
            <w:tcW w:w="328" w:type="pct"/>
            <w:vAlign w:val="center"/>
          </w:tcPr>
          <w:p w:rsidR="002B19B8" w:rsidRDefault="002B19B8">
            <w:pPr>
              <w:pStyle w:val="ConsPlusNormal"/>
            </w:pPr>
          </w:p>
        </w:tc>
        <w:tc>
          <w:tcPr>
            <w:tcW w:w="346" w:type="pct"/>
            <w:vAlign w:val="center"/>
          </w:tcPr>
          <w:p w:rsidR="002B19B8" w:rsidRDefault="002B19B8">
            <w:pPr>
              <w:pStyle w:val="ConsPlusNormal"/>
            </w:pPr>
          </w:p>
        </w:tc>
        <w:tc>
          <w:tcPr>
            <w:tcW w:w="317" w:type="pct"/>
          </w:tcPr>
          <w:p w:rsidR="002B19B8" w:rsidRDefault="002B19B8">
            <w:pPr>
              <w:pStyle w:val="ConsPlusNormal"/>
              <w:jc w:val="center"/>
            </w:pPr>
            <w:r>
              <w:t>x</w:t>
            </w:r>
          </w:p>
        </w:tc>
        <w:tc>
          <w:tcPr>
            <w:tcW w:w="340" w:type="pct"/>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181" w:type="pct"/>
            <w:vAlign w:val="center"/>
          </w:tcPr>
          <w:p w:rsidR="002B19B8" w:rsidRDefault="002B19B8">
            <w:pPr>
              <w:pStyle w:val="ConsPlusNormal"/>
            </w:pPr>
          </w:p>
        </w:tc>
        <w:tc>
          <w:tcPr>
            <w:tcW w:w="301" w:type="pct"/>
          </w:tcPr>
          <w:p w:rsidR="002B19B8" w:rsidRDefault="002B19B8">
            <w:pPr>
              <w:pStyle w:val="ConsPlusNormal"/>
            </w:pPr>
          </w:p>
        </w:tc>
        <w:tc>
          <w:tcPr>
            <w:tcW w:w="385" w:type="pct"/>
          </w:tcPr>
          <w:p w:rsidR="002B19B8" w:rsidRDefault="002B19B8">
            <w:pPr>
              <w:pStyle w:val="ConsPlusNormal"/>
            </w:pPr>
          </w:p>
        </w:tc>
        <w:tc>
          <w:tcPr>
            <w:tcW w:w="340" w:type="pct"/>
          </w:tcPr>
          <w:p w:rsidR="002B19B8" w:rsidRDefault="002B19B8">
            <w:pPr>
              <w:pStyle w:val="ConsPlusNormal"/>
            </w:pPr>
          </w:p>
        </w:tc>
        <w:tc>
          <w:tcPr>
            <w:tcW w:w="362" w:type="pct"/>
          </w:tcPr>
          <w:p w:rsidR="002B19B8" w:rsidRDefault="002B19B8">
            <w:pPr>
              <w:pStyle w:val="ConsPlusNormal"/>
            </w:pPr>
          </w:p>
        </w:tc>
        <w:tc>
          <w:tcPr>
            <w:tcW w:w="340" w:type="pct"/>
          </w:tcPr>
          <w:p w:rsidR="002B19B8" w:rsidRDefault="002B19B8">
            <w:pPr>
              <w:pStyle w:val="ConsPlusNormal"/>
            </w:pPr>
          </w:p>
        </w:tc>
        <w:tc>
          <w:tcPr>
            <w:tcW w:w="328" w:type="pct"/>
          </w:tcPr>
          <w:p w:rsidR="002B19B8" w:rsidRDefault="002B19B8">
            <w:pPr>
              <w:pStyle w:val="ConsPlusNormal"/>
            </w:pPr>
          </w:p>
        </w:tc>
        <w:tc>
          <w:tcPr>
            <w:tcW w:w="346" w:type="pct"/>
          </w:tcPr>
          <w:p w:rsidR="002B19B8" w:rsidRDefault="002B19B8">
            <w:pPr>
              <w:pStyle w:val="ConsPlusNormal"/>
            </w:pPr>
          </w:p>
        </w:tc>
        <w:tc>
          <w:tcPr>
            <w:tcW w:w="317"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17" w:type="pct"/>
          </w:tcPr>
          <w:p w:rsidR="002B19B8" w:rsidRDefault="002B19B8">
            <w:pPr>
              <w:pStyle w:val="ConsPlusNormal"/>
              <w:jc w:val="center"/>
            </w:pPr>
            <w:r>
              <w:t>x</w:t>
            </w:r>
          </w:p>
        </w:tc>
        <w:tc>
          <w:tcPr>
            <w:tcW w:w="385" w:type="pct"/>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bottom"/>
          </w:tcPr>
          <w:p w:rsidR="002B19B8" w:rsidRDefault="002B19B8">
            <w:pPr>
              <w:pStyle w:val="ConsPlusNormal"/>
            </w:pPr>
          </w:p>
        </w:tc>
      </w:tr>
      <w:tr w:rsidR="002B19B8" w:rsidTr="002B19B8">
        <w:tc>
          <w:tcPr>
            <w:tcW w:w="5000" w:type="pct"/>
            <w:gridSpan w:val="15"/>
          </w:tcPr>
          <w:p w:rsidR="002B19B8" w:rsidRDefault="002B19B8">
            <w:pPr>
              <w:pStyle w:val="ConsPlusNormal"/>
              <w:jc w:val="center"/>
            </w:pPr>
            <w:r>
              <w:lastRenderedPageBreak/>
              <w:t>Удобрения</w:t>
            </w:r>
          </w:p>
        </w:tc>
      </w:tr>
      <w:tr w:rsidR="002B19B8" w:rsidTr="002B19B8">
        <w:tc>
          <w:tcPr>
            <w:tcW w:w="181" w:type="pct"/>
            <w:vAlign w:val="center"/>
          </w:tcPr>
          <w:p w:rsidR="002B19B8" w:rsidRDefault="002B19B8">
            <w:pPr>
              <w:pStyle w:val="ConsPlusNormal"/>
            </w:pPr>
          </w:p>
        </w:tc>
        <w:tc>
          <w:tcPr>
            <w:tcW w:w="301" w:type="pct"/>
          </w:tcPr>
          <w:p w:rsidR="002B19B8" w:rsidRDefault="002B19B8">
            <w:pPr>
              <w:pStyle w:val="ConsPlusNormal"/>
            </w:pPr>
          </w:p>
        </w:tc>
        <w:tc>
          <w:tcPr>
            <w:tcW w:w="385" w:type="pct"/>
          </w:tcPr>
          <w:p w:rsidR="002B19B8" w:rsidRDefault="002B19B8">
            <w:pPr>
              <w:pStyle w:val="ConsPlusNormal"/>
            </w:pPr>
          </w:p>
        </w:tc>
        <w:tc>
          <w:tcPr>
            <w:tcW w:w="340" w:type="pct"/>
          </w:tcPr>
          <w:p w:rsidR="002B19B8" w:rsidRDefault="002B19B8">
            <w:pPr>
              <w:pStyle w:val="ConsPlusNormal"/>
            </w:pPr>
          </w:p>
        </w:tc>
        <w:tc>
          <w:tcPr>
            <w:tcW w:w="362" w:type="pct"/>
          </w:tcPr>
          <w:p w:rsidR="002B19B8" w:rsidRDefault="002B19B8">
            <w:pPr>
              <w:pStyle w:val="ConsPlusNormal"/>
            </w:pPr>
          </w:p>
        </w:tc>
        <w:tc>
          <w:tcPr>
            <w:tcW w:w="340" w:type="pct"/>
          </w:tcPr>
          <w:p w:rsidR="002B19B8" w:rsidRDefault="002B19B8">
            <w:pPr>
              <w:pStyle w:val="ConsPlusNormal"/>
            </w:pPr>
          </w:p>
        </w:tc>
        <w:tc>
          <w:tcPr>
            <w:tcW w:w="328" w:type="pct"/>
          </w:tcPr>
          <w:p w:rsidR="002B19B8" w:rsidRDefault="002B19B8">
            <w:pPr>
              <w:pStyle w:val="ConsPlusNormal"/>
            </w:pPr>
          </w:p>
        </w:tc>
        <w:tc>
          <w:tcPr>
            <w:tcW w:w="346" w:type="pct"/>
          </w:tcPr>
          <w:p w:rsidR="002B19B8" w:rsidRDefault="002B19B8">
            <w:pPr>
              <w:pStyle w:val="ConsPlusNormal"/>
            </w:pPr>
          </w:p>
        </w:tc>
        <w:tc>
          <w:tcPr>
            <w:tcW w:w="317" w:type="pct"/>
          </w:tcPr>
          <w:p w:rsidR="002B19B8" w:rsidRDefault="002B19B8">
            <w:pPr>
              <w:pStyle w:val="ConsPlusNormal"/>
              <w:jc w:val="center"/>
            </w:pPr>
            <w:r>
              <w:t>x</w:t>
            </w:r>
          </w:p>
        </w:tc>
        <w:tc>
          <w:tcPr>
            <w:tcW w:w="340" w:type="pct"/>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bottom"/>
          </w:tcPr>
          <w:p w:rsidR="002B19B8" w:rsidRDefault="002B19B8">
            <w:pPr>
              <w:pStyle w:val="ConsPlusNormal"/>
            </w:pPr>
          </w:p>
        </w:tc>
      </w:tr>
      <w:tr w:rsidR="002B19B8" w:rsidTr="002B19B8">
        <w:tc>
          <w:tcPr>
            <w:tcW w:w="181" w:type="pct"/>
            <w:vAlign w:val="center"/>
          </w:tcPr>
          <w:p w:rsidR="002B19B8" w:rsidRDefault="002B19B8">
            <w:pPr>
              <w:pStyle w:val="ConsPlusNormal"/>
            </w:pPr>
          </w:p>
        </w:tc>
        <w:tc>
          <w:tcPr>
            <w:tcW w:w="301" w:type="pct"/>
          </w:tcPr>
          <w:p w:rsidR="002B19B8" w:rsidRDefault="002B19B8">
            <w:pPr>
              <w:pStyle w:val="ConsPlusNormal"/>
            </w:pPr>
          </w:p>
        </w:tc>
        <w:tc>
          <w:tcPr>
            <w:tcW w:w="385" w:type="pct"/>
          </w:tcPr>
          <w:p w:rsidR="002B19B8" w:rsidRDefault="002B19B8">
            <w:pPr>
              <w:pStyle w:val="ConsPlusNormal"/>
            </w:pPr>
          </w:p>
        </w:tc>
        <w:tc>
          <w:tcPr>
            <w:tcW w:w="340" w:type="pct"/>
          </w:tcPr>
          <w:p w:rsidR="002B19B8" w:rsidRDefault="002B19B8">
            <w:pPr>
              <w:pStyle w:val="ConsPlusNormal"/>
            </w:pPr>
          </w:p>
        </w:tc>
        <w:tc>
          <w:tcPr>
            <w:tcW w:w="362" w:type="pct"/>
          </w:tcPr>
          <w:p w:rsidR="002B19B8" w:rsidRDefault="002B19B8">
            <w:pPr>
              <w:pStyle w:val="ConsPlusNormal"/>
            </w:pPr>
          </w:p>
        </w:tc>
        <w:tc>
          <w:tcPr>
            <w:tcW w:w="340" w:type="pct"/>
          </w:tcPr>
          <w:p w:rsidR="002B19B8" w:rsidRDefault="002B19B8">
            <w:pPr>
              <w:pStyle w:val="ConsPlusNormal"/>
            </w:pPr>
          </w:p>
        </w:tc>
        <w:tc>
          <w:tcPr>
            <w:tcW w:w="328" w:type="pct"/>
          </w:tcPr>
          <w:p w:rsidR="002B19B8" w:rsidRDefault="002B19B8">
            <w:pPr>
              <w:pStyle w:val="ConsPlusNormal"/>
            </w:pPr>
          </w:p>
        </w:tc>
        <w:tc>
          <w:tcPr>
            <w:tcW w:w="346" w:type="pct"/>
          </w:tcPr>
          <w:p w:rsidR="002B19B8" w:rsidRDefault="002B19B8">
            <w:pPr>
              <w:pStyle w:val="ConsPlusNormal"/>
            </w:pPr>
          </w:p>
        </w:tc>
        <w:tc>
          <w:tcPr>
            <w:tcW w:w="317" w:type="pct"/>
          </w:tcPr>
          <w:p w:rsidR="002B19B8" w:rsidRDefault="002B19B8">
            <w:pPr>
              <w:pStyle w:val="ConsPlusNormal"/>
              <w:jc w:val="center"/>
            </w:pPr>
            <w:r>
              <w:t>x</w:t>
            </w:r>
          </w:p>
        </w:tc>
        <w:tc>
          <w:tcPr>
            <w:tcW w:w="340" w:type="pct"/>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tcPr>
          <w:p w:rsidR="002B19B8" w:rsidRDefault="002B19B8">
            <w:pPr>
              <w:pStyle w:val="ConsPlusNormal"/>
            </w:pPr>
          </w:p>
        </w:tc>
      </w:tr>
      <w:tr w:rsidR="002B19B8" w:rsidTr="002B19B8">
        <w:tc>
          <w:tcPr>
            <w:tcW w:w="5000" w:type="pct"/>
            <w:gridSpan w:val="15"/>
          </w:tcPr>
          <w:p w:rsidR="002B19B8" w:rsidRDefault="002B19B8">
            <w:pPr>
              <w:pStyle w:val="ConsPlusNormal"/>
              <w:jc w:val="center"/>
            </w:pPr>
            <w:r>
              <w:t>Запасные части и комплектующие к сельскохозяйственной технике</w:t>
            </w: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pPr>
          </w:p>
        </w:tc>
        <w:tc>
          <w:tcPr>
            <w:tcW w:w="385" w:type="pct"/>
            <w:vAlign w:val="center"/>
          </w:tcPr>
          <w:p w:rsidR="002B19B8" w:rsidRDefault="002B19B8">
            <w:pPr>
              <w:pStyle w:val="ConsPlusNormal"/>
            </w:pPr>
          </w:p>
        </w:tc>
        <w:tc>
          <w:tcPr>
            <w:tcW w:w="340" w:type="pct"/>
            <w:vAlign w:val="center"/>
          </w:tcPr>
          <w:p w:rsidR="002B19B8" w:rsidRDefault="002B19B8">
            <w:pPr>
              <w:pStyle w:val="ConsPlusNormal"/>
            </w:pPr>
          </w:p>
        </w:tc>
        <w:tc>
          <w:tcPr>
            <w:tcW w:w="362" w:type="pct"/>
            <w:vAlign w:val="center"/>
          </w:tcPr>
          <w:p w:rsidR="002B19B8" w:rsidRDefault="002B19B8">
            <w:pPr>
              <w:pStyle w:val="ConsPlusNormal"/>
            </w:pPr>
          </w:p>
        </w:tc>
        <w:tc>
          <w:tcPr>
            <w:tcW w:w="340" w:type="pct"/>
            <w:vAlign w:val="center"/>
          </w:tcPr>
          <w:p w:rsidR="002B19B8" w:rsidRDefault="002B19B8">
            <w:pPr>
              <w:pStyle w:val="ConsPlusNormal"/>
            </w:pPr>
          </w:p>
        </w:tc>
        <w:tc>
          <w:tcPr>
            <w:tcW w:w="328" w:type="pct"/>
            <w:vAlign w:val="center"/>
          </w:tcPr>
          <w:p w:rsidR="002B19B8" w:rsidRDefault="002B19B8">
            <w:pPr>
              <w:pStyle w:val="ConsPlusNormal"/>
            </w:pPr>
          </w:p>
        </w:tc>
        <w:tc>
          <w:tcPr>
            <w:tcW w:w="346" w:type="pct"/>
            <w:vAlign w:val="center"/>
          </w:tcPr>
          <w:p w:rsidR="002B19B8" w:rsidRDefault="002B19B8">
            <w:pPr>
              <w:pStyle w:val="ConsPlusNormal"/>
            </w:pPr>
          </w:p>
        </w:tc>
        <w:tc>
          <w:tcPr>
            <w:tcW w:w="317" w:type="pct"/>
          </w:tcPr>
          <w:p w:rsidR="002B19B8" w:rsidRDefault="002B19B8">
            <w:pPr>
              <w:pStyle w:val="ConsPlusNormal"/>
              <w:jc w:val="center"/>
            </w:pPr>
            <w:r>
              <w:t>x</w:t>
            </w:r>
          </w:p>
        </w:tc>
        <w:tc>
          <w:tcPr>
            <w:tcW w:w="340" w:type="pct"/>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pPr>
          </w:p>
        </w:tc>
        <w:tc>
          <w:tcPr>
            <w:tcW w:w="385" w:type="pct"/>
            <w:vAlign w:val="center"/>
          </w:tcPr>
          <w:p w:rsidR="002B19B8" w:rsidRDefault="002B19B8">
            <w:pPr>
              <w:pStyle w:val="ConsPlusNormal"/>
            </w:pPr>
          </w:p>
        </w:tc>
        <w:tc>
          <w:tcPr>
            <w:tcW w:w="340" w:type="pct"/>
            <w:vAlign w:val="center"/>
          </w:tcPr>
          <w:p w:rsidR="002B19B8" w:rsidRDefault="002B19B8">
            <w:pPr>
              <w:pStyle w:val="ConsPlusNormal"/>
            </w:pPr>
          </w:p>
        </w:tc>
        <w:tc>
          <w:tcPr>
            <w:tcW w:w="362" w:type="pct"/>
            <w:vAlign w:val="center"/>
          </w:tcPr>
          <w:p w:rsidR="002B19B8" w:rsidRDefault="002B19B8">
            <w:pPr>
              <w:pStyle w:val="ConsPlusNormal"/>
            </w:pPr>
          </w:p>
        </w:tc>
        <w:tc>
          <w:tcPr>
            <w:tcW w:w="340" w:type="pct"/>
            <w:vAlign w:val="center"/>
          </w:tcPr>
          <w:p w:rsidR="002B19B8" w:rsidRDefault="002B19B8">
            <w:pPr>
              <w:pStyle w:val="ConsPlusNormal"/>
            </w:pPr>
          </w:p>
        </w:tc>
        <w:tc>
          <w:tcPr>
            <w:tcW w:w="328" w:type="pct"/>
            <w:vAlign w:val="center"/>
          </w:tcPr>
          <w:p w:rsidR="002B19B8" w:rsidRDefault="002B19B8">
            <w:pPr>
              <w:pStyle w:val="ConsPlusNormal"/>
            </w:pPr>
          </w:p>
        </w:tc>
        <w:tc>
          <w:tcPr>
            <w:tcW w:w="346" w:type="pct"/>
            <w:vAlign w:val="center"/>
          </w:tcPr>
          <w:p w:rsidR="002B19B8" w:rsidRDefault="002B19B8">
            <w:pPr>
              <w:pStyle w:val="ConsPlusNormal"/>
            </w:pPr>
          </w:p>
        </w:tc>
        <w:tc>
          <w:tcPr>
            <w:tcW w:w="317" w:type="pct"/>
          </w:tcPr>
          <w:p w:rsidR="002B19B8" w:rsidRDefault="002B19B8">
            <w:pPr>
              <w:pStyle w:val="ConsPlusNormal"/>
              <w:jc w:val="center"/>
            </w:pPr>
            <w:r>
              <w:t>x</w:t>
            </w:r>
          </w:p>
        </w:tc>
        <w:tc>
          <w:tcPr>
            <w:tcW w:w="340" w:type="pct"/>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85" w:type="pct"/>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5000" w:type="pct"/>
            <w:gridSpan w:val="15"/>
          </w:tcPr>
          <w:p w:rsidR="002B19B8" w:rsidRDefault="002B19B8">
            <w:pPr>
              <w:pStyle w:val="ConsPlusNormal"/>
              <w:jc w:val="center"/>
            </w:pPr>
            <w:r>
              <w:t>Оплата труда работников отрасли растениеводства с начислениями на выплаты по оплате труда</w:t>
            </w: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62"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28" w:type="pct"/>
            <w:vAlign w:val="center"/>
          </w:tcPr>
          <w:p w:rsidR="002B19B8" w:rsidRDefault="002B19B8">
            <w:pPr>
              <w:pStyle w:val="ConsPlusNormal"/>
              <w:jc w:val="center"/>
            </w:pPr>
            <w:r>
              <w:t>x</w:t>
            </w:r>
          </w:p>
        </w:tc>
        <w:tc>
          <w:tcPr>
            <w:tcW w:w="346" w:type="pct"/>
            <w:vAlign w:val="center"/>
          </w:tcPr>
          <w:p w:rsidR="002B19B8" w:rsidRDefault="002B19B8">
            <w:pPr>
              <w:pStyle w:val="ConsPlusNormal"/>
              <w:jc w:val="center"/>
            </w:pPr>
            <w:r>
              <w:t>x</w:t>
            </w:r>
          </w:p>
        </w:tc>
        <w:tc>
          <w:tcPr>
            <w:tcW w:w="317" w:type="pct"/>
            <w:vAlign w:val="center"/>
          </w:tcPr>
          <w:p w:rsidR="002B19B8" w:rsidRDefault="002B19B8">
            <w:pPr>
              <w:pStyle w:val="ConsPlusNormal"/>
            </w:pPr>
          </w:p>
        </w:tc>
        <w:tc>
          <w:tcPr>
            <w:tcW w:w="340" w:type="pct"/>
            <w:vAlign w:val="center"/>
          </w:tcPr>
          <w:p w:rsidR="002B19B8" w:rsidRDefault="002B19B8">
            <w:pPr>
              <w:pStyle w:val="ConsPlusNormal"/>
            </w:pP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62"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28" w:type="pct"/>
            <w:vAlign w:val="center"/>
          </w:tcPr>
          <w:p w:rsidR="002B19B8" w:rsidRDefault="002B19B8">
            <w:pPr>
              <w:pStyle w:val="ConsPlusNormal"/>
              <w:jc w:val="center"/>
            </w:pPr>
            <w:r>
              <w:t>x</w:t>
            </w:r>
          </w:p>
        </w:tc>
        <w:tc>
          <w:tcPr>
            <w:tcW w:w="346" w:type="pct"/>
            <w:vAlign w:val="center"/>
          </w:tcPr>
          <w:p w:rsidR="002B19B8" w:rsidRDefault="002B19B8">
            <w:pPr>
              <w:pStyle w:val="ConsPlusNormal"/>
              <w:jc w:val="center"/>
            </w:pPr>
            <w:r>
              <w:t>x</w:t>
            </w:r>
          </w:p>
        </w:tc>
        <w:tc>
          <w:tcPr>
            <w:tcW w:w="317" w:type="pct"/>
            <w:vAlign w:val="center"/>
          </w:tcPr>
          <w:p w:rsidR="002B19B8" w:rsidRDefault="002B19B8">
            <w:pPr>
              <w:pStyle w:val="ConsPlusNormal"/>
            </w:pPr>
          </w:p>
        </w:tc>
        <w:tc>
          <w:tcPr>
            <w:tcW w:w="340" w:type="pct"/>
            <w:vAlign w:val="center"/>
          </w:tcPr>
          <w:p w:rsidR="002B19B8" w:rsidRDefault="002B19B8">
            <w:pPr>
              <w:pStyle w:val="ConsPlusNormal"/>
            </w:pP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5000" w:type="pct"/>
            <w:gridSpan w:val="15"/>
          </w:tcPr>
          <w:p w:rsidR="002B19B8" w:rsidRDefault="002B19B8">
            <w:pPr>
              <w:pStyle w:val="ConsPlusNormal"/>
              <w:jc w:val="center"/>
            </w:pPr>
            <w:r>
              <w:t>Электроэнергия на объектах растениеводства</w:t>
            </w: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62"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28" w:type="pct"/>
            <w:vAlign w:val="center"/>
          </w:tcPr>
          <w:p w:rsidR="002B19B8" w:rsidRDefault="002B19B8">
            <w:pPr>
              <w:pStyle w:val="ConsPlusNormal"/>
              <w:jc w:val="center"/>
            </w:pPr>
            <w:r>
              <w:t>x</w:t>
            </w:r>
          </w:p>
        </w:tc>
        <w:tc>
          <w:tcPr>
            <w:tcW w:w="346" w:type="pct"/>
            <w:vAlign w:val="center"/>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17" w:type="pct"/>
            <w:vAlign w:val="center"/>
          </w:tcPr>
          <w:p w:rsidR="002B19B8" w:rsidRDefault="002B19B8">
            <w:pPr>
              <w:pStyle w:val="ConsPlusNormal"/>
            </w:pPr>
          </w:p>
        </w:tc>
        <w:tc>
          <w:tcPr>
            <w:tcW w:w="385" w:type="pct"/>
            <w:vAlign w:val="center"/>
          </w:tcPr>
          <w:p w:rsidR="002B19B8" w:rsidRDefault="002B19B8">
            <w:pPr>
              <w:pStyle w:val="ConsPlusNormal"/>
            </w:pP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62"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28" w:type="pct"/>
            <w:vAlign w:val="center"/>
          </w:tcPr>
          <w:p w:rsidR="002B19B8" w:rsidRDefault="002B19B8">
            <w:pPr>
              <w:pStyle w:val="ConsPlusNormal"/>
              <w:jc w:val="center"/>
            </w:pPr>
            <w:r>
              <w:t>x</w:t>
            </w:r>
          </w:p>
        </w:tc>
        <w:tc>
          <w:tcPr>
            <w:tcW w:w="346" w:type="pct"/>
            <w:vAlign w:val="center"/>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17" w:type="pct"/>
            <w:vAlign w:val="center"/>
          </w:tcPr>
          <w:p w:rsidR="002B19B8" w:rsidRDefault="002B19B8">
            <w:pPr>
              <w:pStyle w:val="ConsPlusNormal"/>
            </w:pPr>
          </w:p>
        </w:tc>
        <w:tc>
          <w:tcPr>
            <w:tcW w:w="385" w:type="pct"/>
            <w:vAlign w:val="center"/>
          </w:tcPr>
          <w:p w:rsidR="002B19B8" w:rsidRDefault="002B19B8">
            <w:pPr>
              <w:pStyle w:val="ConsPlusNormal"/>
            </w:pPr>
          </w:p>
        </w:tc>
        <w:tc>
          <w:tcPr>
            <w:tcW w:w="301" w:type="pct"/>
            <w:vAlign w:val="center"/>
          </w:tcPr>
          <w:p w:rsidR="002B19B8" w:rsidRDefault="002B19B8">
            <w:pPr>
              <w:pStyle w:val="ConsPlusNormal"/>
            </w:pPr>
          </w:p>
        </w:tc>
        <w:tc>
          <w:tcPr>
            <w:tcW w:w="328" w:type="pct"/>
            <w:vAlign w:val="center"/>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483" w:type="pct"/>
            <w:gridSpan w:val="2"/>
            <w:vAlign w:val="center"/>
          </w:tcPr>
          <w:p w:rsidR="002B19B8" w:rsidRDefault="002B19B8">
            <w:pPr>
              <w:pStyle w:val="ConsPlusNormal"/>
            </w:pPr>
            <w:r>
              <w:t>ИТОГО</w:t>
            </w:r>
          </w:p>
        </w:tc>
        <w:tc>
          <w:tcPr>
            <w:tcW w:w="385"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62"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28" w:type="pct"/>
            <w:vAlign w:val="center"/>
          </w:tcPr>
          <w:p w:rsidR="002B19B8" w:rsidRDefault="002B19B8">
            <w:pPr>
              <w:pStyle w:val="ConsPlusNormal"/>
              <w:jc w:val="center"/>
            </w:pPr>
            <w:r>
              <w:t>x</w:t>
            </w:r>
          </w:p>
        </w:tc>
        <w:tc>
          <w:tcPr>
            <w:tcW w:w="346" w:type="pct"/>
            <w:vAlign w:val="center"/>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vAlign w:val="center"/>
          </w:tcPr>
          <w:p w:rsidR="002B19B8" w:rsidRDefault="002B19B8">
            <w:pPr>
              <w:pStyle w:val="ConsPlusNormal"/>
              <w:jc w:val="center"/>
            </w:pPr>
            <w:r>
              <w:t>x</w:t>
            </w:r>
          </w:p>
        </w:tc>
        <w:tc>
          <w:tcPr>
            <w:tcW w:w="328" w:type="pct"/>
            <w:vAlign w:val="center"/>
          </w:tcPr>
          <w:p w:rsidR="002B19B8" w:rsidRDefault="002B19B8">
            <w:pPr>
              <w:pStyle w:val="ConsPlusNormal"/>
              <w:jc w:val="center"/>
            </w:pPr>
            <w:r>
              <w:t>x</w:t>
            </w:r>
          </w:p>
        </w:tc>
        <w:tc>
          <w:tcPr>
            <w:tcW w:w="430" w:type="pct"/>
            <w:vAlign w:val="center"/>
          </w:tcPr>
          <w:p w:rsidR="002B19B8" w:rsidRDefault="002B19B8">
            <w:pPr>
              <w:pStyle w:val="ConsPlusNormal"/>
            </w:pPr>
          </w:p>
        </w:tc>
      </w:tr>
      <w:tr w:rsidR="002B19B8" w:rsidTr="002B19B8">
        <w:tc>
          <w:tcPr>
            <w:tcW w:w="5000" w:type="pct"/>
            <w:gridSpan w:val="15"/>
          </w:tcPr>
          <w:p w:rsidR="002B19B8" w:rsidRDefault="002B19B8">
            <w:pPr>
              <w:pStyle w:val="ConsPlusNormal"/>
              <w:jc w:val="center"/>
            </w:pPr>
            <w:r>
              <w:t>Овощные культуры открытого грунта</w:t>
            </w:r>
          </w:p>
        </w:tc>
      </w:tr>
      <w:tr w:rsidR="002B19B8" w:rsidTr="002B19B8">
        <w:tc>
          <w:tcPr>
            <w:tcW w:w="5000" w:type="pct"/>
            <w:gridSpan w:val="15"/>
          </w:tcPr>
          <w:p w:rsidR="002B19B8" w:rsidRDefault="002B19B8">
            <w:pPr>
              <w:pStyle w:val="ConsPlusNormal"/>
              <w:jc w:val="center"/>
            </w:pPr>
            <w:r>
              <w:t>Горюче-смазочные материалы</w:t>
            </w: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pPr>
          </w:p>
        </w:tc>
        <w:tc>
          <w:tcPr>
            <w:tcW w:w="385" w:type="pct"/>
            <w:vAlign w:val="center"/>
          </w:tcPr>
          <w:p w:rsidR="002B19B8" w:rsidRDefault="002B19B8">
            <w:pPr>
              <w:pStyle w:val="ConsPlusNormal"/>
            </w:pPr>
          </w:p>
        </w:tc>
        <w:tc>
          <w:tcPr>
            <w:tcW w:w="340" w:type="pct"/>
            <w:vAlign w:val="center"/>
          </w:tcPr>
          <w:p w:rsidR="002B19B8" w:rsidRDefault="002B19B8">
            <w:pPr>
              <w:pStyle w:val="ConsPlusNormal"/>
            </w:pPr>
          </w:p>
        </w:tc>
        <w:tc>
          <w:tcPr>
            <w:tcW w:w="362" w:type="pct"/>
            <w:vAlign w:val="center"/>
          </w:tcPr>
          <w:p w:rsidR="002B19B8" w:rsidRDefault="002B19B8">
            <w:pPr>
              <w:pStyle w:val="ConsPlusNormal"/>
            </w:pPr>
          </w:p>
        </w:tc>
        <w:tc>
          <w:tcPr>
            <w:tcW w:w="340" w:type="pct"/>
            <w:vAlign w:val="center"/>
          </w:tcPr>
          <w:p w:rsidR="002B19B8" w:rsidRDefault="002B19B8">
            <w:pPr>
              <w:pStyle w:val="ConsPlusNormal"/>
            </w:pPr>
          </w:p>
        </w:tc>
        <w:tc>
          <w:tcPr>
            <w:tcW w:w="328" w:type="pct"/>
            <w:vAlign w:val="center"/>
          </w:tcPr>
          <w:p w:rsidR="002B19B8" w:rsidRDefault="002B19B8">
            <w:pPr>
              <w:pStyle w:val="ConsPlusNormal"/>
            </w:pPr>
          </w:p>
        </w:tc>
        <w:tc>
          <w:tcPr>
            <w:tcW w:w="346" w:type="pct"/>
            <w:vAlign w:val="center"/>
          </w:tcPr>
          <w:p w:rsidR="002B19B8" w:rsidRDefault="002B19B8">
            <w:pPr>
              <w:pStyle w:val="ConsPlusNormal"/>
            </w:pPr>
          </w:p>
        </w:tc>
        <w:tc>
          <w:tcPr>
            <w:tcW w:w="317"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pPr>
          </w:p>
        </w:tc>
        <w:tc>
          <w:tcPr>
            <w:tcW w:w="385" w:type="pct"/>
            <w:vAlign w:val="center"/>
          </w:tcPr>
          <w:p w:rsidR="002B19B8" w:rsidRDefault="002B19B8">
            <w:pPr>
              <w:pStyle w:val="ConsPlusNormal"/>
            </w:pPr>
          </w:p>
        </w:tc>
        <w:tc>
          <w:tcPr>
            <w:tcW w:w="340" w:type="pct"/>
            <w:vAlign w:val="center"/>
          </w:tcPr>
          <w:p w:rsidR="002B19B8" w:rsidRDefault="002B19B8">
            <w:pPr>
              <w:pStyle w:val="ConsPlusNormal"/>
            </w:pPr>
          </w:p>
        </w:tc>
        <w:tc>
          <w:tcPr>
            <w:tcW w:w="362" w:type="pct"/>
            <w:vAlign w:val="center"/>
          </w:tcPr>
          <w:p w:rsidR="002B19B8" w:rsidRDefault="002B19B8">
            <w:pPr>
              <w:pStyle w:val="ConsPlusNormal"/>
            </w:pPr>
          </w:p>
        </w:tc>
        <w:tc>
          <w:tcPr>
            <w:tcW w:w="340" w:type="pct"/>
            <w:vAlign w:val="center"/>
          </w:tcPr>
          <w:p w:rsidR="002B19B8" w:rsidRDefault="002B19B8">
            <w:pPr>
              <w:pStyle w:val="ConsPlusNormal"/>
            </w:pPr>
          </w:p>
        </w:tc>
        <w:tc>
          <w:tcPr>
            <w:tcW w:w="328" w:type="pct"/>
            <w:vAlign w:val="center"/>
          </w:tcPr>
          <w:p w:rsidR="002B19B8" w:rsidRDefault="002B19B8">
            <w:pPr>
              <w:pStyle w:val="ConsPlusNormal"/>
            </w:pPr>
          </w:p>
        </w:tc>
        <w:tc>
          <w:tcPr>
            <w:tcW w:w="346" w:type="pct"/>
            <w:vAlign w:val="center"/>
          </w:tcPr>
          <w:p w:rsidR="002B19B8" w:rsidRDefault="002B19B8">
            <w:pPr>
              <w:pStyle w:val="ConsPlusNormal"/>
            </w:pPr>
          </w:p>
        </w:tc>
        <w:tc>
          <w:tcPr>
            <w:tcW w:w="317"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5000" w:type="pct"/>
            <w:gridSpan w:val="15"/>
          </w:tcPr>
          <w:p w:rsidR="002B19B8" w:rsidRDefault="002B19B8">
            <w:pPr>
              <w:pStyle w:val="ConsPlusNormal"/>
              <w:jc w:val="center"/>
            </w:pPr>
            <w:r>
              <w:t>Семена</w:t>
            </w: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pPr>
          </w:p>
        </w:tc>
        <w:tc>
          <w:tcPr>
            <w:tcW w:w="385" w:type="pct"/>
            <w:vAlign w:val="center"/>
          </w:tcPr>
          <w:p w:rsidR="002B19B8" w:rsidRDefault="002B19B8">
            <w:pPr>
              <w:pStyle w:val="ConsPlusNormal"/>
            </w:pPr>
          </w:p>
        </w:tc>
        <w:tc>
          <w:tcPr>
            <w:tcW w:w="340" w:type="pct"/>
            <w:vAlign w:val="center"/>
          </w:tcPr>
          <w:p w:rsidR="002B19B8" w:rsidRDefault="002B19B8">
            <w:pPr>
              <w:pStyle w:val="ConsPlusNormal"/>
            </w:pPr>
          </w:p>
        </w:tc>
        <w:tc>
          <w:tcPr>
            <w:tcW w:w="362" w:type="pct"/>
            <w:vAlign w:val="center"/>
          </w:tcPr>
          <w:p w:rsidR="002B19B8" w:rsidRDefault="002B19B8">
            <w:pPr>
              <w:pStyle w:val="ConsPlusNormal"/>
            </w:pPr>
          </w:p>
        </w:tc>
        <w:tc>
          <w:tcPr>
            <w:tcW w:w="340" w:type="pct"/>
            <w:vAlign w:val="center"/>
          </w:tcPr>
          <w:p w:rsidR="002B19B8" w:rsidRDefault="002B19B8">
            <w:pPr>
              <w:pStyle w:val="ConsPlusNormal"/>
            </w:pPr>
          </w:p>
        </w:tc>
        <w:tc>
          <w:tcPr>
            <w:tcW w:w="328" w:type="pct"/>
            <w:vAlign w:val="center"/>
          </w:tcPr>
          <w:p w:rsidR="002B19B8" w:rsidRDefault="002B19B8">
            <w:pPr>
              <w:pStyle w:val="ConsPlusNormal"/>
            </w:pPr>
          </w:p>
        </w:tc>
        <w:tc>
          <w:tcPr>
            <w:tcW w:w="346" w:type="pct"/>
            <w:vAlign w:val="center"/>
          </w:tcPr>
          <w:p w:rsidR="002B19B8" w:rsidRDefault="002B19B8">
            <w:pPr>
              <w:pStyle w:val="ConsPlusNormal"/>
            </w:pPr>
          </w:p>
        </w:tc>
        <w:tc>
          <w:tcPr>
            <w:tcW w:w="317"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pPr>
          </w:p>
        </w:tc>
        <w:tc>
          <w:tcPr>
            <w:tcW w:w="385" w:type="pct"/>
            <w:vAlign w:val="center"/>
          </w:tcPr>
          <w:p w:rsidR="002B19B8" w:rsidRDefault="002B19B8">
            <w:pPr>
              <w:pStyle w:val="ConsPlusNormal"/>
            </w:pPr>
          </w:p>
        </w:tc>
        <w:tc>
          <w:tcPr>
            <w:tcW w:w="340" w:type="pct"/>
            <w:vAlign w:val="center"/>
          </w:tcPr>
          <w:p w:rsidR="002B19B8" w:rsidRDefault="002B19B8">
            <w:pPr>
              <w:pStyle w:val="ConsPlusNormal"/>
            </w:pPr>
          </w:p>
        </w:tc>
        <w:tc>
          <w:tcPr>
            <w:tcW w:w="362" w:type="pct"/>
            <w:vAlign w:val="center"/>
          </w:tcPr>
          <w:p w:rsidR="002B19B8" w:rsidRDefault="002B19B8">
            <w:pPr>
              <w:pStyle w:val="ConsPlusNormal"/>
            </w:pPr>
          </w:p>
        </w:tc>
        <w:tc>
          <w:tcPr>
            <w:tcW w:w="340" w:type="pct"/>
            <w:vAlign w:val="center"/>
          </w:tcPr>
          <w:p w:rsidR="002B19B8" w:rsidRDefault="002B19B8">
            <w:pPr>
              <w:pStyle w:val="ConsPlusNormal"/>
            </w:pPr>
          </w:p>
        </w:tc>
        <w:tc>
          <w:tcPr>
            <w:tcW w:w="328" w:type="pct"/>
            <w:vAlign w:val="center"/>
          </w:tcPr>
          <w:p w:rsidR="002B19B8" w:rsidRDefault="002B19B8">
            <w:pPr>
              <w:pStyle w:val="ConsPlusNormal"/>
            </w:pPr>
          </w:p>
        </w:tc>
        <w:tc>
          <w:tcPr>
            <w:tcW w:w="346" w:type="pct"/>
            <w:vAlign w:val="center"/>
          </w:tcPr>
          <w:p w:rsidR="002B19B8" w:rsidRDefault="002B19B8">
            <w:pPr>
              <w:pStyle w:val="ConsPlusNormal"/>
            </w:pPr>
          </w:p>
        </w:tc>
        <w:tc>
          <w:tcPr>
            <w:tcW w:w="317"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5000" w:type="pct"/>
            <w:gridSpan w:val="15"/>
          </w:tcPr>
          <w:p w:rsidR="002B19B8" w:rsidRDefault="002B19B8">
            <w:pPr>
              <w:pStyle w:val="ConsPlusNormal"/>
              <w:jc w:val="center"/>
            </w:pPr>
            <w:r>
              <w:t>Средства защиты растений</w:t>
            </w: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pPr>
          </w:p>
        </w:tc>
        <w:tc>
          <w:tcPr>
            <w:tcW w:w="385" w:type="pct"/>
            <w:vAlign w:val="center"/>
          </w:tcPr>
          <w:p w:rsidR="002B19B8" w:rsidRDefault="002B19B8">
            <w:pPr>
              <w:pStyle w:val="ConsPlusNormal"/>
            </w:pPr>
          </w:p>
        </w:tc>
        <w:tc>
          <w:tcPr>
            <w:tcW w:w="340" w:type="pct"/>
            <w:vAlign w:val="center"/>
          </w:tcPr>
          <w:p w:rsidR="002B19B8" w:rsidRDefault="002B19B8">
            <w:pPr>
              <w:pStyle w:val="ConsPlusNormal"/>
            </w:pPr>
          </w:p>
        </w:tc>
        <w:tc>
          <w:tcPr>
            <w:tcW w:w="362" w:type="pct"/>
            <w:vAlign w:val="center"/>
          </w:tcPr>
          <w:p w:rsidR="002B19B8" w:rsidRDefault="002B19B8">
            <w:pPr>
              <w:pStyle w:val="ConsPlusNormal"/>
            </w:pPr>
          </w:p>
        </w:tc>
        <w:tc>
          <w:tcPr>
            <w:tcW w:w="340" w:type="pct"/>
            <w:vAlign w:val="center"/>
          </w:tcPr>
          <w:p w:rsidR="002B19B8" w:rsidRDefault="002B19B8">
            <w:pPr>
              <w:pStyle w:val="ConsPlusNormal"/>
            </w:pPr>
          </w:p>
        </w:tc>
        <w:tc>
          <w:tcPr>
            <w:tcW w:w="328" w:type="pct"/>
            <w:vAlign w:val="center"/>
          </w:tcPr>
          <w:p w:rsidR="002B19B8" w:rsidRDefault="002B19B8">
            <w:pPr>
              <w:pStyle w:val="ConsPlusNormal"/>
            </w:pPr>
          </w:p>
        </w:tc>
        <w:tc>
          <w:tcPr>
            <w:tcW w:w="346" w:type="pct"/>
            <w:vAlign w:val="center"/>
          </w:tcPr>
          <w:p w:rsidR="002B19B8" w:rsidRDefault="002B19B8">
            <w:pPr>
              <w:pStyle w:val="ConsPlusNormal"/>
            </w:pPr>
          </w:p>
        </w:tc>
        <w:tc>
          <w:tcPr>
            <w:tcW w:w="317" w:type="pct"/>
          </w:tcPr>
          <w:p w:rsidR="002B19B8" w:rsidRDefault="002B19B8">
            <w:pPr>
              <w:pStyle w:val="ConsPlusNormal"/>
              <w:jc w:val="center"/>
            </w:pPr>
            <w:r>
              <w:t>x</w:t>
            </w:r>
          </w:p>
        </w:tc>
        <w:tc>
          <w:tcPr>
            <w:tcW w:w="340" w:type="pct"/>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181" w:type="pct"/>
            <w:vAlign w:val="center"/>
          </w:tcPr>
          <w:p w:rsidR="002B19B8" w:rsidRDefault="002B19B8">
            <w:pPr>
              <w:pStyle w:val="ConsPlusNormal"/>
            </w:pPr>
          </w:p>
        </w:tc>
        <w:tc>
          <w:tcPr>
            <w:tcW w:w="301" w:type="pct"/>
          </w:tcPr>
          <w:p w:rsidR="002B19B8" w:rsidRDefault="002B19B8">
            <w:pPr>
              <w:pStyle w:val="ConsPlusNormal"/>
            </w:pPr>
          </w:p>
        </w:tc>
        <w:tc>
          <w:tcPr>
            <w:tcW w:w="385" w:type="pct"/>
          </w:tcPr>
          <w:p w:rsidR="002B19B8" w:rsidRDefault="002B19B8">
            <w:pPr>
              <w:pStyle w:val="ConsPlusNormal"/>
            </w:pPr>
          </w:p>
        </w:tc>
        <w:tc>
          <w:tcPr>
            <w:tcW w:w="340" w:type="pct"/>
          </w:tcPr>
          <w:p w:rsidR="002B19B8" w:rsidRDefault="002B19B8">
            <w:pPr>
              <w:pStyle w:val="ConsPlusNormal"/>
            </w:pPr>
          </w:p>
        </w:tc>
        <w:tc>
          <w:tcPr>
            <w:tcW w:w="362" w:type="pct"/>
          </w:tcPr>
          <w:p w:rsidR="002B19B8" w:rsidRDefault="002B19B8">
            <w:pPr>
              <w:pStyle w:val="ConsPlusNormal"/>
            </w:pPr>
          </w:p>
        </w:tc>
        <w:tc>
          <w:tcPr>
            <w:tcW w:w="340" w:type="pct"/>
          </w:tcPr>
          <w:p w:rsidR="002B19B8" w:rsidRDefault="002B19B8">
            <w:pPr>
              <w:pStyle w:val="ConsPlusNormal"/>
            </w:pPr>
          </w:p>
        </w:tc>
        <w:tc>
          <w:tcPr>
            <w:tcW w:w="328" w:type="pct"/>
          </w:tcPr>
          <w:p w:rsidR="002B19B8" w:rsidRDefault="002B19B8">
            <w:pPr>
              <w:pStyle w:val="ConsPlusNormal"/>
            </w:pPr>
          </w:p>
        </w:tc>
        <w:tc>
          <w:tcPr>
            <w:tcW w:w="346" w:type="pct"/>
          </w:tcPr>
          <w:p w:rsidR="002B19B8" w:rsidRDefault="002B19B8">
            <w:pPr>
              <w:pStyle w:val="ConsPlusNormal"/>
            </w:pPr>
          </w:p>
        </w:tc>
        <w:tc>
          <w:tcPr>
            <w:tcW w:w="317"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17" w:type="pct"/>
          </w:tcPr>
          <w:p w:rsidR="002B19B8" w:rsidRDefault="002B19B8">
            <w:pPr>
              <w:pStyle w:val="ConsPlusNormal"/>
              <w:jc w:val="center"/>
            </w:pPr>
            <w:r>
              <w:t>x</w:t>
            </w:r>
          </w:p>
        </w:tc>
        <w:tc>
          <w:tcPr>
            <w:tcW w:w="385" w:type="pct"/>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bottom"/>
          </w:tcPr>
          <w:p w:rsidR="002B19B8" w:rsidRDefault="002B19B8">
            <w:pPr>
              <w:pStyle w:val="ConsPlusNormal"/>
            </w:pPr>
          </w:p>
        </w:tc>
      </w:tr>
      <w:tr w:rsidR="002B19B8" w:rsidTr="002B19B8">
        <w:tc>
          <w:tcPr>
            <w:tcW w:w="5000" w:type="pct"/>
            <w:gridSpan w:val="15"/>
          </w:tcPr>
          <w:p w:rsidR="002B19B8" w:rsidRDefault="002B19B8">
            <w:pPr>
              <w:pStyle w:val="ConsPlusNormal"/>
              <w:jc w:val="center"/>
            </w:pPr>
            <w:r>
              <w:t>Удобрения</w:t>
            </w:r>
          </w:p>
        </w:tc>
      </w:tr>
      <w:tr w:rsidR="002B19B8" w:rsidTr="002B19B8">
        <w:tc>
          <w:tcPr>
            <w:tcW w:w="181" w:type="pct"/>
            <w:vAlign w:val="center"/>
          </w:tcPr>
          <w:p w:rsidR="002B19B8" w:rsidRDefault="002B19B8">
            <w:pPr>
              <w:pStyle w:val="ConsPlusNormal"/>
            </w:pPr>
          </w:p>
        </w:tc>
        <w:tc>
          <w:tcPr>
            <w:tcW w:w="301" w:type="pct"/>
          </w:tcPr>
          <w:p w:rsidR="002B19B8" w:rsidRDefault="002B19B8">
            <w:pPr>
              <w:pStyle w:val="ConsPlusNormal"/>
            </w:pPr>
          </w:p>
        </w:tc>
        <w:tc>
          <w:tcPr>
            <w:tcW w:w="385" w:type="pct"/>
          </w:tcPr>
          <w:p w:rsidR="002B19B8" w:rsidRDefault="002B19B8">
            <w:pPr>
              <w:pStyle w:val="ConsPlusNormal"/>
            </w:pPr>
          </w:p>
        </w:tc>
        <w:tc>
          <w:tcPr>
            <w:tcW w:w="340" w:type="pct"/>
          </w:tcPr>
          <w:p w:rsidR="002B19B8" w:rsidRDefault="002B19B8">
            <w:pPr>
              <w:pStyle w:val="ConsPlusNormal"/>
            </w:pPr>
          </w:p>
        </w:tc>
        <w:tc>
          <w:tcPr>
            <w:tcW w:w="362" w:type="pct"/>
          </w:tcPr>
          <w:p w:rsidR="002B19B8" w:rsidRDefault="002B19B8">
            <w:pPr>
              <w:pStyle w:val="ConsPlusNormal"/>
            </w:pPr>
          </w:p>
        </w:tc>
        <w:tc>
          <w:tcPr>
            <w:tcW w:w="340" w:type="pct"/>
          </w:tcPr>
          <w:p w:rsidR="002B19B8" w:rsidRDefault="002B19B8">
            <w:pPr>
              <w:pStyle w:val="ConsPlusNormal"/>
            </w:pPr>
          </w:p>
        </w:tc>
        <w:tc>
          <w:tcPr>
            <w:tcW w:w="328" w:type="pct"/>
          </w:tcPr>
          <w:p w:rsidR="002B19B8" w:rsidRDefault="002B19B8">
            <w:pPr>
              <w:pStyle w:val="ConsPlusNormal"/>
            </w:pPr>
          </w:p>
        </w:tc>
        <w:tc>
          <w:tcPr>
            <w:tcW w:w="346" w:type="pct"/>
          </w:tcPr>
          <w:p w:rsidR="002B19B8" w:rsidRDefault="002B19B8">
            <w:pPr>
              <w:pStyle w:val="ConsPlusNormal"/>
            </w:pPr>
          </w:p>
        </w:tc>
        <w:tc>
          <w:tcPr>
            <w:tcW w:w="317" w:type="pct"/>
          </w:tcPr>
          <w:p w:rsidR="002B19B8" w:rsidRDefault="002B19B8">
            <w:pPr>
              <w:pStyle w:val="ConsPlusNormal"/>
              <w:jc w:val="center"/>
            </w:pPr>
            <w:r>
              <w:t>x</w:t>
            </w:r>
          </w:p>
        </w:tc>
        <w:tc>
          <w:tcPr>
            <w:tcW w:w="340" w:type="pct"/>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bottom"/>
          </w:tcPr>
          <w:p w:rsidR="002B19B8" w:rsidRDefault="002B19B8">
            <w:pPr>
              <w:pStyle w:val="ConsPlusNormal"/>
            </w:pPr>
          </w:p>
        </w:tc>
      </w:tr>
      <w:tr w:rsidR="002B19B8" w:rsidTr="002B19B8">
        <w:tc>
          <w:tcPr>
            <w:tcW w:w="181" w:type="pct"/>
            <w:vAlign w:val="center"/>
          </w:tcPr>
          <w:p w:rsidR="002B19B8" w:rsidRDefault="002B19B8">
            <w:pPr>
              <w:pStyle w:val="ConsPlusNormal"/>
            </w:pPr>
          </w:p>
        </w:tc>
        <w:tc>
          <w:tcPr>
            <w:tcW w:w="301" w:type="pct"/>
          </w:tcPr>
          <w:p w:rsidR="002B19B8" w:rsidRDefault="002B19B8">
            <w:pPr>
              <w:pStyle w:val="ConsPlusNormal"/>
            </w:pPr>
          </w:p>
        </w:tc>
        <w:tc>
          <w:tcPr>
            <w:tcW w:w="385" w:type="pct"/>
          </w:tcPr>
          <w:p w:rsidR="002B19B8" w:rsidRDefault="002B19B8">
            <w:pPr>
              <w:pStyle w:val="ConsPlusNormal"/>
            </w:pPr>
          </w:p>
        </w:tc>
        <w:tc>
          <w:tcPr>
            <w:tcW w:w="340" w:type="pct"/>
          </w:tcPr>
          <w:p w:rsidR="002B19B8" w:rsidRDefault="002B19B8">
            <w:pPr>
              <w:pStyle w:val="ConsPlusNormal"/>
            </w:pPr>
          </w:p>
        </w:tc>
        <w:tc>
          <w:tcPr>
            <w:tcW w:w="362" w:type="pct"/>
          </w:tcPr>
          <w:p w:rsidR="002B19B8" w:rsidRDefault="002B19B8">
            <w:pPr>
              <w:pStyle w:val="ConsPlusNormal"/>
            </w:pPr>
          </w:p>
        </w:tc>
        <w:tc>
          <w:tcPr>
            <w:tcW w:w="340" w:type="pct"/>
          </w:tcPr>
          <w:p w:rsidR="002B19B8" w:rsidRDefault="002B19B8">
            <w:pPr>
              <w:pStyle w:val="ConsPlusNormal"/>
            </w:pPr>
          </w:p>
        </w:tc>
        <w:tc>
          <w:tcPr>
            <w:tcW w:w="328" w:type="pct"/>
          </w:tcPr>
          <w:p w:rsidR="002B19B8" w:rsidRDefault="002B19B8">
            <w:pPr>
              <w:pStyle w:val="ConsPlusNormal"/>
            </w:pPr>
          </w:p>
        </w:tc>
        <w:tc>
          <w:tcPr>
            <w:tcW w:w="346" w:type="pct"/>
          </w:tcPr>
          <w:p w:rsidR="002B19B8" w:rsidRDefault="002B19B8">
            <w:pPr>
              <w:pStyle w:val="ConsPlusNormal"/>
            </w:pPr>
          </w:p>
        </w:tc>
        <w:tc>
          <w:tcPr>
            <w:tcW w:w="317" w:type="pct"/>
          </w:tcPr>
          <w:p w:rsidR="002B19B8" w:rsidRDefault="002B19B8">
            <w:pPr>
              <w:pStyle w:val="ConsPlusNormal"/>
              <w:jc w:val="center"/>
            </w:pPr>
            <w:r>
              <w:t>x</w:t>
            </w:r>
          </w:p>
        </w:tc>
        <w:tc>
          <w:tcPr>
            <w:tcW w:w="340" w:type="pct"/>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tcPr>
          <w:p w:rsidR="002B19B8" w:rsidRDefault="002B19B8">
            <w:pPr>
              <w:pStyle w:val="ConsPlusNormal"/>
            </w:pPr>
          </w:p>
        </w:tc>
      </w:tr>
      <w:tr w:rsidR="002B19B8" w:rsidTr="002B19B8">
        <w:tc>
          <w:tcPr>
            <w:tcW w:w="5000" w:type="pct"/>
            <w:gridSpan w:val="15"/>
          </w:tcPr>
          <w:p w:rsidR="002B19B8" w:rsidRDefault="002B19B8">
            <w:pPr>
              <w:pStyle w:val="ConsPlusNormal"/>
              <w:jc w:val="center"/>
            </w:pPr>
            <w:r>
              <w:t>Запасные части и комплектующие к сельскохозяйственной технике</w:t>
            </w: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pPr>
          </w:p>
        </w:tc>
        <w:tc>
          <w:tcPr>
            <w:tcW w:w="385" w:type="pct"/>
            <w:vAlign w:val="center"/>
          </w:tcPr>
          <w:p w:rsidR="002B19B8" w:rsidRDefault="002B19B8">
            <w:pPr>
              <w:pStyle w:val="ConsPlusNormal"/>
            </w:pPr>
          </w:p>
        </w:tc>
        <w:tc>
          <w:tcPr>
            <w:tcW w:w="340" w:type="pct"/>
            <w:vAlign w:val="center"/>
          </w:tcPr>
          <w:p w:rsidR="002B19B8" w:rsidRDefault="002B19B8">
            <w:pPr>
              <w:pStyle w:val="ConsPlusNormal"/>
            </w:pPr>
          </w:p>
        </w:tc>
        <w:tc>
          <w:tcPr>
            <w:tcW w:w="362" w:type="pct"/>
            <w:vAlign w:val="center"/>
          </w:tcPr>
          <w:p w:rsidR="002B19B8" w:rsidRDefault="002B19B8">
            <w:pPr>
              <w:pStyle w:val="ConsPlusNormal"/>
            </w:pPr>
          </w:p>
        </w:tc>
        <w:tc>
          <w:tcPr>
            <w:tcW w:w="340" w:type="pct"/>
            <w:vAlign w:val="center"/>
          </w:tcPr>
          <w:p w:rsidR="002B19B8" w:rsidRDefault="002B19B8">
            <w:pPr>
              <w:pStyle w:val="ConsPlusNormal"/>
            </w:pPr>
          </w:p>
        </w:tc>
        <w:tc>
          <w:tcPr>
            <w:tcW w:w="328" w:type="pct"/>
            <w:vAlign w:val="center"/>
          </w:tcPr>
          <w:p w:rsidR="002B19B8" w:rsidRDefault="002B19B8">
            <w:pPr>
              <w:pStyle w:val="ConsPlusNormal"/>
            </w:pPr>
          </w:p>
        </w:tc>
        <w:tc>
          <w:tcPr>
            <w:tcW w:w="346" w:type="pct"/>
            <w:vAlign w:val="center"/>
          </w:tcPr>
          <w:p w:rsidR="002B19B8" w:rsidRDefault="002B19B8">
            <w:pPr>
              <w:pStyle w:val="ConsPlusNormal"/>
            </w:pPr>
          </w:p>
        </w:tc>
        <w:tc>
          <w:tcPr>
            <w:tcW w:w="317" w:type="pct"/>
          </w:tcPr>
          <w:p w:rsidR="002B19B8" w:rsidRDefault="002B19B8">
            <w:pPr>
              <w:pStyle w:val="ConsPlusNormal"/>
              <w:jc w:val="center"/>
            </w:pPr>
            <w:r>
              <w:t>x</w:t>
            </w:r>
          </w:p>
        </w:tc>
        <w:tc>
          <w:tcPr>
            <w:tcW w:w="340" w:type="pct"/>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pPr>
          </w:p>
        </w:tc>
        <w:tc>
          <w:tcPr>
            <w:tcW w:w="385" w:type="pct"/>
            <w:vAlign w:val="center"/>
          </w:tcPr>
          <w:p w:rsidR="002B19B8" w:rsidRDefault="002B19B8">
            <w:pPr>
              <w:pStyle w:val="ConsPlusNormal"/>
            </w:pPr>
          </w:p>
        </w:tc>
        <w:tc>
          <w:tcPr>
            <w:tcW w:w="340" w:type="pct"/>
            <w:vAlign w:val="center"/>
          </w:tcPr>
          <w:p w:rsidR="002B19B8" w:rsidRDefault="002B19B8">
            <w:pPr>
              <w:pStyle w:val="ConsPlusNormal"/>
            </w:pPr>
          </w:p>
        </w:tc>
        <w:tc>
          <w:tcPr>
            <w:tcW w:w="362" w:type="pct"/>
            <w:vAlign w:val="center"/>
          </w:tcPr>
          <w:p w:rsidR="002B19B8" w:rsidRDefault="002B19B8">
            <w:pPr>
              <w:pStyle w:val="ConsPlusNormal"/>
            </w:pPr>
          </w:p>
        </w:tc>
        <w:tc>
          <w:tcPr>
            <w:tcW w:w="340" w:type="pct"/>
            <w:vAlign w:val="center"/>
          </w:tcPr>
          <w:p w:rsidR="002B19B8" w:rsidRDefault="002B19B8">
            <w:pPr>
              <w:pStyle w:val="ConsPlusNormal"/>
            </w:pPr>
          </w:p>
        </w:tc>
        <w:tc>
          <w:tcPr>
            <w:tcW w:w="328" w:type="pct"/>
            <w:vAlign w:val="center"/>
          </w:tcPr>
          <w:p w:rsidR="002B19B8" w:rsidRDefault="002B19B8">
            <w:pPr>
              <w:pStyle w:val="ConsPlusNormal"/>
            </w:pPr>
          </w:p>
        </w:tc>
        <w:tc>
          <w:tcPr>
            <w:tcW w:w="346" w:type="pct"/>
            <w:vAlign w:val="center"/>
          </w:tcPr>
          <w:p w:rsidR="002B19B8" w:rsidRDefault="002B19B8">
            <w:pPr>
              <w:pStyle w:val="ConsPlusNormal"/>
            </w:pPr>
          </w:p>
        </w:tc>
        <w:tc>
          <w:tcPr>
            <w:tcW w:w="317" w:type="pct"/>
          </w:tcPr>
          <w:p w:rsidR="002B19B8" w:rsidRDefault="002B19B8">
            <w:pPr>
              <w:pStyle w:val="ConsPlusNormal"/>
              <w:jc w:val="center"/>
            </w:pPr>
            <w:r>
              <w:t>x</w:t>
            </w:r>
          </w:p>
        </w:tc>
        <w:tc>
          <w:tcPr>
            <w:tcW w:w="340" w:type="pct"/>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85" w:type="pct"/>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5000" w:type="pct"/>
            <w:gridSpan w:val="15"/>
          </w:tcPr>
          <w:p w:rsidR="002B19B8" w:rsidRDefault="002B19B8">
            <w:pPr>
              <w:pStyle w:val="ConsPlusNormal"/>
              <w:jc w:val="center"/>
            </w:pPr>
            <w:r>
              <w:t>Оплата труда работников отрасли растениеводства с начислениями на выплаты по оплате труда</w:t>
            </w: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62"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28" w:type="pct"/>
            <w:vAlign w:val="center"/>
          </w:tcPr>
          <w:p w:rsidR="002B19B8" w:rsidRDefault="002B19B8">
            <w:pPr>
              <w:pStyle w:val="ConsPlusNormal"/>
              <w:jc w:val="center"/>
            </w:pPr>
            <w:r>
              <w:t>x</w:t>
            </w:r>
          </w:p>
        </w:tc>
        <w:tc>
          <w:tcPr>
            <w:tcW w:w="346" w:type="pct"/>
            <w:vAlign w:val="center"/>
          </w:tcPr>
          <w:p w:rsidR="002B19B8" w:rsidRDefault="002B19B8">
            <w:pPr>
              <w:pStyle w:val="ConsPlusNormal"/>
              <w:jc w:val="center"/>
            </w:pPr>
            <w:r>
              <w:t>x</w:t>
            </w:r>
          </w:p>
        </w:tc>
        <w:tc>
          <w:tcPr>
            <w:tcW w:w="317" w:type="pct"/>
            <w:vAlign w:val="center"/>
          </w:tcPr>
          <w:p w:rsidR="002B19B8" w:rsidRDefault="002B19B8">
            <w:pPr>
              <w:pStyle w:val="ConsPlusNormal"/>
            </w:pPr>
          </w:p>
        </w:tc>
        <w:tc>
          <w:tcPr>
            <w:tcW w:w="340" w:type="pct"/>
            <w:vAlign w:val="center"/>
          </w:tcPr>
          <w:p w:rsidR="002B19B8" w:rsidRDefault="002B19B8">
            <w:pPr>
              <w:pStyle w:val="ConsPlusNormal"/>
            </w:pP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62"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28" w:type="pct"/>
            <w:vAlign w:val="center"/>
          </w:tcPr>
          <w:p w:rsidR="002B19B8" w:rsidRDefault="002B19B8">
            <w:pPr>
              <w:pStyle w:val="ConsPlusNormal"/>
              <w:jc w:val="center"/>
            </w:pPr>
            <w:r>
              <w:t>x</w:t>
            </w:r>
          </w:p>
        </w:tc>
        <w:tc>
          <w:tcPr>
            <w:tcW w:w="346" w:type="pct"/>
            <w:vAlign w:val="center"/>
          </w:tcPr>
          <w:p w:rsidR="002B19B8" w:rsidRDefault="002B19B8">
            <w:pPr>
              <w:pStyle w:val="ConsPlusNormal"/>
              <w:jc w:val="center"/>
            </w:pPr>
            <w:r>
              <w:t>x</w:t>
            </w:r>
          </w:p>
        </w:tc>
        <w:tc>
          <w:tcPr>
            <w:tcW w:w="317" w:type="pct"/>
            <w:vAlign w:val="center"/>
          </w:tcPr>
          <w:p w:rsidR="002B19B8" w:rsidRDefault="002B19B8">
            <w:pPr>
              <w:pStyle w:val="ConsPlusNormal"/>
            </w:pPr>
          </w:p>
        </w:tc>
        <w:tc>
          <w:tcPr>
            <w:tcW w:w="340" w:type="pct"/>
            <w:vAlign w:val="center"/>
          </w:tcPr>
          <w:p w:rsidR="002B19B8" w:rsidRDefault="002B19B8">
            <w:pPr>
              <w:pStyle w:val="ConsPlusNormal"/>
            </w:pP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5000" w:type="pct"/>
            <w:gridSpan w:val="15"/>
          </w:tcPr>
          <w:p w:rsidR="002B19B8" w:rsidRDefault="002B19B8">
            <w:pPr>
              <w:pStyle w:val="ConsPlusNormal"/>
              <w:jc w:val="center"/>
            </w:pPr>
            <w:r>
              <w:t>Электроэнергия на объектах растениеводства</w:t>
            </w: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62"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28" w:type="pct"/>
            <w:vAlign w:val="center"/>
          </w:tcPr>
          <w:p w:rsidR="002B19B8" w:rsidRDefault="002B19B8">
            <w:pPr>
              <w:pStyle w:val="ConsPlusNormal"/>
              <w:jc w:val="center"/>
            </w:pPr>
            <w:r>
              <w:t>x</w:t>
            </w:r>
          </w:p>
        </w:tc>
        <w:tc>
          <w:tcPr>
            <w:tcW w:w="346" w:type="pct"/>
            <w:vAlign w:val="center"/>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17" w:type="pct"/>
            <w:vAlign w:val="center"/>
          </w:tcPr>
          <w:p w:rsidR="002B19B8" w:rsidRDefault="002B19B8">
            <w:pPr>
              <w:pStyle w:val="ConsPlusNormal"/>
            </w:pPr>
          </w:p>
        </w:tc>
        <w:tc>
          <w:tcPr>
            <w:tcW w:w="385" w:type="pct"/>
            <w:vAlign w:val="center"/>
          </w:tcPr>
          <w:p w:rsidR="002B19B8" w:rsidRDefault="002B19B8">
            <w:pPr>
              <w:pStyle w:val="ConsPlusNormal"/>
            </w:pPr>
          </w:p>
        </w:tc>
        <w:tc>
          <w:tcPr>
            <w:tcW w:w="301" w:type="pct"/>
          </w:tcPr>
          <w:p w:rsidR="002B19B8" w:rsidRDefault="002B19B8">
            <w:pPr>
              <w:pStyle w:val="ConsPlusNormal"/>
            </w:pPr>
          </w:p>
        </w:tc>
        <w:tc>
          <w:tcPr>
            <w:tcW w:w="328" w:type="pct"/>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181" w:type="pct"/>
            <w:vAlign w:val="center"/>
          </w:tcPr>
          <w:p w:rsidR="002B19B8" w:rsidRDefault="002B19B8">
            <w:pPr>
              <w:pStyle w:val="ConsPlusNormal"/>
            </w:pPr>
          </w:p>
        </w:tc>
        <w:tc>
          <w:tcPr>
            <w:tcW w:w="301"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62"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28" w:type="pct"/>
            <w:vAlign w:val="center"/>
          </w:tcPr>
          <w:p w:rsidR="002B19B8" w:rsidRDefault="002B19B8">
            <w:pPr>
              <w:pStyle w:val="ConsPlusNormal"/>
              <w:jc w:val="center"/>
            </w:pPr>
            <w:r>
              <w:t>x</w:t>
            </w:r>
          </w:p>
        </w:tc>
        <w:tc>
          <w:tcPr>
            <w:tcW w:w="346" w:type="pct"/>
            <w:vAlign w:val="center"/>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17" w:type="pct"/>
            <w:vAlign w:val="center"/>
          </w:tcPr>
          <w:p w:rsidR="002B19B8" w:rsidRDefault="002B19B8">
            <w:pPr>
              <w:pStyle w:val="ConsPlusNormal"/>
            </w:pPr>
          </w:p>
        </w:tc>
        <w:tc>
          <w:tcPr>
            <w:tcW w:w="385" w:type="pct"/>
            <w:vAlign w:val="center"/>
          </w:tcPr>
          <w:p w:rsidR="002B19B8" w:rsidRDefault="002B19B8">
            <w:pPr>
              <w:pStyle w:val="ConsPlusNormal"/>
            </w:pPr>
          </w:p>
        </w:tc>
        <w:tc>
          <w:tcPr>
            <w:tcW w:w="301" w:type="pct"/>
            <w:vAlign w:val="center"/>
          </w:tcPr>
          <w:p w:rsidR="002B19B8" w:rsidRDefault="002B19B8">
            <w:pPr>
              <w:pStyle w:val="ConsPlusNormal"/>
            </w:pPr>
          </w:p>
        </w:tc>
        <w:tc>
          <w:tcPr>
            <w:tcW w:w="328" w:type="pct"/>
            <w:vAlign w:val="center"/>
          </w:tcPr>
          <w:p w:rsidR="002B19B8" w:rsidRDefault="002B19B8">
            <w:pPr>
              <w:pStyle w:val="ConsPlusNormal"/>
            </w:pPr>
          </w:p>
        </w:tc>
        <w:tc>
          <w:tcPr>
            <w:tcW w:w="430" w:type="pct"/>
            <w:vAlign w:val="center"/>
          </w:tcPr>
          <w:p w:rsidR="002B19B8" w:rsidRDefault="002B19B8">
            <w:pPr>
              <w:pStyle w:val="ConsPlusNormal"/>
            </w:pPr>
          </w:p>
        </w:tc>
      </w:tr>
      <w:tr w:rsidR="002B19B8" w:rsidTr="002B19B8">
        <w:tc>
          <w:tcPr>
            <w:tcW w:w="483" w:type="pct"/>
            <w:gridSpan w:val="2"/>
            <w:vAlign w:val="center"/>
          </w:tcPr>
          <w:p w:rsidR="002B19B8" w:rsidRDefault="002B19B8">
            <w:pPr>
              <w:pStyle w:val="ConsPlusNormal"/>
            </w:pPr>
            <w:r>
              <w:t>ИТОГО</w:t>
            </w:r>
          </w:p>
        </w:tc>
        <w:tc>
          <w:tcPr>
            <w:tcW w:w="385"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62"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28" w:type="pct"/>
            <w:vAlign w:val="center"/>
          </w:tcPr>
          <w:p w:rsidR="002B19B8" w:rsidRDefault="002B19B8">
            <w:pPr>
              <w:pStyle w:val="ConsPlusNormal"/>
              <w:jc w:val="center"/>
            </w:pPr>
            <w:r>
              <w:t>x</w:t>
            </w:r>
          </w:p>
        </w:tc>
        <w:tc>
          <w:tcPr>
            <w:tcW w:w="346" w:type="pct"/>
            <w:vAlign w:val="center"/>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vAlign w:val="center"/>
          </w:tcPr>
          <w:p w:rsidR="002B19B8" w:rsidRDefault="002B19B8">
            <w:pPr>
              <w:pStyle w:val="ConsPlusNormal"/>
              <w:jc w:val="center"/>
            </w:pPr>
            <w:r>
              <w:t>x</w:t>
            </w:r>
          </w:p>
        </w:tc>
        <w:tc>
          <w:tcPr>
            <w:tcW w:w="328" w:type="pct"/>
            <w:vAlign w:val="center"/>
          </w:tcPr>
          <w:p w:rsidR="002B19B8" w:rsidRDefault="002B19B8">
            <w:pPr>
              <w:pStyle w:val="ConsPlusNormal"/>
              <w:jc w:val="center"/>
            </w:pPr>
            <w:r>
              <w:t>x</w:t>
            </w:r>
          </w:p>
        </w:tc>
        <w:tc>
          <w:tcPr>
            <w:tcW w:w="430" w:type="pct"/>
            <w:vAlign w:val="center"/>
          </w:tcPr>
          <w:p w:rsidR="002B19B8" w:rsidRDefault="002B19B8">
            <w:pPr>
              <w:pStyle w:val="ConsPlusNormal"/>
            </w:pPr>
          </w:p>
        </w:tc>
      </w:tr>
      <w:tr w:rsidR="002B19B8" w:rsidTr="002B19B8">
        <w:tc>
          <w:tcPr>
            <w:tcW w:w="483" w:type="pct"/>
            <w:gridSpan w:val="2"/>
            <w:vAlign w:val="center"/>
          </w:tcPr>
          <w:p w:rsidR="002B19B8" w:rsidRDefault="002B19B8">
            <w:pPr>
              <w:pStyle w:val="ConsPlusNormal"/>
            </w:pPr>
            <w:r>
              <w:t>ВСЕГО</w:t>
            </w:r>
          </w:p>
        </w:tc>
        <w:tc>
          <w:tcPr>
            <w:tcW w:w="385"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62"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28" w:type="pct"/>
            <w:vAlign w:val="center"/>
          </w:tcPr>
          <w:p w:rsidR="002B19B8" w:rsidRDefault="002B19B8">
            <w:pPr>
              <w:pStyle w:val="ConsPlusNormal"/>
              <w:jc w:val="center"/>
            </w:pPr>
            <w:r>
              <w:t>x</w:t>
            </w:r>
          </w:p>
        </w:tc>
        <w:tc>
          <w:tcPr>
            <w:tcW w:w="346" w:type="pct"/>
            <w:vAlign w:val="center"/>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40" w:type="pct"/>
            <w:vAlign w:val="center"/>
          </w:tcPr>
          <w:p w:rsidR="002B19B8" w:rsidRDefault="002B19B8">
            <w:pPr>
              <w:pStyle w:val="ConsPlusNormal"/>
              <w:jc w:val="center"/>
            </w:pPr>
            <w:r>
              <w:t>x</w:t>
            </w:r>
          </w:p>
        </w:tc>
        <w:tc>
          <w:tcPr>
            <w:tcW w:w="317" w:type="pct"/>
            <w:vAlign w:val="center"/>
          </w:tcPr>
          <w:p w:rsidR="002B19B8" w:rsidRDefault="002B19B8">
            <w:pPr>
              <w:pStyle w:val="ConsPlusNormal"/>
              <w:jc w:val="center"/>
            </w:pPr>
            <w:r>
              <w:t>x</w:t>
            </w:r>
          </w:p>
        </w:tc>
        <w:tc>
          <w:tcPr>
            <w:tcW w:w="385" w:type="pct"/>
            <w:vAlign w:val="center"/>
          </w:tcPr>
          <w:p w:rsidR="002B19B8" w:rsidRDefault="002B19B8">
            <w:pPr>
              <w:pStyle w:val="ConsPlusNormal"/>
              <w:jc w:val="center"/>
            </w:pPr>
            <w:r>
              <w:t>x</w:t>
            </w:r>
          </w:p>
        </w:tc>
        <w:tc>
          <w:tcPr>
            <w:tcW w:w="301" w:type="pct"/>
            <w:vAlign w:val="center"/>
          </w:tcPr>
          <w:p w:rsidR="002B19B8" w:rsidRDefault="002B19B8">
            <w:pPr>
              <w:pStyle w:val="ConsPlusNormal"/>
              <w:jc w:val="center"/>
            </w:pPr>
            <w:r>
              <w:t>x</w:t>
            </w:r>
          </w:p>
        </w:tc>
        <w:tc>
          <w:tcPr>
            <w:tcW w:w="328" w:type="pct"/>
            <w:vAlign w:val="center"/>
          </w:tcPr>
          <w:p w:rsidR="002B19B8" w:rsidRDefault="002B19B8">
            <w:pPr>
              <w:pStyle w:val="ConsPlusNormal"/>
              <w:jc w:val="center"/>
            </w:pPr>
            <w:r>
              <w:t>x</w:t>
            </w:r>
          </w:p>
        </w:tc>
        <w:tc>
          <w:tcPr>
            <w:tcW w:w="430" w:type="pct"/>
            <w:vAlign w:val="center"/>
          </w:tcPr>
          <w:p w:rsidR="002B19B8" w:rsidRDefault="002B19B8">
            <w:pPr>
              <w:pStyle w:val="ConsPlusNormal"/>
            </w:pPr>
          </w:p>
        </w:tc>
      </w:tr>
    </w:tbl>
    <w:p w:rsidR="002B19B8" w:rsidRDefault="002B19B8">
      <w:pPr>
        <w:pStyle w:val="ConsPlusNormal"/>
        <w:sectPr w:rsidR="002B19B8">
          <w:pgSz w:w="16838" w:h="11905" w:orient="landscape"/>
          <w:pgMar w:top="1701" w:right="1134" w:bottom="850" w:left="1134" w:header="0" w:footer="0" w:gutter="0"/>
          <w:cols w:space="720"/>
          <w:titlePg/>
        </w:sectPr>
      </w:pPr>
    </w:p>
    <w:p w:rsidR="002B19B8" w:rsidRDefault="002B19B8">
      <w:pPr>
        <w:pStyle w:val="ConsPlusNormal"/>
        <w:jc w:val="both"/>
      </w:pPr>
    </w:p>
    <w:p w:rsidR="002B19B8" w:rsidRDefault="002B19B8">
      <w:pPr>
        <w:pStyle w:val="ConsPlusNormal"/>
        <w:ind w:firstLine="540"/>
        <w:jc w:val="both"/>
      </w:pPr>
      <w:r>
        <w:t>--------------------------------</w:t>
      </w:r>
    </w:p>
    <w:p w:rsidR="002B19B8" w:rsidRDefault="002B19B8">
      <w:pPr>
        <w:pStyle w:val="ConsPlusNormal"/>
        <w:spacing w:before="220"/>
        <w:ind w:firstLine="540"/>
        <w:jc w:val="both"/>
      </w:pPr>
      <w:bookmarkStart w:id="61" w:name="P1032"/>
      <w:bookmarkEnd w:id="61"/>
      <w:r>
        <w:t>&lt;*&gt; Заполняется сельскохозяйственными товаропроизводителями, применяющими:</w:t>
      </w:r>
    </w:p>
    <w:p w:rsidR="002B19B8" w:rsidRDefault="002B19B8">
      <w:pPr>
        <w:pStyle w:val="ConsPlusNormal"/>
        <w:spacing w:before="220"/>
        <w:ind w:firstLine="540"/>
        <w:jc w:val="both"/>
      </w:pPr>
      <w:r>
        <w:t>общий режим налогообложения, - без учета НДС;</w:t>
      </w:r>
    </w:p>
    <w:p w:rsidR="002B19B8" w:rsidRDefault="002B19B8">
      <w:pPr>
        <w:pStyle w:val="ConsPlusNormal"/>
        <w:spacing w:before="220"/>
        <w:ind w:firstLine="540"/>
        <w:jc w:val="both"/>
      </w:pPr>
      <w:r>
        <w:t>специальный налоговый режим, - с учетом НДС.</w:t>
      </w:r>
    </w:p>
    <w:p w:rsidR="002B19B8" w:rsidRDefault="002B19B8">
      <w:pPr>
        <w:pStyle w:val="ConsPlusNormal"/>
        <w:jc w:val="both"/>
      </w:pPr>
    </w:p>
    <w:p w:rsidR="002B19B8" w:rsidRDefault="002B19B8">
      <w:pPr>
        <w:pStyle w:val="ConsPlusNormal"/>
        <w:ind w:firstLine="540"/>
        <w:jc w:val="both"/>
      </w:pPr>
      <w:r>
        <w:t>Достоверность и полноту сведений, содержащихся в настоящем реестре, подтверждаю.</w:t>
      </w:r>
    </w:p>
    <w:p w:rsidR="002B19B8" w:rsidRDefault="002B19B8">
      <w:pPr>
        <w:pStyle w:val="ConsPlusNormal"/>
        <w:spacing w:before="220"/>
        <w:ind w:firstLine="540"/>
        <w:jc w:val="both"/>
      </w:pPr>
      <w:r>
        <w:t xml:space="preserve">Об ответственности за предоставление недостоверных и (или) ложных сведений </w:t>
      </w:r>
      <w:proofErr w:type="gramStart"/>
      <w:r>
        <w:t>предупрежден</w:t>
      </w:r>
      <w:proofErr w:type="gramEnd"/>
      <w:r>
        <w:t>.</w:t>
      </w:r>
    </w:p>
    <w:p w:rsidR="002B19B8" w:rsidRDefault="002B19B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1347"/>
        <w:gridCol w:w="524"/>
        <w:gridCol w:w="2835"/>
      </w:tblGrid>
      <w:tr w:rsidR="002B19B8">
        <w:tc>
          <w:tcPr>
            <w:tcW w:w="4365" w:type="dxa"/>
            <w:tcBorders>
              <w:top w:val="nil"/>
              <w:left w:val="nil"/>
              <w:bottom w:val="nil"/>
              <w:right w:val="nil"/>
            </w:tcBorders>
          </w:tcPr>
          <w:p w:rsidR="002B19B8" w:rsidRDefault="002B19B8">
            <w:pPr>
              <w:pStyle w:val="ConsPlusNormal"/>
              <w:jc w:val="both"/>
            </w:pPr>
            <w:r>
              <w:t>Руководитель</w:t>
            </w:r>
          </w:p>
          <w:p w:rsidR="002B19B8" w:rsidRDefault="002B19B8">
            <w:pPr>
              <w:pStyle w:val="ConsPlusNormal"/>
              <w:jc w:val="both"/>
            </w:pPr>
            <w:r>
              <w:t>сельскохозяйственного</w:t>
            </w:r>
          </w:p>
          <w:p w:rsidR="002B19B8" w:rsidRDefault="002B19B8">
            <w:pPr>
              <w:pStyle w:val="ConsPlusNormal"/>
              <w:jc w:val="both"/>
            </w:pPr>
            <w:r>
              <w:t>товаропроизводителя _______________/</w:t>
            </w:r>
          </w:p>
          <w:p w:rsidR="002B19B8" w:rsidRDefault="002B19B8">
            <w:pPr>
              <w:pStyle w:val="ConsPlusNormal"/>
              <w:ind w:left="1981" w:firstLine="540"/>
              <w:jc w:val="both"/>
            </w:pPr>
            <w:r>
              <w:t>(должность)</w:t>
            </w:r>
          </w:p>
        </w:tc>
        <w:tc>
          <w:tcPr>
            <w:tcW w:w="1871" w:type="dxa"/>
            <w:gridSpan w:val="2"/>
            <w:tcBorders>
              <w:top w:val="nil"/>
              <w:left w:val="nil"/>
              <w:bottom w:val="nil"/>
              <w:right w:val="nil"/>
            </w:tcBorders>
            <w:vAlign w:val="bottom"/>
          </w:tcPr>
          <w:p w:rsidR="002B19B8" w:rsidRDefault="002B19B8">
            <w:pPr>
              <w:pStyle w:val="ConsPlusNormal"/>
              <w:jc w:val="both"/>
            </w:pPr>
            <w:r>
              <w:t>______________</w:t>
            </w:r>
          </w:p>
          <w:p w:rsidR="002B19B8" w:rsidRDefault="002B19B8">
            <w:pPr>
              <w:pStyle w:val="ConsPlusNormal"/>
              <w:jc w:val="center"/>
            </w:pPr>
            <w:r>
              <w:t>(подпись)</w:t>
            </w:r>
          </w:p>
        </w:tc>
        <w:tc>
          <w:tcPr>
            <w:tcW w:w="2835" w:type="dxa"/>
            <w:tcBorders>
              <w:top w:val="nil"/>
              <w:left w:val="nil"/>
              <w:bottom w:val="nil"/>
              <w:right w:val="nil"/>
            </w:tcBorders>
            <w:vAlign w:val="bottom"/>
          </w:tcPr>
          <w:p w:rsidR="002B19B8" w:rsidRDefault="002B19B8">
            <w:pPr>
              <w:pStyle w:val="ConsPlusNormal"/>
              <w:jc w:val="center"/>
            </w:pPr>
            <w:r>
              <w:t>/_____________________/</w:t>
            </w:r>
          </w:p>
          <w:p w:rsidR="002B19B8" w:rsidRDefault="002B19B8">
            <w:pPr>
              <w:pStyle w:val="ConsPlusNormal"/>
              <w:jc w:val="center"/>
            </w:pPr>
            <w:r>
              <w:t>(расшифровка подписи)</w:t>
            </w:r>
          </w:p>
        </w:tc>
      </w:tr>
      <w:tr w:rsidR="002B19B8">
        <w:tc>
          <w:tcPr>
            <w:tcW w:w="5712" w:type="dxa"/>
            <w:gridSpan w:val="2"/>
            <w:tcBorders>
              <w:top w:val="nil"/>
              <w:left w:val="nil"/>
              <w:bottom w:val="nil"/>
              <w:right w:val="nil"/>
            </w:tcBorders>
          </w:tcPr>
          <w:p w:rsidR="002B19B8" w:rsidRDefault="002B19B8">
            <w:pPr>
              <w:pStyle w:val="ConsPlusNormal"/>
              <w:jc w:val="both"/>
            </w:pPr>
            <w:r>
              <w:t>Главный бухгалтер (при наличии) _______________</w:t>
            </w:r>
          </w:p>
          <w:p w:rsidR="002B19B8" w:rsidRDefault="002B19B8">
            <w:pPr>
              <w:pStyle w:val="ConsPlusNormal"/>
              <w:ind w:left="3396" w:firstLine="540"/>
              <w:jc w:val="both"/>
            </w:pPr>
            <w:r>
              <w:t>(подпись)</w:t>
            </w:r>
          </w:p>
        </w:tc>
        <w:tc>
          <w:tcPr>
            <w:tcW w:w="3359" w:type="dxa"/>
            <w:gridSpan w:val="2"/>
            <w:tcBorders>
              <w:top w:val="nil"/>
              <w:left w:val="nil"/>
              <w:bottom w:val="nil"/>
              <w:right w:val="nil"/>
            </w:tcBorders>
          </w:tcPr>
          <w:p w:rsidR="002B19B8" w:rsidRDefault="002B19B8">
            <w:pPr>
              <w:pStyle w:val="ConsPlusNormal"/>
              <w:jc w:val="center"/>
            </w:pPr>
            <w:r>
              <w:t>/_________________________/</w:t>
            </w:r>
          </w:p>
          <w:p w:rsidR="002B19B8" w:rsidRDefault="002B19B8">
            <w:pPr>
              <w:pStyle w:val="ConsPlusNormal"/>
              <w:jc w:val="center"/>
            </w:pPr>
            <w:r>
              <w:t>(расшифровка подписи)</w:t>
            </w:r>
          </w:p>
        </w:tc>
      </w:tr>
      <w:tr w:rsidR="002B19B8">
        <w:tc>
          <w:tcPr>
            <w:tcW w:w="9071" w:type="dxa"/>
            <w:gridSpan w:val="4"/>
            <w:tcBorders>
              <w:top w:val="nil"/>
              <w:left w:val="nil"/>
              <w:bottom w:val="nil"/>
              <w:right w:val="nil"/>
            </w:tcBorders>
          </w:tcPr>
          <w:p w:rsidR="002B19B8" w:rsidRDefault="002B19B8">
            <w:pPr>
              <w:pStyle w:val="ConsPlusNormal"/>
              <w:jc w:val="both"/>
            </w:pPr>
            <w:r>
              <w:t>"___" __________ 20__ г.</w:t>
            </w:r>
          </w:p>
          <w:p w:rsidR="002B19B8" w:rsidRDefault="002B19B8">
            <w:pPr>
              <w:pStyle w:val="ConsPlusNormal"/>
            </w:pPr>
          </w:p>
          <w:p w:rsidR="002B19B8" w:rsidRDefault="002B19B8">
            <w:pPr>
              <w:pStyle w:val="ConsPlusNormal"/>
              <w:jc w:val="both"/>
            </w:pPr>
            <w:r>
              <w:t>МП (при наличии)</w:t>
            </w:r>
          </w:p>
        </w:tc>
      </w:tr>
    </w:tbl>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rPr>
          <w:rFonts w:ascii="Calibri" w:eastAsiaTheme="minorEastAsia" w:hAnsi="Calibri" w:cs="Calibri"/>
          <w:lang w:eastAsia="ru-RU"/>
        </w:rPr>
      </w:pPr>
      <w:r>
        <w:br w:type="page"/>
      </w:r>
    </w:p>
    <w:p w:rsidR="002B19B8" w:rsidRDefault="002B19B8">
      <w:pPr>
        <w:pStyle w:val="ConsPlusNormal"/>
        <w:jc w:val="right"/>
        <w:outlineLvl w:val="1"/>
      </w:pPr>
      <w:r>
        <w:lastRenderedPageBreak/>
        <w:t>Приложение 3</w:t>
      </w:r>
    </w:p>
    <w:p w:rsidR="002B19B8" w:rsidRDefault="002B19B8">
      <w:pPr>
        <w:pStyle w:val="ConsPlusNormal"/>
        <w:jc w:val="right"/>
      </w:pPr>
      <w:r>
        <w:t>к Порядку</w:t>
      </w:r>
    </w:p>
    <w:p w:rsidR="002B19B8" w:rsidRDefault="002B19B8">
      <w:pPr>
        <w:pStyle w:val="ConsPlusNormal"/>
        <w:jc w:val="right"/>
      </w:pPr>
      <w:r>
        <w:t>предоставления субсидий</w:t>
      </w:r>
    </w:p>
    <w:p w:rsidR="002B19B8" w:rsidRDefault="002B19B8">
      <w:pPr>
        <w:pStyle w:val="ConsPlusNormal"/>
        <w:jc w:val="right"/>
      </w:pPr>
      <w:r>
        <w:t>на возмещение части затрат</w:t>
      </w:r>
    </w:p>
    <w:p w:rsidR="002B19B8" w:rsidRDefault="002B19B8">
      <w:pPr>
        <w:pStyle w:val="ConsPlusNormal"/>
        <w:jc w:val="right"/>
      </w:pPr>
      <w:r>
        <w:t>на стимулирование увеличения</w:t>
      </w:r>
    </w:p>
    <w:p w:rsidR="002B19B8" w:rsidRDefault="002B19B8">
      <w:pPr>
        <w:pStyle w:val="ConsPlusNormal"/>
        <w:jc w:val="right"/>
      </w:pPr>
      <w:r>
        <w:t>производства картофеля</w:t>
      </w:r>
    </w:p>
    <w:p w:rsidR="002B19B8" w:rsidRDefault="002B19B8">
      <w:pPr>
        <w:pStyle w:val="ConsPlusNormal"/>
        <w:jc w:val="right"/>
      </w:pPr>
      <w:r>
        <w:t>и овощей</w:t>
      </w:r>
    </w:p>
    <w:p w:rsidR="002B19B8" w:rsidRDefault="002B19B8">
      <w:pPr>
        <w:pStyle w:val="ConsPlusNormal"/>
        <w:jc w:val="both"/>
      </w:pPr>
    </w:p>
    <w:p w:rsidR="002B19B8" w:rsidRDefault="002B19B8">
      <w:pPr>
        <w:pStyle w:val="ConsPlusNormal"/>
        <w:jc w:val="right"/>
      </w:pPr>
      <w:r>
        <w:t>ФОРМА</w:t>
      </w:r>
    </w:p>
    <w:p w:rsidR="002B19B8" w:rsidRDefault="002B19B8">
      <w:pPr>
        <w:pStyle w:val="ConsPlusNormal"/>
        <w:jc w:val="both"/>
      </w:pPr>
    </w:p>
    <w:p w:rsidR="002B19B8" w:rsidRDefault="002B19B8">
      <w:pPr>
        <w:pStyle w:val="ConsPlusNormal"/>
        <w:jc w:val="center"/>
      </w:pPr>
      <w:bookmarkStart w:id="62" w:name="P1069"/>
      <w:bookmarkEnd w:id="62"/>
      <w:r>
        <w:t>РЕЕСТР</w:t>
      </w:r>
    </w:p>
    <w:p w:rsidR="002B19B8" w:rsidRDefault="002B19B8">
      <w:pPr>
        <w:pStyle w:val="ConsPlusNormal"/>
        <w:jc w:val="center"/>
      </w:pPr>
      <w:r>
        <w:t>документов, подтверждающих фактически произведенные затраты</w:t>
      </w:r>
    </w:p>
    <w:p w:rsidR="002B19B8" w:rsidRDefault="002B19B8">
      <w:pPr>
        <w:pStyle w:val="ConsPlusNormal"/>
        <w:jc w:val="center"/>
      </w:pPr>
      <w:r>
        <w:t>по направлению, указанному в пункте 1.2.3 Порядка</w:t>
      </w:r>
    </w:p>
    <w:p w:rsidR="002B19B8" w:rsidRDefault="002B19B8">
      <w:pPr>
        <w:pStyle w:val="ConsPlusNormal"/>
        <w:jc w:val="center"/>
      </w:pPr>
      <w:r>
        <w:t>предоставления субсидий на возмещение части затрат</w:t>
      </w:r>
    </w:p>
    <w:p w:rsidR="002B19B8" w:rsidRDefault="002B19B8">
      <w:pPr>
        <w:pStyle w:val="ConsPlusNormal"/>
        <w:jc w:val="center"/>
      </w:pPr>
      <w:r>
        <w:t>на стимулирование увеличения производства картофеля</w:t>
      </w:r>
    </w:p>
    <w:p w:rsidR="002B19B8" w:rsidRDefault="002B19B8">
      <w:pPr>
        <w:pStyle w:val="ConsPlusNormal"/>
        <w:jc w:val="center"/>
      </w:pPr>
      <w:r>
        <w:t>и овощей,</w:t>
      </w:r>
    </w:p>
    <w:p w:rsidR="002B19B8" w:rsidRDefault="002B19B8">
      <w:pPr>
        <w:pStyle w:val="ConsPlusNormal"/>
        <w:jc w:val="center"/>
      </w:pPr>
      <w:r>
        <w:t>за период с _____________ 20___ г. по ______________ 20__ г.</w:t>
      </w:r>
    </w:p>
    <w:p w:rsidR="002B19B8" w:rsidRDefault="002B19B8">
      <w:pPr>
        <w:pStyle w:val="ConsPlusNormal"/>
        <w:jc w:val="both"/>
      </w:pPr>
    </w:p>
    <w:p w:rsidR="002B19B8" w:rsidRDefault="002B19B8">
      <w:pPr>
        <w:pStyle w:val="ConsPlusNormal"/>
        <w:jc w:val="center"/>
      </w:pPr>
      <w:r>
        <w:t>____________________________________________________________</w:t>
      </w:r>
    </w:p>
    <w:p w:rsidR="002B19B8" w:rsidRDefault="002B19B8">
      <w:pPr>
        <w:pStyle w:val="ConsPlusNormal"/>
        <w:jc w:val="center"/>
      </w:pPr>
      <w:proofErr w:type="gramStart"/>
      <w:r>
        <w:t>(полное наименование сельскохозяйственного</w:t>
      </w:r>
      <w:proofErr w:type="gramEnd"/>
    </w:p>
    <w:p w:rsidR="002B19B8" w:rsidRDefault="002B19B8">
      <w:pPr>
        <w:pStyle w:val="ConsPlusNormal"/>
        <w:jc w:val="center"/>
      </w:pPr>
      <w:r>
        <w:t>товаропроизводителя)</w:t>
      </w:r>
    </w:p>
    <w:p w:rsidR="002B19B8" w:rsidRDefault="002B19B8">
      <w:pPr>
        <w:pStyle w:val="ConsPlusNormal"/>
        <w:jc w:val="both"/>
      </w:pPr>
    </w:p>
    <w:p w:rsidR="002B19B8" w:rsidRDefault="002B19B8">
      <w:pPr>
        <w:pStyle w:val="ConsPlusNormal"/>
        <w:sectPr w:rsidR="002B19B8">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644"/>
        <w:gridCol w:w="814"/>
        <w:gridCol w:w="794"/>
        <w:gridCol w:w="829"/>
        <w:gridCol w:w="814"/>
        <w:gridCol w:w="964"/>
        <w:gridCol w:w="829"/>
        <w:gridCol w:w="907"/>
        <w:gridCol w:w="907"/>
        <w:gridCol w:w="880"/>
        <w:gridCol w:w="907"/>
        <w:gridCol w:w="814"/>
        <w:gridCol w:w="919"/>
        <w:gridCol w:w="1819"/>
      </w:tblGrid>
      <w:tr w:rsidR="002B19B8">
        <w:tc>
          <w:tcPr>
            <w:tcW w:w="454" w:type="dxa"/>
            <w:vMerge w:val="restart"/>
            <w:vAlign w:val="center"/>
          </w:tcPr>
          <w:p w:rsidR="002B19B8" w:rsidRDefault="002B19B8">
            <w:pPr>
              <w:pStyle w:val="ConsPlusNormal"/>
              <w:jc w:val="center"/>
            </w:pPr>
            <w:r>
              <w:lastRenderedPageBreak/>
              <w:t xml:space="preserve">N </w:t>
            </w:r>
            <w:proofErr w:type="gramStart"/>
            <w:r>
              <w:t>п</w:t>
            </w:r>
            <w:proofErr w:type="gramEnd"/>
            <w:r>
              <w:t>/п</w:t>
            </w:r>
          </w:p>
        </w:tc>
        <w:tc>
          <w:tcPr>
            <w:tcW w:w="1644" w:type="dxa"/>
            <w:vMerge w:val="restart"/>
            <w:vAlign w:val="center"/>
          </w:tcPr>
          <w:p w:rsidR="002B19B8" w:rsidRDefault="002B19B8">
            <w:pPr>
              <w:pStyle w:val="ConsPlusNormal"/>
              <w:jc w:val="center"/>
            </w:pPr>
            <w:r>
              <w:t>Наименование сельскохозяйственной культуры, сорт, репродукция</w:t>
            </w:r>
          </w:p>
        </w:tc>
        <w:tc>
          <w:tcPr>
            <w:tcW w:w="2437" w:type="dxa"/>
            <w:gridSpan w:val="3"/>
            <w:vAlign w:val="center"/>
          </w:tcPr>
          <w:p w:rsidR="002B19B8" w:rsidRDefault="002B19B8">
            <w:pPr>
              <w:pStyle w:val="ConsPlusNormal"/>
              <w:jc w:val="center"/>
            </w:pPr>
            <w:r>
              <w:t>Договор купли-продажи (поставки)</w:t>
            </w:r>
          </w:p>
        </w:tc>
        <w:tc>
          <w:tcPr>
            <w:tcW w:w="2607" w:type="dxa"/>
            <w:gridSpan w:val="3"/>
            <w:vAlign w:val="center"/>
          </w:tcPr>
          <w:p w:rsidR="002B19B8" w:rsidRDefault="002B19B8">
            <w:pPr>
              <w:pStyle w:val="ConsPlusNormal"/>
              <w:jc w:val="center"/>
            </w:pPr>
            <w:r>
              <w:t>Договор с производителем на право осуществления дилерских услуг и (или) дистрибьюторский договор &lt;*&gt;</w:t>
            </w:r>
          </w:p>
        </w:tc>
        <w:tc>
          <w:tcPr>
            <w:tcW w:w="1814" w:type="dxa"/>
            <w:gridSpan w:val="2"/>
            <w:vMerge w:val="restart"/>
            <w:vAlign w:val="center"/>
          </w:tcPr>
          <w:p w:rsidR="002B19B8" w:rsidRDefault="002B19B8">
            <w:pPr>
              <w:pStyle w:val="ConsPlusNormal"/>
              <w:jc w:val="center"/>
            </w:pPr>
            <w:r>
              <w:t>Товарные накладные и (или) товарно-транспортные накладные</w:t>
            </w:r>
          </w:p>
        </w:tc>
        <w:tc>
          <w:tcPr>
            <w:tcW w:w="1787" w:type="dxa"/>
            <w:gridSpan w:val="2"/>
            <w:vMerge w:val="restart"/>
            <w:vAlign w:val="center"/>
          </w:tcPr>
          <w:p w:rsidR="002B19B8" w:rsidRDefault="002B19B8">
            <w:pPr>
              <w:pStyle w:val="ConsPlusNormal"/>
              <w:jc w:val="center"/>
            </w:pPr>
            <w:r>
              <w:t>Счета, и (или) счета-фактуры, и (или) универсальные передаточные акты</w:t>
            </w:r>
          </w:p>
        </w:tc>
        <w:tc>
          <w:tcPr>
            <w:tcW w:w="1733" w:type="dxa"/>
            <w:gridSpan w:val="2"/>
            <w:vAlign w:val="center"/>
          </w:tcPr>
          <w:p w:rsidR="002B19B8" w:rsidRDefault="002B19B8">
            <w:pPr>
              <w:pStyle w:val="ConsPlusNormal"/>
              <w:jc w:val="center"/>
            </w:pPr>
            <w:r>
              <w:t>Платежное поручение</w:t>
            </w:r>
          </w:p>
        </w:tc>
        <w:tc>
          <w:tcPr>
            <w:tcW w:w="1819" w:type="dxa"/>
            <w:vMerge w:val="restart"/>
            <w:vAlign w:val="center"/>
          </w:tcPr>
          <w:p w:rsidR="002B19B8" w:rsidRDefault="002B19B8">
            <w:pPr>
              <w:pStyle w:val="ConsPlusNormal"/>
              <w:jc w:val="center"/>
            </w:pPr>
            <w:r>
              <w:t>Стоимость приобретенных элитных и (или) оригинальных семян картофеля и (или) овощных культур, включая гибриды овощных культур (без транспортных расходов), рублей (гр. 14, но не более гр. 10) &lt;**&gt;</w:t>
            </w:r>
          </w:p>
        </w:tc>
      </w:tr>
      <w:tr w:rsidR="002B19B8">
        <w:trPr>
          <w:trHeight w:val="269"/>
        </w:trPr>
        <w:tc>
          <w:tcPr>
            <w:tcW w:w="454" w:type="dxa"/>
            <w:vMerge/>
          </w:tcPr>
          <w:p w:rsidR="002B19B8" w:rsidRDefault="002B19B8">
            <w:pPr>
              <w:pStyle w:val="ConsPlusNormal"/>
            </w:pPr>
          </w:p>
        </w:tc>
        <w:tc>
          <w:tcPr>
            <w:tcW w:w="1644" w:type="dxa"/>
            <w:vMerge/>
          </w:tcPr>
          <w:p w:rsidR="002B19B8" w:rsidRDefault="002B19B8">
            <w:pPr>
              <w:pStyle w:val="ConsPlusNormal"/>
            </w:pPr>
          </w:p>
        </w:tc>
        <w:tc>
          <w:tcPr>
            <w:tcW w:w="814" w:type="dxa"/>
            <w:vMerge w:val="restart"/>
            <w:vAlign w:val="center"/>
          </w:tcPr>
          <w:p w:rsidR="002B19B8" w:rsidRDefault="002B19B8">
            <w:pPr>
              <w:pStyle w:val="ConsPlusNormal"/>
              <w:jc w:val="center"/>
            </w:pPr>
            <w:r>
              <w:t>номер, дата</w:t>
            </w:r>
          </w:p>
        </w:tc>
        <w:tc>
          <w:tcPr>
            <w:tcW w:w="794" w:type="dxa"/>
            <w:vMerge w:val="restart"/>
            <w:vAlign w:val="center"/>
          </w:tcPr>
          <w:p w:rsidR="002B19B8" w:rsidRDefault="002B19B8">
            <w:pPr>
              <w:pStyle w:val="ConsPlusNormal"/>
              <w:jc w:val="center"/>
            </w:pPr>
            <w:r>
              <w:t>продавец (поставщик)</w:t>
            </w:r>
          </w:p>
        </w:tc>
        <w:tc>
          <w:tcPr>
            <w:tcW w:w="829" w:type="dxa"/>
            <w:vMerge w:val="restart"/>
            <w:vAlign w:val="center"/>
          </w:tcPr>
          <w:p w:rsidR="002B19B8" w:rsidRDefault="002B19B8">
            <w:pPr>
              <w:pStyle w:val="ConsPlusNormal"/>
              <w:jc w:val="center"/>
            </w:pPr>
            <w:r>
              <w:t>сумма, рублей</w:t>
            </w:r>
          </w:p>
        </w:tc>
        <w:tc>
          <w:tcPr>
            <w:tcW w:w="814" w:type="dxa"/>
            <w:vMerge w:val="restart"/>
            <w:vAlign w:val="center"/>
          </w:tcPr>
          <w:p w:rsidR="002B19B8" w:rsidRDefault="002B19B8">
            <w:pPr>
              <w:pStyle w:val="ConsPlusNormal"/>
              <w:jc w:val="center"/>
            </w:pPr>
            <w:r>
              <w:t>номер, дата</w:t>
            </w:r>
          </w:p>
        </w:tc>
        <w:tc>
          <w:tcPr>
            <w:tcW w:w="964" w:type="dxa"/>
            <w:vMerge w:val="restart"/>
            <w:vAlign w:val="center"/>
          </w:tcPr>
          <w:p w:rsidR="002B19B8" w:rsidRDefault="002B19B8">
            <w:pPr>
              <w:pStyle w:val="ConsPlusNormal"/>
              <w:jc w:val="center"/>
            </w:pPr>
            <w:r>
              <w:t>дилер (дистрибьютор)</w:t>
            </w:r>
          </w:p>
        </w:tc>
        <w:tc>
          <w:tcPr>
            <w:tcW w:w="829" w:type="dxa"/>
            <w:vMerge w:val="restart"/>
            <w:vAlign w:val="center"/>
          </w:tcPr>
          <w:p w:rsidR="002B19B8" w:rsidRDefault="002B19B8">
            <w:pPr>
              <w:pStyle w:val="ConsPlusNormal"/>
              <w:jc w:val="center"/>
            </w:pPr>
            <w:r>
              <w:t>сумма, рублей</w:t>
            </w:r>
          </w:p>
        </w:tc>
        <w:tc>
          <w:tcPr>
            <w:tcW w:w="1814" w:type="dxa"/>
            <w:gridSpan w:val="2"/>
            <w:vMerge/>
          </w:tcPr>
          <w:p w:rsidR="002B19B8" w:rsidRDefault="002B19B8">
            <w:pPr>
              <w:pStyle w:val="ConsPlusNormal"/>
            </w:pPr>
          </w:p>
        </w:tc>
        <w:tc>
          <w:tcPr>
            <w:tcW w:w="1787" w:type="dxa"/>
            <w:gridSpan w:val="2"/>
            <w:vMerge/>
          </w:tcPr>
          <w:p w:rsidR="002B19B8" w:rsidRDefault="002B19B8">
            <w:pPr>
              <w:pStyle w:val="ConsPlusNormal"/>
            </w:pPr>
          </w:p>
        </w:tc>
        <w:tc>
          <w:tcPr>
            <w:tcW w:w="814" w:type="dxa"/>
            <w:vMerge w:val="restart"/>
            <w:vAlign w:val="center"/>
          </w:tcPr>
          <w:p w:rsidR="002B19B8" w:rsidRDefault="002B19B8">
            <w:pPr>
              <w:pStyle w:val="ConsPlusNormal"/>
              <w:jc w:val="center"/>
            </w:pPr>
            <w:r>
              <w:t>номер, дата</w:t>
            </w:r>
          </w:p>
        </w:tc>
        <w:tc>
          <w:tcPr>
            <w:tcW w:w="919" w:type="dxa"/>
            <w:vMerge w:val="restart"/>
            <w:vAlign w:val="center"/>
          </w:tcPr>
          <w:p w:rsidR="002B19B8" w:rsidRDefault="002B19B8">
            <w:pPr>
              <w:pStyle w:val="ConsPlusNormal"/>
              <w:jc w:val="center"/>
            </w:pPr>
            <w:r>
              <w:t>сумма, рублей</w:t>
            </w:r>
          </w:p>
        </w:tc>
        <w:tc>
          <w:tcPr>
            <w:tcW w:w="1819" w:type="dxa"/>
            <w:vMerge/>
          </w:tcPr>
          <w:p w:rsidR="002B19B8" w:rsidRDefault="002B19B8">
            <w:pPr>
              <w:pStyle w:val="ConsPlusNormal"/>
            </w:pPr>
          </w:p>
        </w:tc>
      </w:tr>
      <w:tr w:rsidR="002B19B8">
        <w:tc>
          <w:tcPr>
            <w:tcW w:w="454" w:type="dxa"/>
            <w:vMerge/>
          </w:tcPr>
          <w:p w:rsidR="002B19B8" w:rsidRDefault="002B19B8">
            <w:pPr>
              <w:pStyle w:val="ConsPlusNormal"/>
            </w:pPr>
          </w:p>
        </w:tc>
        <w:tc>
          <w:tcPr>
            <w:tcW w:w="1644" w:type="dxa"/>
            <w:vMerge/>
          </w:tcPr>
          <w:p w:rsidR="002B19B8" w:rsidRDefault="002B19B8">
            <w:pPr>
              <w:pStyle w:val="ConsPlusNormal"/>
            </w:pPr>
          </w:p>
        </w:tc>
        <w:tc>
          <w:tcPr>
            <w:tcW w:w="814" w:type="dxa"/>
            <w:vMerge/>
          </w:tcPr>
          <w:p w:rsidR="002B19B8" w:rsidRDefault="002B19B8">
            <w:pPr>
              <w:pStyle w:val="ConsPlusNormal"/>
            </w:pPr>
          </w:p>
        </w:tc>
        <w:tc>
          <w:tcPr>
            <w:tcW w:w="794" w:type="dxa"/>
            <w:vMerge/>
          </w:tcPr>
          <w:p w:rsidR="002B19B8" w:rsidRDefault="002B19B8">
            <w:pPr>
              <w:pStyle w:val="ConsPlusNormal"/>
            </w:pPr>
          </w:p>
        </w:tc>
        <w:tc>
          <w:tcPr>
            <w:tcW w:w="829" w:type="dxa"/>
            <w:vMerge/>
          </w:tcPr>
          <w:p w:rsidR="002B19B8" w:rsidRDefault="002B19B8">
            <w:pPr>
              <w:pStyle w:val="ConsPlusNormal"/>
            </w:pPr>
          </w:p>
        </w:tc>
        <w:tc>
          <w:tcPr>
            <w:tcW w:w="814" w:type="dxa"/>
            <w:vMerge/>
          </w:tcPr>
          <w:p w:rsidR="002B19B8" w:rsidRDefault="002B19B8">
            <w:pPr>
              <w:pStyle w:val="ConsPlusNormal"/>
            </w:pPr>
          </w:p>
        </w:tc>
        <w:tc>
          <w:tcPr>
            <w:tcW w:w="964" w:type="dxa"/>
            <w:vMerge/>
          </w:tcPr>
          <w:p w:rsidR="002B19B8" w:rsidRDefault="002B19B8">
            <w:pPr>
              <w:pStyle w:val="ConsPlusNormal"/>
            </w:pPr>
          </w:p>
        </w:tc>
        <w:tc>
          <w:tcPr>
            <w:tcW w:w="829" w:type="dxa"/>
            <w:vMerge/>
          </w:tcPr>
          <w:p w:rsidR="002B19B8" w:rsidRDefault="002B19B8">
            <w:pPr>
              <w:pStyle w:val="ConsPlusNormal"/>
            </w:pPr>
          </w:p>
        </w:tc>
        <w:tc>
          <w:tcPr>
            <w:tcW w:w="907" w:type="dxa"/>
            <w:vAlign w:val="center"/>
          </w:tcPr>
          <w:p w:rsidR="002B19B8" w:rsidRDefault="002B19B8">
            <w:pPr>
              <w:pStyle w:val="ConsPlusNormal"/>
              <w:jc w:val="center"/>
            </w:pPr>
            <w:r>
              <w:t>номер, дата</w:t>
            </w:r>
          </w:p>
        </w:tc>
        <w:tc>
          <w:tcPr>
            <w:tcW w:w="907" w:type="dxa"/>
            <w:vAlign w:val="center"/>
          </w:tcPr>
          <w:p w:rsidR="002B19B8" w:rsidRDefault="002B19B8">
            <w:pPr>
              <w:pStyle w:val="ConsPlusNormal"/>
              <w:jc w:val="center"/>
            </w:pPr>
            <w:r>
              <w:t>сумма, рублей</w:t>
            </w:r>
          </w:p>
        </w:tc>
        <w:tc>
          <w:tcPr>
            <w:tcW w:w="880" w:type="dxa"/>
            <w:vAlign w:val="center"/>
          </w:tcPr>
          <w:p w:rsidR="002B19B8" w:rsidRDefault="002B19B8">
            <w:pPr>
              <w:pStyle w:val="ConsPlusNormal"/>
              <w:jc w:val="center"/>
            </w:pPr>
            <w:r>
              <w:t>номер, дата</w:t>
            </w:r>
          </w:p>
        </w:tc>
        <w:tc>
          <w:tcPr>
            <w:tcW w:w="907" w:type="dxa"/>
            <w:vAlign w:val="center"/>
          </w:tcPr>
          <w:p w:rsidR="002B19B8" w:rsidRDefault="002B19B8">
            <w:pPr>
              <w:pStyle w:val="ConsPlusNormal"/>
              <w:jc w:val="center"/>
            </w:pPr>
            <w:r>
              <w:t>сумма, рублей</w:t>
            </w:r>
          </w:p>
        </w:tc>
        <w:tc>
          <w:tcPr>
            <w:tcW w:w="814" w:type="dxa"/>
            <w:vMerge/>
          </w:tcPr>
          <w:p w:rsidR="002B19B8" w:rsidRDefault="002B19B8">
            <w:pPr>
              <w:pStyle w:val="ConsPlusNormal"/>
            </w:pPr>
          </w:p>
        </w:tc>
        <w:tc>
          <w:tcPr>
            <w:tcW w:w="919" w:type="dxa"/>
            <w:vMerge/>
          </w:tcPr>
          <w:p w:rsidR="002B19B8" w:rsidRDefault="002B19B8">
            <w:pPr>
              <w:pStyle w:val="ConsPlusNormal"/>
            </w:pPr>
          </w:p>
        </w:tc>
        <w:tc>
          <w:tcPr>
            <w:tcW w:w="1819" w:type="dxa"/>
            <w:vMerge/>
          </w:tcPr>
          <w:p w:rsidR="002B19B8" w:rsidRDefault="002B19B8">
            <w:pPr>
              <w:pStyle w:val="ConsPlusNormal"/>
            </w:pPr>
          </w:p>
        </w:tc>
      </w:tr>
      <w:tr w:rsidR="002B19B8">
        <w:tc>
          <w:tcPr>
            <w:tcW w:w="454" w:type="dxa"/>
            <w:vAlign w:val="center"/>
          </w:tcPr>
          <w:p w:rsidR="002B19B8" w:rsidRDefault="002B19B8">
            <w:pPr>
              <w:pStyle w:val="ConsPlusNormal"/>
              <w:jc w:val="center"/>
            </w:pPr>
            <w:r>
              <w:t>1</w:t>
            </w:r>
          </w:p>
        </w:tc>
        <w:tc>
          <w:tcPr>
            <w:tcW w:w="1644" w:type="dxa"/>
            <w:vAlign w:val="center"/>
          </w:tcPr>
          <w:p w:rsidR="002B19B8" w:rsidRDefault="002B19B8">
            <w:pPr>
              <w:pStyle w:val="ConsPlusNormal"/>
              <w:jc w:val="center"/>
            </w:pPr>
            <w:r>
              <w:t>2</w:t>
            </w:r>
          </w:p>
        </w:tc>
        <w:tc>
          <w:tcPr>
            <w:tcW w:w="814" w:type="dxa"/>
            <w:vAlign w:val="center"/>
          </w:tcPr>
          <w:p w:rsidR="002B19B8" w:rsidRDefault="002B19B8">
            <w:pPr>
              <w:pStyle w:val="ConsPlusNormal"/>
              <w:jc w:val="center"/>
            </w:pPr>
            <w:r>
              <w:t>3</w:t>
            </w:r>
          </w:p>
        </w:tc>
        <w:tc>
          <w:tcPr>
            <w:tcW w:w="794" w:type="dxa"/>
            <w:vAlign w:val="center"/>
          </w:tcPr>
          <w:p w:rsidR="002B19B8" w:rsidRDefault="002B19B8">
            <w:pPr>
              <w:pStyle w:val="ConsPlusNormal"/>
              <w:jc w:val="center"/>
            </w:pPr>
            <w:r>
              <w:t>4</w:t>
            </w:r>
          </w:p>
        </w:tc>
        <w:tc>
          <w:tcPr>
            <w:tcW w:w="829" w:type="dxa"/>
            <w:vAlign w:val="center"/>
          </w:tcPr>
          <w:p w:rsidR="002B19B8" w:rsidRDefault="002B19B8">
            <w:pPr>
              <w:pStyle w:val="ConsPlusNormal"/>
              <w:jc w:val="center"/>
            </w:pPr>
            <w:r>
              <w:t>5</w:t>
            </w:r>
          </w:p>
        </w:tc>
        <w:tc>
          <w:tcPr>
            <w:tcW w:w="814" w:type="dxa"/>
            <w:vAlign w:val="center"/>
          </w:tcPr>
          <w:p w:rsidR="002B19B8" w:rsidRDefault="002B19B8">
            <w:pPr>
              <w:pStyle w:val="ConsPlusNormal"/>
              <w:jc w:val="center"/>
            </w:pPr>
            <w:r>
              <w:t>6</w:t>
            </w:r>
          </w:p>
        </w:tc>
        <w:tc>
          <w:tcPr>
            <w:tcW w:w="964" w:type="dxa"/>
            <w:vAlign w:val="center"/>
          </w:tcPr>
          <w:p w:rsidR="002B19B8" w:rsidRDefault="002B19B8">
            <w:pPr>
              <w:pStyle w:val="ConsPlusNormal"/>
              <w:jc w:val="center"/>
            </w:pPr>
            <w:r>
              <w:t>7</w:t>
            </w:r>
          </w:p>
        </w:tc>
        <w:tc>
          <w:tcPr>
            <w:tcW w:w="829" w:type="dxa"/>
            <w:vAlign w:val="center"/>
          </w:tcPr>
          <w:p w:rsidR="002B19B8" w:rsidRDefault="002B19B8">
            <w:pPr>
              <w:pStyle w:val="ConsPlusNormal"/>
              <w:jc w:val="center"/>
            </w:pPr>
            <w:r>
              <w:t>8</w:t>
            </w:r>
          </w:p>
        </w:tc>
        <w:tc>
          <w:tcPr>
            <w:tcW w:w="907" w:type="dxa"/>
            <w:vAlign w:val="center"/>
          </w:tcPr>
          <w:p w:rsidR="002B19B8" w:rsidRDefault="002B19B8">
            <w:pPr>
              <w:pStyle w:val="ConsPlusNormal"/>
              <w:jc w:val="center"/>
            </w:pPr>
            <w:r>
              <w:t>9</w:t>
            </w:r>
          </w:p>
        </w:tc>
        <w:tc>
          <w:tcPr>
            <w:tcW w:w="907" w:type="dxa"/>
            <w:vAlign w:val="center"/>
          </w:tcPr>
          <w:p w:rsidR="002B19B8" w:rsidRDefault="002B19B8">
            <w:pPr>
              <w:pStyle w:val="ConsPlusNormal"/>
              <w:jc w:val="center"/>
            </w:pPr>
            <w:r>
              <w:t>10</w:t>
            </w:r>
          </w:p>
        </w:tc>
        <w:tc>
          <w:tcPr>
            <w:tcW w:w="880" w:type="dxa"/>
            <w:vAlign w:val="center"/>
          </w:tcPr>
          <w:p w:rsidR="002B19B8" w:rsidRDefault="002B19B8">
            <w:pPr>
              <w:pStyle w:val="ConsPlusNormal"/>
              <w:jc w:val="center"/>
            </w:pPr>
            <w:r>
              <w:t>11</w:t>
            </w:r>
          </w:p>
        </w:tc>
        <w:tc>
          <w:tcPr>
            <w:tcW w:w="907" w:type="dxa"/>
            <w:vAlign w:val="center"/>
          </w:tcPr>
          <w:p w:rsidR="002B19B8" w:rsidRDefault="002B19B8">
            <w:pPr>
              <w:pStyle w:val="ConsPlusNormal"/>
              <w:jc w:val="center"/>
            </w:pPr>
            <w:r>
              <w:t>12</w:t>
            </w:r>
          </w:p>
        </w:tc>
        <w:tc>
          <w:tcPr>
            <w:tcW w:w="814" w:type="dxa"/>
            <w:vAlign w:val="center"/>
          </w:tcPr>
          <w:p w:rsidR="002B19B8" w:rsidRDefault="002B19B8">
            <w:pPr>
              <w:pStyle w:val="ConsPlusNormal"/>
              <w:jc w:val="center"/>
            </w:pPr>
            <w:r>
              <w:t>13</w:t>
            </w:r>
          </w:p>
        </w:tc>
        <w:tc>
          <w:tcPr>
            <w:tcW w:w="919" w:type="dxa"/>
            <w:vAlign w:val="center"/>
          </w:tcPr>
          <w:p w:rsidR="002B19B8" w:rsidRDefault="002B19B8">
            <w:pPr>
              <w:pStyle w:val="ConsPlusNormal"/>
              <w:jc w:val="center"/>
            </w:pPr>
            <w:r>
              <w:t>14</w:t>
            </w:r>
          </w:p>
        </w:tc>
        <w:tc>
          <w:tcPr>
            <w:tcW w:w="1819" w:type="dxa"/>
            <w:vAlign w:val="center"/>
          </w:tcPr>
          <w:p w:rsidR="002B19B8" w:rsidRDefault="002B19B8">
            <w:pPr>
              <w:pStyle w:val="ConsPlusNormal"/>
              <w:jc w:val="center"/>
            </w:pPr>
            <w:bookmarkStart w:id="63" w:name="P1115"/>
            <w:bookmarkEnd w:id="63"/>
            <w:r>
              <w:t>15</w:t>
            </w:r>
          </w:p>
        </w:tc>
      </w:tr>
      <w:tr w:rsidR="002B19B8">
        <w:tc>
          <w:tcPr>
            <w:tcW w:w="454" w:type="dxa"/>
            <w:vAlign w:val="center"/>
          </w:tcPr>
          <w:p w:rsidR="002B19B8" w:rsidRDefault="002B19B8">
            <w:pPr>
              <w:pStyle w:val="ConsPlusNormal"/>
            </w:pPr>
          </w:p>
        </w:tc>
        <w:tc>
          <w:tcPr>
            <w:tcW w:w="1644" w:type="dxa"/>
            <w:vAlign w:val="center"/>
          </w:tcPr>
          <w:p w:rsidR="002B19B8" w:rsidRDefault="002B19B8">
            <w:pPr>
              <w:pStyle w:val="ConsPlusNormal"/>
            </w:pPr>
          </w:p>
        </w:tc>
        <w:tc>
          <w:tcPr>
            <w:tcW w:w="814" w:type="dxa"/>
            <w:vAlign w:val="center"/>
          </w:tcPr>
          <w:p w:rsidR="002B19B8" w:rsidRDefault="002B19B8">
            <w:pPr>
              <w:pStyle w:val="ConsPlusNormal"/>
            </w:pPr>
          </w:p>
        </w:tc>
        <w:tc>
          <w:tcPr>
            <w:tcW w:w="794" w:type="dxa"/>
            <w:vAlign w:val="center"/>
          </w:tcPr>
          <w:p w:rsidR="002B19B8" w:rsidRDefault="002B19B8">
            <w:pPr>
              <w:pStyle w:val="ConsPlusNormal"/>
            </w:pPr>
          </w:p>
        </w:tc>
        <w:tc>
          <w:tcPr>
            <w:tcW w:w="829" w:type="dxa"/>
            <w:vAlign w:val="center"/>
          </w:tcPr>
          <w:p w:rsidR="002B19B8" w:rsidRDefault="002B19B8">
            <w:pPr>
              <w:pStyle w:val="ConsPlusNormal"/>
            </w:pPr>
          </w:p>
        </w:tc>
        <w:tc>
          <w:tcPr>
            <w:tcW w:w="814" w:type="dxa"/>
            <w:vAlign w:val="center"/>
          </w:tcPr>
          <w:p w:rsidR="002B19B8" w:rsidRDefault="002B19B8">
            <w:pPr>
              <w:pStyle w:val="ConsPlusNormal"/>
            </w:pPr>
          </w:p>
        </w:tc>
        <w:tc>
          <w:tcPr>
            <w:tcW w:w="964" w:type="dxa"/>
            <w:vAlign w:val="center"/>
          </w:tcPr>
          <w:p w:rsidR="002B19B8" w:rsidRDefault="002B19B8">
            <w:pPr>
              <w:pStyle w:val="ConsPlusNormal"/>
            </w:pPr>
          </w:p>
        </w:tc>
        <w:tc>
          <w:tcPr>
            <w:tcW w:w="829" w:type="dxa"/>
            <w:vAlign w:val="center"/>
          </w:tcPr>
          <w:p w:rsidR="002B19B8" w:rsidRDefault="002B19B8">
            <w:pPr>
              <w:pStyle w:val="ConsPlusNormal"/>
            </w:pPr>
          </w:p>
        </w:tc>
        <w:tc>
          <w:tcPr>
            <w:tcW w:w="907" w:type="dxa"/>
            <w:vAlign w:val="center"/>
          </w:tcPr>
          <w:p w:rsidR="002B19B8" w:rsidRDefault="002B19B8">
            <w:pPr>
              <w:pStyle w:val="ConsPlusNormal"/>
            </w:pPr>
          </w:p>
        </w:tc>
        <w:tc>
          <w:tcPr>
            <w:tcW w:w="907" w:type="dxa"/>
            <w:vAlign w:val="center"/>
          </w:tcPr>
          <w:p w:rsidR="002B19B8" w:rsidRDefault="002B19B8">
            <w:pPr>
              <w:pStyle w:val="ConsPlusNormal"/>
            </w:pPr>
          </w:p>
        </w:tc>
        <w:tc>
          <w:tcPr>
            <w:tcW w:w="880" w:type="dxa"/>
            <w:vAlign w:val="center"/>
          </w:tcPr>
          <w:p w:rsidR="002B19B8" w:rsidRDefault="002B19B8">
            <w:pPr>
              <w:pStyle w:val="ConsPlusNormal"/>
            </w:pPr>
          </w:p>
        </w:tc>
        <w:tc>
          <w:tcPr>
            <w:tcW w:w="907" w:type="dxa"/>
            <w:vAlign w:val="center"/>
          </w:tcPr>
          <w:p w:rsidR="002B19B8" w:rsidRDefault="002B19B8">
            <w:pPr>
              <w:pStyle w:val="ConsPlusNormal"/>
            </w:pPr>
          </w:p>
        </w:tc>
        <w:tc>
          <w:tcPr>
            <w:tcW w:w="814" w:type="dxa"/>
            <w:vAlign w:val="center"/>
          </w:tcPr>
          <w:p w:rsidR="002B19B8" w:rsidRDefault="002B19B8">
            <w:pPr>
              <w:pStyle w:val="ConsPlusNormal"/>
            </w:pPr>
          </w:p>
        </w:tc>
        <w:tc>
          <w:tcPr>
            <w:tcW w:w="919" w:type="dxa"/>
            <w:vAlign w:val="center"/>
          </w:tcPr>
          <w:p w:rsidR="002B19B8" w:rsidRDefault="002B19B8">
            <w:pPr>
              <w:pStyle w:val="ConsPlusNormal"/>
            </w:pPr>
          </w:p>
        </w:tc>
        <w:tc>
          <w:tcPr>
            <w:tcW w:w="1819" w:type="dxa"/>
            <w:vAlign w:val="center"/>
          </w:tcPr>
          <w:p w:rsidR="002B19B8" w:rsidRDefault="002B19B8">
            <w:pPr>
              <w:pStyle w:val="ConsPlusNormal"/>
            </w:pPr>
          </w:p>
        </w:tc>
      </w:tr>
      <w:tr w:rsidR="002B19B8">
        <w:tc>
          <w:tcPr>
            <w:tcW w:w="454" w:type="dxa"/>
            <w:vAlign w:val="center"/>
          </w:tcPr>
          <w:p w:rsidR="002B19B8" w:rsidRDefault="002B19B8">
            <w:pPr>
              <w:pStyle w:val="ConsPlusNormal"/>
            </w:pPr>
          </w:p>
        </w:tc>
        <w:tc>
          <w:tcPr>
            <w:tcW w:w="1644" w:type="dxa"/>
            <w:vAlign w:val="center"/>
          </w:tcPr>
          <w:p w:rsidR="002B19B8" w:rsidRDefault="002B19B8">
            <w:pPr>
              <w:pStyle w:val="ConsPlusNormal"/>
            </w:pPr>
          </w:p>
        </w:tc>
        <w:tc>
          <w:tcPr>
            <w:tcW w:w="814" w:type="dxa"/>
            <w:vAlign w:val="center"/>
          </w:tcPr>
          <w:p w:rsidR="002B19B8" w:rsidRDefault="002B19B8">
            <w:pPr>
              <w:pStyle w:val="ConsPlusNormal"/>
            </w:pPr>
          </w:p>
        </w:tc>
        <w:tc>
          <w:tcPr>
            <w:tcW w:w="794" w:type="dxa"/>
            <w:vAlign w:val="center"/>
          </w:tcPr>
          <w:p w:rsidR="002B19B8" w:rsidRDefault="002B19B8">
            <w:pPr>
              <w:pStyle w:val="ConsPlusNormal"/>
            </w:pPr>
          </w:p>
        </w:tc>
        <w:tc>
          <w:tcPr>
            <w:tcW w:w="829" w:type="dxa"/>
            <w:vAlign w:val="center"/>
          </w:tcPr>
          <w:p w:rsidR="002B19B8" w:rsidRDefault="002B19B8">
            <w:pPr>
              <w:pStyle w:val="ConsPlusNormal"/>
            </w:pPr>
          </w:p>
        </w:tc>
        <w:tc>
          <w:tcPr>
            <w:tcW w:w="814" w:type="dxa"/>
            <w:vAlign w:val="center"/>
          </w:tcPr>
          <w:p w:rsidR="002B19B8" w:rsidRDefault="002B19B8">
            <w:pPr>
              <w:pStyle w:val="ConsPlusNormal"/>
            </w:pPr>
          </w:p>
        </w:tc>
        <w:tc>
          <w:tcPr>
            <w:tcW w:w="964" w:type="dxa"/>
            <w:vAlign w:val="center"/>
          </w:tcPr>
          <w:p w:rsidR="002B19B8" w:rsidRDefault="002B19B8">
            <w:pPr>
              <w:pStyle w:val="ConsPlusNormal"/>
            </w:pPr>
          </w:p>
        </w:tc>
        <w:tc>
          <w:tcPr>
            <w:tcW w:w="829" w:type="dxa"/>
            <w:vAlign w:val="center"/>
          </w:tcPr>
          <w:p w:rsidR="002B19B8" w:rsidRDefault="002B19B8">
            <w:pPr>
              <w:pStyle w:val="ConsPlusNormal"/>
            </w:pPr>
          </w:p>
        </w:tc>
        <w:tc>
          <w:tcPr>
            <w:tcW w:w="907" w:type="dxa"/>
            <w:vAlign w:val="center"/>
          </w:tcPr>
          <w:p w:rsidR="002B19B8" w:rsidRDefault="002B19B8">
            <w:pPr>
              <w:pStyle w:val="ConsPlusNormal"/>
            </w:pPr>
          </w:p>
        </w:tc>
        <w:tc>
          <w:tcPr>
            <w:tcW w:w="907" w:type="dxa"/>
            <w:vAlign w:val="center"/>
          </w:tcPr>
          <w:p w:rsidR="002B19B8" w:rsidRDefault="002B19B8">
            <w:pPr>
              <w:pStyle w:val="ConsPlusNormal"/>
            </w:pPr>
          </w:p>
        </w:tc>
        <w:tc>
          <w:tcPr>
            <w:tcW w:w="880" w:type="dxa"/>
            <w:vAlign w:val="center"/>
          </w:tcPr>
          <w:p w:rsidR="002B19B8" w:rsidRDefault="002B19B8">
            <w:pPr>
              <w:pStyle w:val="ConsPlusNormal"/>
            </w:pPr>
          </w:p>
        </w:tc>
        <w:tc>
          <w:tcPr>
            <w:tcW w:w="907" w:type="dxa"/>
            <w:vAlign w:val="center"/>
          </w:tcPr>
          <w:p w:rsidR="002B19B8" w:rsidRDefault="002B19B8">
            <w:pPr>
              <w:pStyle w:val="ConsPlusNormal"/>
            </w:pPr>
          </w:p>
        </w:tc>
        <w:tc>
          <w:tcPr>
            <w:tcW w:w="814" w:type="dxa"/>
            <w:vAlign w:val="center"/>
          </w:tcPr>
          <w:p w:rsidR="002B19B8" w:rsidRDefault="002B19B8">
            <w:pPr>
              <w:pStyle w:val="ConsPlusNormal"/>
            </w:pPr>
          </w:p>
        </w:tc>
        <w:tc>
          <w:tcPr>
            <w:tcW w:w="919" w:type="dxa"/>
            <w:vAlign w:val="center"/>
          </w:tcPr>
          <w:p w:rsidR="002B19B8" w:rsidRDefault="002B19B8">
            <w:pPr>
              <w:pStyle w:val="ConsPlusNormal"/>
            </w:pPr>
          </w:p>
        </w:tc>
        <w:tc>
          <w:tcPr>
            <w:tcW w:w="1819" w:type="dxa"/>
            <w:vAlign w:val="center"/>
          </w:tcPr>
          <w:p w:rsidR="002B19B8" w:rsidRDefault="002B19B8">
            <w:pPr>
              <w:pStyle w:val="ConsPlusNormal"/>
            </w:pPr>
          </w:p>
        </w:tc>
      </w:tr>
      <w:tr w:rsidR="002B19B8">
        <w:tc>
          <w:tcPr>
            <w:tcW w:w="2098" w:type="dxa"/>
            <w:gridSpan w:val="2"/>
            <w:vAlign w:val="center"/>
          </w:tcPr>
          <w:p w:rsidR="002B19B8" w:rsidRDefault="002B19B8">
            <w:pPr>
              <w:pStyle w:val="ConsPlusNormal"/>
            </w:pPr>
            <w:r>
              <w:t>ИТОГО</w:t>
            </w:r>
          </w:p>
        </w:tc>
        <w:tc>
          <w:tcPr>
            <w:tcW w:w="814" w:type="dxa"/>
            <w:vAlign w:val="center"/>
          </w:tcPr>
          <w:p w:rsidR="002B19B8" w:rsidRDefault="002B19B8">
            <w:pPr>
              <w:pStyle w:val="ConsPlusNormal"/>
              <w:jc w:val="center"/>
            </w:pPr>
            <w:r>
              <w:t>x</w:t>
            </w:r>
          </w:p>
        </w:tc>
        <w:tc>
          <w:tcPr>
            <w:tcW w:w="794" w:type="dxa"/>
            <w:vAlign w:val="center"/>
          </w:tcPr>
          <w:p w:rsidR="002B19B8" w:rsidRDefault="002B19B8">
            <w:pPr>
              <w:pStyle w:val="ConsPlusNormal"/>
              <w:jc w:val="center"/>
            </w:pPr>
            <w:r>
              <w:t>x</w:t>
            </w:r>
          </w:p>
        </w:tc>
        <w:tc>
          <w:tcPr>
            <w:tcW w:w="829" w:type="dxa"/>
            <w:vAlign w:val="center"/>
          </w:tcPr>
          <w:p w:rsidR="002B19B8" w:rsidRDefault="002B19B8">
            <w:pPr>
              <w:pStyle w:val="ConsPlusNormal"/>
              <w:jc w:val="center"/>
            </w:pPr>
            <w:r>
              <w:t>x</w:t>
            </w:r>
          </w:p>
        </w:tc>
        <w:tc>
          <w:tcPr>
            <w:tcW w:w="814" w:type="dxa"/>
            <w:vAlign w:val="center"/>
          </w:tcPr>
          <w:p w:rsidR="002B19B8" w:rsidRDefault="002B19B8">
            <w:pPr>
              <w:pStyle w:val="ConsPlusNormal"/>
              <w:jc w:val="center"/>
            </w:pPr>
            <w:r>
              <w:t>x</w:t>
            </w:r>
          </w:p>
        </w:tc>
        <w:tc>
          <w:tcPr>
            <w:tcW w:w="964" w:type="dxa"/>
            <w:vAlign w:val="center"/>
          </w:tcPr>
          <w:p w:rsidR="002B19B8" w:rsidRDefault="002B19B8">
            <w:pPr>
              <w:pStyle w:val="ConsPlusNormal"/>
              <w:jc w:val="center"/>
            </w:pPr>
            <w:r>
              <w:t>x</w:t>
            </w:r>
          </w:p>
        </w:tc>
        <w:tc>
          <w:tcPr>
            <w:tcW w:w="829" w:type="dxa"/>
            <w:vAlign w:val="center"/>
          </w:tcPr>
          <w:p w:rsidR="002B19B8" w:rsidRDefault="002B19B8">
            <w:pPr>
              <w:pStyle w:val="ConsPlusNormal"/>
              <w:jc w:val="center"/>
            </w:pPr>
            <w:r>
              <w:t>x</w:t>
            </w:r>
          </w:p>
        </w:tc>
        <w:tc>
          <w:tcPr>
            <w:tcW w:w="907" w:type="dxa"/>
            <w:vAlign w:val="center"/>
          </w:tcPr>
          <w:p w:rsidR="002B19B8" w:rsidRDefault="002B19B8">
            <w:pPr>
              <w:pStyle w:val="ConsPlusNormal"/>
              <w:jc w:val="center"/>
            </w:pPr>
            <w:r>
              <w:t>x</w:t>
            </w:r>
          </w:p>
        </w:tc>
        <w:tc>
          <w:tcPr>
            <w:tcW w:w="907" w:type="dxa"/>
            <w:vAlign w:val="center"/>
          </w:tcPr>
          <w:p w:rsidR="002B19B8" w:rsidRDefault="002B19B8">
            <w:pPr>
              <w:pStyle w:val="ConsPlusNormal"/>
              <w:jc w:val="center"/>
            </w:pPr>
            <w:r>
              <w:t>x</w:t>
            </w:r>
          </w:p>
        </w:tc>
        <w:tc>
          <w:tcPr>
            <w:tcW w:w="880" w:type="dxa"/>
            <w:vAlign w:val="center"/>
          </w:tcPr>
          <w:p w:rsidR="002B19B8" w:rsidRDefault="002B19B8">
            <w:pPr>
              <w:pStyle w:val="ConsPlusNormal"/>
              <w:jc w:val="center"/>
            </w:pPr>
            <w:r>
              <w:t>x</w:t>
            </w:r>
          </w:p>
        </w:tc>
        <w:tc>
          <w:tcPr>
            <w:tcW w:w="907" w:type="dxa"/>
            <w:vAlign w:val="center"/>
          </w:tcPr>
          <w:p w:rsidR="002B19B8" w:rsidRDefault="002B19B8">
            <w:pPr>
              <w:pStyle w:val="ConsPlusNormal"/>
              <w:jc w:val="center"/>
            </w:pPr>
            <w:r>
              <w:t>x</w:t>
            </w:r>
          </w:p>
        </w:tc>
        <w:tc>
          <w:tcPr>
            <w:tcW w:w="814" w:type="dxa"/>
            <w:vAlign w:val="center"/>
          </w:tcPr>
          <w:p w:rsidR="002B19B8" w:rsidRDefault="002B19B8">
            <w:pPr>
              <w:pStyle w:val="ConsPlusNormal"/>
              <w:jc w:val="center"/>
            </w:pPr>
            <w:r>
              <w:t>x</w:t>
            </w:r>
          </w:p>
        </w:tc>
        <w:tc>
          <w:tcPr>
            <w:tcW w:w="919" w:type="dxa"/>
            <w:vAlign w:val="center"/>
          </w:tcPr>
          <w:p w:rsidR="002B19B8" w:rsidRDefault="002B19B8">
            <w:pPr>
              <w:pStyle w:val="ConsPlusNormal"/>
              <w:jc w:val="center"/>
            </w:pPr>
            <w:r>
              <w:t>x</w:t>
            </w:r>
          </w:p>
        </w:tc>
        <w:tc>
          <w:tcPr>
            <w:tcW w:w="1819" w:type="dxa"/>
            <w:vAlign w:val="center"/>
          </w:tcPr>
          <w:p w:rsidR="002B19B8" w:rsidRDefault="002B19B8">
            <w:pPr>
              <w:pStyle w:val="ConsPlusNormal"/>
            </w:pPr>
          </w:p>
        </w:tc>
      </w:tr>
    </w:tbl>
    <w:p w:rsidR="002B19B8" w:rsidRDefault="002B19B8">
      <w:pPr>
        <w:pStyle w:val="ConsPlusNormal"/>
        <w:sectPr w:rsidR="002B19B8">
          <w:pgSz w:w="16838" w:h="11905" w:orient="landscape"/>
          <w:pgMar w:top="1701" w:right="1134" w:bottom="850" w:left="1134" w:header="0" w:footer="0" w:gutter="0"/>
          <w:cols w:space="720"/>
          <w:titlePg/>
        </w:sectPr>
      </w:pPr>
    </w:p>
    <w:p w:rsidR="002B19B8" w:rsidRDefault="002B19B8">
      <w:pPr>
        <w:pStyle w:val="ConsPlusNormal"/>
        <w:jc w:val="both"/>
      </w:pPr>
    </w:p>
    <w:p w:rsidR="002B19B8" w:rsidRDefault="002B19B8">
      <w:pPr>
        <w:pStyle w:val="ConsPlusNormal"/>
        <w:ind w:firstLine="540"/>
        <w:jc w:val="both"/>
      </w:pPr>
      <w:r>
        <w:t>--------------------------------</w:t>
      </w:r>
    </w:p>
    <w:p w:rsidR="002B19B8" w:rsidRDefault="002B19B8">
      <w:pPr>
        <w:pStyle w:val="ConsPlusNormal"/>
        <w:spacing w:before="220"/>
        <w:ind w:firstLine="540"/>
        <w:jc w:val="both"/>
      </w:pPr>
      <w:r>
        <w:t>&lt;*&gt; Заполняется в случае приобретения элитных и (или) оригинальных семян картофеля и (или) овощных культур, включая гибриды овощных культур, у лиц, уполномоченных организациями, занимающимися производством семян и (или) подготовкой к посеву в соответствии с принятой технологией по каждой сельскохозяйственной культуре.</w:t>
      </w:r>
    </w:p>
    <w:p w:rsidR="002B19B8" w:rsidRDefault="002B19B8">
      <w:pPr>
        <w:pStyle w:val="ConsPlusNormal"/>
        <w:spacing w:before="220"/>
        <w:ind w:firstLine="540"/>
        <w:jc w:val="both"/>
      </w:pPr>
      <w:r>
        <w:t>&lt;**&gt; Заполняется сельскохозяйственными товаропроизводителями, применяющими:</w:t>
      </w:r>
    </w:p>
    <w:p w:rsidR="002B19B8" w:rsidRDefault="002B19B8">
      <w:pPr>
        <w:pStyle w:val="ConsPlusNormal"/>
        <w:spacing w:before="220"/>
        <w:ind w:firstLine="540"/>
        <w:jc w:val="both"/>
      </w:pPr>
      <w:r>
        <w:t>общий режим налогообложения, - без учета НДС;</w:t>
      </w:r>
    </w:p>
    <w:p w:rsidR="002B19B8" w:rsidRDefault="002B19B8">
      <w:pPr>
        <w:pStyle w:val="ConsPlusNormal"/>
        <w:spacing w:before="220"/>
        <w:ind w:firstLine="540"/>
        <w:jc w:val="both"/>
      </w:pPr>
      <w:r>
        <w:t>специальный налоговый режим, - с учетом НДС.</w:t>
      </w:r>
    </w:p>
    <w:p w:rsidR="002B19B8" w:rsidRDefault="002B19B8">
      <w:pPr>
        <w:pStyle w:val="ConsPlusNormal"/>
        <w:jc w:val="both"/>
      </w:pPr>
    </w:p>
    <w:p w:rsidR="002B19B8" w:rsidRDefault="002B19B8">
      <w:pPr>
        <w:pStyle w:val="ConsPlusNormal"/>
        <w:ind w:firstLine="540"/>
        <w:jc w:val="both"/>
      </w:pPr>
      <w:r>
        <w:t>Достоверность и полноту сведений, содержащихся в настоящем реестре и прилагаемых к нему документах, подтверждаю.</w:t>
      </w:r>
    </w:p>
    <w:p w:rsidR="002B19B8" w:rsidRDefault="002B19B8">
      <w:pPr>
        <w:pStyle w:val="ConsPlusNormal"/>
        <w:spacing w:before="220"/>
        <w:ind w:firstLine="540"/>
        <w:jc w:val="both"/>
      </w:pPr>
      <w:r>
        <w:t xml:space="preserve">Об ответственности за предоставление недостоверных сведений </w:t>
      </w:r>
      <w:proofErr w:type="gramStart"/>
      <w:r>
        <w:t>предупрежден</w:t>
      </w:r>
      <w:proofErr w:type="gramEnd"/>
      <w:r>
        <w:t>.</w:t>
      </w:r>
    </w:p>
    <w:p w:rsidR="002B19B8" w:rsidRDefault="002B19B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1347"/>
        <w:gridCol w:w="524"/>
        <w:gridCol w:w="2835"/>
      </w:tblGrid>
      <w:tr w:rsidR="002B19B8">
        <w:tc>
          <w:tcPr>
            <w:tcW w:w="4365" w:type="dxa"/>
            <w:tcBorders>
              <w:top w:val="nil"/>
              <w:left w:val="nil"/>
              <w:bottom w:val="nil"/>
              <w:right w:val="nil"/>
            </w:tcBorders>
          </w:tcPr>
          <w:p w:rsidR="002B19B8" w:rsidRDefault="002B19B8">
            <w:pPr>
              <w:pStyle w:val="ConsPlusNormal"/>
              <w:jc w:val="both"/>
            </w:pPr>
            <w:r>
              <w:t>Руководитель</w:t>
            </w:r>
          </w:p>
          <w:p w:rsidR="002B19B8" w:rsidRDefault="002B19B8">
            <w:pPr>
              <w:pStyle w:val="ConsPlusNormal"/>
              <w:jc w:val="both"/>
            </w:pPr>
            <w:r>
              <w:t>сельскохозяйственного</w:t>
            </w:r>
          </w:p>
          <w:p w:rsidR="002B19B8" w:rsidRDefault="002B19B8">
            <w:pPr>
              <w:pStyle w:val="ConsPlusNormal"/>
              <w:jc w:val="both"/>
            </w:pPr>
            <w:r>
              <w:t>товаропроизводителя _______________/</w:t>
            </w:r>
          </w:p>
          <w:p w:rsidR="002B19B8" w:rsidRDefault="002B19B8">
            <w:pPr>
              <w:pStyle w:val="ConsPlusNormal"/>
              <w:ind w:left="1981" w:firstLine="540"/>
              <w:jc w:val="both"/>
            </w:pPr>
            <w:r>
              <w:t>(должность)</w:t>
            </w:r>
          </w:p>
        </w:tc>
        <w:tc>
          <w:tcPr>
            <w:tcW w:w="1871" w:type="dxa"/>
            <w:gridSpan w:val="2"/>
            <w:tcBorders>
              <w:top w:val="nil"/>
              <w:left w:val="nil"/>
              <w:bottom w:val="nil"/>
              <w:right w:val="nil"/>
            </w:tcBorders>
            <w:vAlign w:val="bottom"/>
          </w:tcPr>
          <w:p w:rsidR="002B19B8" w:rsidRDefault="002B19B8">
            <w:pPr>
              <w:pStyle w:val="ConsPlusNormal"/>
              <w:jc w:val="both"/>
            </w:pPr>
            <w:r>
              <w:t>______________</w:t>
            </w:r>
          </w:p>
          <w:p w:rsidR="002B19B8" w:rsidRDefault="002B19B8">
            <w:pPr>
              <w:pStyle w:val="ConsPlusNormal"/>
              <w:jc w:val="center"/>
            </w:pPr>
            <w:r>
              <w:t>(подпись)</w:t>
            </w:r>
          </w:p>
        </w:tc>
        <w:tc>
          <w:tcPr>
            <w:tcW w:w="2835" w:type="dxa"/>
            <w:tcBorders>
              <w:top w:val="nil"/>
              <w:left w:val="nil"/>
              <w:bottom w:val="nil"/>
              <w:right w:val="nil"/>
            </w:tcBorders>
            <w:vAlign w:val="bottom"/>
          </w:tcPr>
          <w:p w:rsidR="002B19B8" w:rsidRDefault="002B19B8">
            <w:pPr>
              <w:pStyle w:val="ConsPlusNormal"/>
              <w:jc w:val="center"/>
            </w:pPr>
            <w:r>
              <w:t>/_____________________/</w:t>
            </w:r>
          </w:p>
          <w:p w:rsidR="002B19B8" w:rsidRDefault="002B19B8">
            <w:pPr>
              <w:pStyle w:val="ConsPlusNormal"/>
              <w:jc w:val="center"/>
            </w:pPr>
            <w:r>
              <w:t>(расшифровка подписи)</w:t>
            </w:r>
          </w:p>
        </w:tc>
      </w:tr>
      <w:tr w:rsidR="002B19B8">
        <w:tc>
          <w:tcPr>
            <w:tcW w:w="5712" w:type="dxa"/>
            <w:gridSpan w:val="2"/>
            <w:tcBorders>
              <w:top w:val="nil"/>
              <w:left w:val="nil"/>
              <w:bottom w:val="nil"/>
              <w:right w:val="nil"/>
            </w:tcBorders>
          </w:tcPr>
          <w:p w:rsidR="002B19B8" w:rsidRDefault="002B19B8">
            <w:pPr>
              <w:pStyle w:val="ConsPlusNormal"/>
              <w:jc w:val="both"/>
            </w:pPr>
            <w:r>
              <w:t>Главный бухгалтер (при наличии) _______________</w:t>
            </w:r>
          </w:p>
          <w:p w:rsidR="002B19B8" w:rsidRDefault="002B19B8">
            <w:pPr>
              <w:pStyle w:val="ConsPlusNormal"/>
              <w:ind w:left="3396" w:firstLine="540"/>
              <w:jc w:val="both"/>
            </w:pPr>
            <w:r>
              <w:t>(подпись)</w:t>
            </w:r>
          </w:p>
        </w:tc>
        <w:tc>
          <w:tcPr>
            <w:tcW w:w="3359" w:type="dxa"/>
            <w:gridSpan w:val="2"/>
            <w:tcBorders>
              <w:top w:val="nil"/>
              <w:left w:val="nil"/>
              <w:bottom w:val="nil"/>
              <w:right w:val="nil"/>
            </w:tcBorders>
          </w:tcPr>
          <w:p w:rsidR="002B19B8" w:rsidRDefault="002B19B8">
            <w:pPr>
              <w:pStyle w:val="ConsPlusNormal"/>
              <w:jc w:val="center"/>
            </w:pPr>
            <w:r>
              <w:t>/_________________________/</w:t>
            </w:r>
          </w:p>
          <w:p w:rsidR="002B19B8" w:rsidRDefault="002B19B8">
            <w:pPr>
              <w:pStyle w:val="ConsPlusNormal"/>
              <w:jc w:val="center"/>
            </w:pPr>
            <w:r>
              <w:t>(расшифровка подписи)</w:t>
            </w:r>
          </w:p>
        </w:tc>
      </w:tr>
      <w:tr w:rsidR="002B19B8">
        <w:tc>
          <w:tcPr>
            <w:tcW w:w="9071" w:type="dxa"/>
            <w:gridSpan w:val="4"/>
            <w:tcBorders>
              <w:top w:val="nil"/>
              <w:left w:val="nil"/>
              <w:bottom w:val="nil"/>
              <w:right w:val="nil"/>
            </w:tcBorders>
          </w:tcPr>
          <w:p w:rsidR="002B19B8" w:rsidRDefault="002B19B8">
            <w:pPr>
              <w:pStyle w:val="ConsPlusNormal"/>
              <w:jc w:val="both"/>
            </w:pPr>
            <w:r>
              <w:t>"___" __________ 20__ г.</w:t>
            </w:r>
          </w:p>
          <w:p w:rsidR="002B19B8" w:rsidRDefault="002B19B8">
            <w:pPr>
              <w:pStyle w:val="ConsPlusNormal"/>
            </w:pPr>
          </w:p>
          <w:p w:rsidR="002B19B8" w:rsidRDefault="002B19B8">
            <w:pPr>
              <w:pStyle w:val="ConsPlusNormal"/>
              <w:jc w:val="both"/>
            </w:pPr>
            <w:r>
              <w:t>МП (при наличии)</w:t>
            </w:r>
          </w:p>
        </w:tc>
      </w:tr>
    </w:tbl>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rPr>
          <w:rFonts w:ascii="Calibri" w:eastAsiaTheme="minorEastAsia" w:hAnsi="Calibri" w:cs="Calibri"/>
          <w:lang w:eastAsia="ru-RU"/>
        </w:rPr>
      </w:pPr>
      <w:r>
        <w:br w:type="page"/>
      </w:r>
    </w:p>
    <w:p w:rsidR="002B19B8" w:rsidRDefault="002B19B8">
      <w:pPr>
        <w:pStyle w:val="ConsPlusNormal"/>
        <w:jc w:val="right"/>
        <w:outlineLvl w:val="1"/>
      </w:pPr>
      <w:r>
        <w:lastRenderedPageBreak/>
        <w:t>Приложение 4</w:t>
      </w:r>
    </w:p>
    <w:p w:rsidR="002B19B8" w:rsidRDefault="002B19B8">
      <w:pPr>
        <w:pStyle w:val="ConsPlusNormal"/>
        <w:jc w:val="right"/>
      </w:pPr>
      <w:r>
        <w:t>к Порядку</w:t>
      </w:r>
    </w:p>
    <w:p w:rsidR="002B19B8" w:rsidRDefault="002B19B8">
      <w:pPr>
        <w:pStyle w:val="ConsPlusNormal"/>
        <w:jc w:val="right"/>
      </w:pPr>
      <w:r>
        <w:t>предоставления субсидий</w:t>
      </w:r>
    </w:p>
    <w:p w:rsidR="002B19B8" w:rsidRDefault="002B19B8">
      <w:pPr>
        <w:pStyle w:val="ConsPlusNormal"/>
        <w:jc w:val="right"/>
      </w:pPr>
      <w:r>
        <w:t>на возмещение части затрат</w:t>
      </w:r>
    </w:p>
    <w:p w:rsidR="002B19B8" w:rsidRDefault="002B19B8">
      <w:pPr>
        <w:pStyle w:val="ConsPlusNormal"/>
        <w:jc w:val="right"/>
      </w:pPr>
      <w:r>
        <w:t>на стимулирование увеличения</w:t>
      </w:r>
    </w:p>
    <w:p w:rsidR="002B19B8" w:rsidRDefault="002B19B8">
      <w:pPr>
        <w:pStyle w:val="ConsPlusNormal"/>
        <w:jc w:val="right"/>
      </w:pPr>
      <w:r>
        <w:t>производства картофеля</w:t>
      </w:r>
    </w:p>
    <w:p w:rsidR="002B19B8" w:rsidRDefault="002B19B8">
      <w:pPr>
        <w:pStyle w:val="ConsPlusNormal"/>
        <w:jc w:val="right"/>
      </w:pPr>
      <w:r>
        <w:t>и овощей</w:t>
      </w:r>
    </w:p>
    <w:p w:rsidR="002B19B8" w:rsidRDefault="002B19B8">
      <w:pPr>
        <w:pStyle w:val="ConsPlusNormal"/>
        <w:jc w:val="both"/>
      </w:pPr>
    </w:p>
    <w:p w:rsidR="002B19B8" w:rsidRDefault="002B19B8">
      <w:pPr>
        <w:pStyle w:val="ConsPlusNormal"/>
        <w:jc w:val="right"/>
      </w:pPr>
      <w:r>
        <w:t>ФОРМА</w:t>
      </w:r>
    </w:p>
    <w:p w:rsidR="002B19B8" w:rsidRDefault="002B19B8">
      <w:pPr>
        <w:pStyle w:val="ConsPlusNormal"/>
        <w:jc w:val="both"/>
      </w:pPr>
    </w:p>
    <w:p w:rsidR="002B19B8" w:rsidRDefault="002B19B8">
      <w:pPr>
        <w:pStyle w:val="ConsPlusNormal"/>
        <w:jc w:val="center"/>
      </w:pPr>
      <w:bookmarkStart w:id="64" w:name="P1200"/>
      <w:bookmarkEnd w:id="64"/>
      <w:r>
        <w:t>РЕЕСТР</w:t>
      </w:r>
    </w:p>
    <w:p w:rsidR="002B19B8" w:rsidRDefault="002B19B8">
      <w:pPr>
        <w:pStyle w:val="ConsPlusNormal"/>
        <w:jc w:val="center"/>
      </w:pPr>
      <w:r>
        <w:t>документов, подтверждающих фактически произведенные затраты</w:t>
      </w:r>
    </w:p>
    <w:p w:rsidR="002B19B8" w:rsidRDefault="002B19B8">
      <w:pPr>
        <w:pStyle w:val="ConsPlusNormal"/>
        <w:jc w:val="center"/>
      </w:pPr>
      <w:r>
        <w:t>по направлению, указанному в пункте 1.2.4 Порядка</w:t>
      </w:r>
    </w:p>
    <w:p w:rsidR="002B19B8" w:rsidRDefault="002B19B8">
      <w:pPr>
        <w:pStyle w:val="ConsPlusNormal"/>
        <w:jc w:val="center"/>
      </w:pPr>
      <w:r>
        <w:t>предоставления субсидий на возмещение части затрат</w:t>
      </w:r>
    </w:p>
    <w:p w:rsidR="002B19B8" w:rsidRDefault="002B19B8">
      <w:pPr>
        <w:pStyle w:val="ConsPlusNormal"/>
        <w:jc w:val="center"/>
      </w:pPr>
      <w:r>
        <w:t>на стимулирование увеличения производства картофеля</w:t>
      </w:r>
    </w:p>
    <w:p w:rsidR="002B19B8" w:rsidRDefault="002B19B8">
      <w:pPr>
        <w:pStyle w:val="ConsPlusNormal"/>
        <w:jc w:val="center"/>
      </w:pPr>
      <w:r>
        <w:t>и овощей,</w:t>
      </w:r>
    </w:p>
    <w:p w:rsidR="002B19B8" w:rsidRDefault="002B19B8">
      <w:pPr>
        <w:pStyle w:val="ConsPlusNormal"/>
        <w:jc w:val="center"/>
      </w:pPr>
      <w:r>
        <w:t>за период с _____________ 20___ г. по ______________ 20__ г.</w:t>
      </w:r>
    </w:p>
    <w:p w:rsidR="002B19B8" w:rsidRDefault="002B19B8">
      <w:pPr>
        <w:pStyle w:val="ConsPlusNormal"/>
        <w:jc w:val="both"/>
      </w:pPr>
    </w:p>
    <w:p w:rsidR="002B19B8" w:rsidRDefault="002B19B8">
      <w:pPr>
        <w:pStyle w:val="ConsPlusNormal"/>
        <w:jc w:val="center"/>
      </w:pPr>
      <w:r>
        <w:t>____________________________________________________________</w:t>
      </w:r>
    </w:p>
    <w:p w:rsidR="002B19B8" w:rsidRDefault="002B19B8">
      <w:pPr>
        <w:pStyle w:val="ConsPlusNormal"/>
        <w:jc w:val="center"/>
      </w:pPr>
      <w:proofErr w:type="gramStart"/>
      <w:r>
        <w:t>(полное наименование сельскохозяйственного</w:t>
      </w:r>
      <w:proofErr w:type="gramEnd"/>
    </w:p>
    <w:p w:rsidR="002B19B8" w:rsidRDefault="002B19B8">
      <w:pPr>
        <w:pStyle w:val="ConsPlusNormal"/>
        <w:jc w:val="center"/>
      </w:pPr>
      <w:r>
        <w:t>товаропроизводителя)</w:t>
      </w:r>
    </w:p>
    <w:p w:rsidR="002B19B8" w:rsidRDefault="002B19B8">
      <w:pPr>
        <w:pStyle w:val="ConsPlusNormal"/>
        <w:jc w:val="both"/>
      </w:pPr>
    </w:p>
    <w:p w:rsidR="002B19B8" w:rsidRDefault="002B19B8">
      <w:pPr>
        <w:pStyle w:val="ConsPlusNormal"/>
        <w:sectPr w:rsidR="002B19B8">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605"/>
        <w:gridCol w:w="1014"/>
        <w:gridCol w:w="1457"/>
        <w:gridCol w:w="1108"/>
        <w:gridCol w:w="1069"/>
        <w:gridCol w:w="1146"/>
        <w:gridCol w:w="1105"/>
        <w:gridCol w:w="1166"/>
        <w:gridCol w:w="1146"/>
        <w:gridCol w:w="1147"/>
        <w:gridCol w:w="1015"/>
        <w:gridCol w:w="1109"/>
        <w:gridCol w:w="1607"/>
      </w:tblGrid>
      <w:tr w:rsidR="002B19B8" w:rsidTr="002B19B8">
        <w:tc>
          <w:tcPr>
            <w:tcW w:w="212" w:type="pct"/>
            <w:vMerge w:val="restart"/>
            <w:vAlign w:val="center"/>
          </w:tcPr>
          <w:p w:rsidR="002B19B8" w:rsidRDefault="002B19B8">
            <w:pPr>
              <w:pStyle w:val="ConsPlusNormal"/>
              <w:jc w:val="center"/>
            </w:pPr>
            <w:r>
              <w:lastRenderedPageBreak/>
              <w:t xml:space="preserve">N </w:t>
            </w:r>
            <w:proofErr w:type="gramStart"/>
            <w:r>
              <w:t>п</w:t>
            </w:r>
            <w:proofErr w:type="gramEnd"/>
            <w:r>
              <w:t>/п</w:t>
            </w:r>
          </w:p>
        </w:tc>
        <w:tc>
          <w:tcPr>
            <w:tcW w:w="4788" w:type="pct"/>
            <w:gridSpan w:val="12"/>
            <w:vAlign w:val="center"/>
          </w:tcPr>
          <w:p w:rsidR="002B19B8" w:rsidRDefault="002B19B8">
            <w:pPr>
              <w:pStyle w:val="ConsPlusNormal"/>
              <w:jc w:val="center"/>
            </w:pPr>
            <w:r>
              <w:t>Документы, подтверждающие фактически произведенные затраты</w:t>
            </w:r>
          </w:p>
        </w:tc>
      </w:tr>
      <w:tr w:rsidR="002B19B8" w:rsidTr="002B19B8">
        <w:tc>
          <w:tcPr>
            <w:tcW w:w="212" w:type="pct"/>
            <w:vMerge/>
          </w:tcPr>
          <w:p w:rsidR="002B19B8" w:rsidRDefault="002B19B8">
            <w:pPr>
              <w:pStyle w:val="ConsPlusNormal"/>
            </w:pPr>
          </w:p>
        </w:tc>
        <w:tc>
          <w:tcPr>
            <w:tcW w:w="1236" w:type="pct"/>
            <w:gridSpan w:val="3"/>
            <w:vAlign w:val="center"/>
          </w:tcPr>
          <w:p w:rsidR="002B19B8" w:rsidRDefault="002B19B8">
            <w:pPr>
              <w:pStyle w:val="ConsPlusNormal"/>
              <w:jc w:val="center"/>
            </w:pPr>
            <w:r>
              <w:t>договоры купли-продажи</w:t>
            </w:r>
          </w:p>
        </w:tc>
        <w:tc>
          <w:tcPr>
            <w:tcW w:w="766" w:type="pct"/>
            <w:gridSpan w:val="2"/>
            <w:vAlign w:val="center"/>
          </w:tcPr>
          <w:p w:rsidR="002B19B8" w:rsidRDefault="002B19B8">
            <w:pPr>
              <w:pStyle w:val="ConsPlusNormal"/>
              <w:jc w:val="center"/>
            </w:pPr>
            <w:r>
              <w:t>товарные накладные и (или) товарно-транспортные накладные</w:t>
            </w:r>
          </w:p>
        </w:tc>
        <w:tc>
          <w:tcPr>
            <w:tcW w:w="785" w:type="pct"/>
            <w:gridSpan w:val="2"/>
            <w:vAlign w:val="center"/>
          </w:tcPr>
          <w:p w:rsidR="002B19B8" w:rsidRDefault="002B19B8">
            <w:pPr>
              <w:pStyle w:val="ConsPlusNormal"/>
              <w:jc w:val="center"/>
            </w:pPr>
            <w:r>
              <w:t>счета, и (или) счета-фактуры, и (или) универсальные передаточные акты</w:t>
            </w:r>
          </w:p>
        </w:tc>
        <w:tc>
          <w:tcPr>
            <w:tcW w:w="792" w:type="pct"/>
            <w:gridSpan w:val="2"/>
            <w:vAlign w:val="center"/>
          </w:tcPr>
          <w:p w:rsidR="002B19B8" w:rsidRDefault="002B19B8">
            <w:pPr>
              <w:pStyle w:val="ConsPlusNormal"/>
              <w:jc w:val="center"/>
            </w:pPr>
            <w:r>
              <w:t>акт о приемке оказанных услуг (выполненных работ)/акт переданной-принятых электроэнергии и (или) газоснабжения</w:t>
            </w:r>
          </w:p>
        </w:tc>
        <w:tc>
          <w:tcPr>
            <w:tcW w:w="734" w:type="pct"/>
            <w:gridSpan w:val="2"/>
            <w:vAlign w:val="center"/>
          </w:tcPr>
          <w:p w:rsidR="002B19B8" w:rsidRDefault="002B19B8">
            <w:pPr>
              <w:pStyle w:val="ConsPlusNormal"/>
              <w:jc w:val="center"/>
            </w:pPr>
            <w:r>
              <w:t>платежные поручения</w:t>
            </w:r>
          </w:p>
        </w:tc>
        <w:tc>
          <w:tcPr>
            <w:tcW w:w="475" w:type="pct"/>
            <w:vMerge w:val="restart"/>
            <w:vAlign w:val="center"/>
          </w:tcPr>
          <w:p w:rsidR="002B19B8" w:rsidRDefault="002B19B8">
            <w:pPr>
              <w:pStyle w:val="ConsPlusNormal"/>
              <w:jc w:val="center"/>
            </w:pPr>
            <w:r>
              <w:t>Сумма фактически произведенных затрат &lt;*&gt;, руб. (гр. 12, но не более гр. 6)</w:t>
            </w:r>
          </w:p>
        </w:tc>
      </w:tr>
      <w:tr w:rsidR="002B19B8" w:rsidTr="002B19B8">
        <w:tc>
          <w:tcPr>
            <w:tcW w:w="212" w:type="pct"/>
            <w:vMerge/>
          </w:tcPr>
          <w:p w:rsidR="002B19B8" w:rsidRDefault="002B19B8">
            <w:pPr>
              <w:pStyle w:val="ConsPlusNormal"/>
            </w:pPr>
          </w:p>
        </w:tc>
        <w:tc>
          <w:tcPr>
            <w:tcW w:w="351" w:type="pct"/>
            <w:vAlign w:val="center"/>
          </w:tcPr>
          <w:p w:rsidR="002B19B8" w:rsidRDefault="002B19B8">
            <w:pPr>
              <w:pStyle w:val="ConsPlusNormal"/>
              <w:jc w:val="center"/>
            </w:pPr>
            <w:r>
              <w:t>дата, номер</w:t>
            </w:r>
          </w:p>
        </w:tc>
        <w:tc>
          <w:tcPr>
            <w:tcW w:w="502" w:type="pct"/>
            <w:vAlign w:val="center"/>
          </w:tcPr>
          <w:p w:rsidR="002B19B8" w:rsidRDefault="002B19B8">
            <w:pPr>
              <w:pStyle w:val="ConsPlusNormal"/>
              <w:jc w:val="center"/>
            </w:pPr>
            <w:r>
              <w:t>поставщик (исполнитель, подрядчик)</w:t>
            </w:r>
          </w:p>
        </w:tc>
        <w:tc>
          <w:tcPr>
            <w:tcW w:w="382" w:type="pct"/>
            <w:vAlign w:val="center"/>
          </w:tcPr>
          <w:p w:rsidR="002B19B8" w:rsidRDefault="002B19B8">
            <w:pPr>
              <w:pStyle w:val="ConsPlusNormal"/>
              <w:jc w:val="center"/>
            </w:pPr>
            <w:r>
              <w:t>сумма, руб.</w:t>
            </w:r>
          </w:p>
        </w:tc>
        <w:tc>
          <w:tcPr>
            <w:tcW w:w="370" w:type="pct"/>
            <w:vAlign w:val="center"/>
          </w:tcPr>
          <w:p w:rsidR="002B19B8" w:rsidRDefault="002B19B8">
            <w:pPr>
              <w:pStyle w:val="ConsPlusNormal"/>
              <w:jc w:val="center"/>
            </w:pPr>
            <w:r>
              <w:t>дата, номер</w:t>
            </w:r>
          </w:p>
        </w:tc>
        <w:tc>
          <w:tcPr>
            <w:tcW w:w="396" w:type="pct"/>
            <w:vAlign w:val="center"/>
          </w:tcPr>
          <w:p w:rsidR="002B19B8" w:rsidRDefault="002B19B8">
            <w:pPr>
              <w:pStyle w:val="ConsPlusNormal"/>
              <w:jc w:val="center"/>
            </w:pPr>
            <w:r>
              <w:t>сумма, руб.</w:t>
            </w:r>
          </w:p>
        </w:tc>
        <w:tc>
          <w:tcPr>
            <w:tcW w:w="382" w:type="pct"/>
            <w:vAlign w:val="center"/>
          </w:tcPr>
          <w:p w:rsidR="002B19B8" w:rsidRDefault="002B19B8">
            <w:pPr>
              <w:pStyle w:val="ConsPlusNormal"/>
              <w:jc w:val="center"/>
            </w:pPr>
            <w:r>
              <w:t>дата, номер</w:t>
            </w:r>
          </w:p>
        </w:tc>
        <w:tc>
          <w:tcPr>
            <w:tcW w:w="403" w:type="pct"/>
            <w:vAlign w:val="center"/>
          </w:tcPr>
          <w:p w:rsidR="002B19B8" w:rsidRDefault="002B19B8">
            <w:pPr>
              <w:pStyle w:val="ConsPlusNormal"/>
              <w:jc w:val="center"/>
            </w:pPr>
            <w:r>
              <w:t>сумма, руб.</w:t>
            </w:r>
          </w:p>
        </w:tc>
        <w:tc>
          <w:tcPr>
            <w:tcW w:w="396" w:type="pct"/>
            <w:vAlign w:val="center"/>
          </w:tcPr>
          <w:p w:rsidR="002B19B8" w:rsidRDefault="002B19B8">
            <w:pPr>
              <w:pStyle w:val="ConsPlusNormal"/>
              <w:jc w:val="center"/>
            </w:pPr>
            <w:r>
              <w:t>дата, номер</w:t>
            </w:r>
          </w:p>
        </w:tc>
        <w:tc>
          <w:tcPr>
            <w:tcW w:w="396" w:type="pct"/>
            <w:vAlign w:val="center"/>
          </w:tcPr>
          <w:p w:rsidR="002B19B8" w:rsidRDefault="002B19B8">
            <w:pPr>
              <w:pStyle w:val="ConsPlusNormal"/>
              <w:jc w:val="center"/>
            </w:pPr>
            <w:r>
              <w:t>сумма, руб.</w:t>
            </w:r>
          </w:p>
        </w:tc>
        <w:tc>
          <w:tcPr>
            <w:tcW w:w="351" w:type="pct"/>
            <w:vAlign w:val="center"/>
          </w:tcPr>
          <w:p w:rsidR="002B19B8" w:rsidRDefault="002B19B8">
            <w:pPr>
              <w:pStyle w:val="ConsPlusNormal"/>
              <w:jc w:val="center"/>
            </w:pPr>
            <w:r>
              <w:t>дата, номер</w:t>
            </w:r>
          </w:p>
        </w:tc>
        <w:tc>
          <w:tcPr>
            <w:tcW w:w="382" w:type="pct"/>
            <w:vAlign w:val="center"/>
          </w:tcPr>
          <w:p w:rsidR="002B19B8" w:rsidRDefault="002B19B8">
            <w:pPr>
              <w:pStyle w:val="ConsPlusNormal"/>
              <w:jc w:val="center"/>
            </w:pPr>
            <w:r>
              <w:t>сумма, руб.</w:t>
            </w:r>
          </w:p>
        </w:tc>
        <w:tc>
          <w:tcPr>
            <w:tcW w:w="475" w:type="pct"/>
            <w:vMerge/>
          </w:tcPr>
          <w:p w:rsidR="002B19B8" w:rsidRDefault="002B19B8">
            <w:pPr>
              <w:pStyle w:val="ConsPlusNormal"/>
            </w:pPr>
          </w:p>
        </w:tc>
      </w:tr>
      <w:tr w:rsidR="002B19B8" w:rsidTr="002B19B8">
        <w:tc>
          <w:tcPr>
            <w:tcW w:w="212" w:type="pct"/>
            <w:vAlign w:val="center"/>
          </w:tcPr>
          <w:p w:rsidR="002B19B8" w:rsidRDefault="002B19B8">
            <w:pPr>
              <w:pStyle w:val="ConsPlusNormal"/>
              <w:jc w:val="center"/>
            </w:pPr>
            <w:r>
              <w:t>1</w:t>
            </w:r>
          </w:p>
        </w:tc>
        <w:tc>
          <w:tcPr>
            <w:tcW w:w="351" w:type="pct"/>
            <w:vAlign w:val="center"/>
          </w:tcPr>
          <w:p w:rsidR="002B19B8" w:rsidRDefault="002B19B8">
            <w:pPr>
              <w:pStyle w:val="ConsPlusNormal"/>
              <w:jc w:val="center"/>
            </w:pPr>
            <w:r>
              <w:t>2</w:t>
            </w:r>
          </w:p>
        </w:tc>
        <w:tc>
          <w:tcPr>
            <w:tcW w:w="502" w:type="pct"/>
            <w:vAlign w:val="center"/>
          </w:tcPr>
          <w:p w:rsidR="002B19B8" w:rsidRDefault="002B19B8">
            <w:pPr>
              <w:pStyle w:val="ConsPlusNormal"/>
              <w:jc w:val="center"/>
            </w:pPr>
            <w:r>
              <w:t>3</w:t>
            </w:r>
          </w:p>
        </w:tc>
        <w:tc>
          <w:tcPr>
            <w:tcW w:w="382" w:type="pct"/>
            <w:vAlign w:val="center"/>
          </w:tcPr>
          <w:p w:rsidR="002B19B8" w:rsidRDefault="002B19B8">
            <w:pPr>
              <w:pStyle w:val="ConsPlusNormal"/>
              <w:jc w:val="center"/>
            </w:pPr>
            <w:r>
              <w:t>4</w:t>
            </w:r>
          </w:p>
        </w:tc>
        <w:tc>
          <w:tcPr>
            <w:tcW w:w="370" w:type="pct"/>
            <w:vAlign w:val="center"/>
          </w:tcPr>
          <w:p w:rsidR="002B19B8" w:rsidRDefault="002B19B8">
            <w:pPr>
              <w:pStyle w:val="ConsPlusNormal"/>
              <w:jc w:val="center"/>
            </w:pPr>
            <w:r>
              <w:t>5</w:t>
            </w:r>
          </w:p>
        </w:tc>
        <w:tc>
          <w:tcPr>
            <w:tcW w:w="396" w:type="pct"/>
            <w:vAlign w:val="center"/>
          </w:tcPr>
          <w:p w:rsidR="002B19B8" w:rsidRDefault="002B19B8">
            <w:pPr>
              <w:pStyle w:val="ConsPlusNormal"/>
              <w:jc w:val="center"/>
            </w:pPr>
            <w:r>
              <w:t>6</w:t>
            </w:r>
          </w:p>
        </w:tc>
        <w:tc>
          <w:tcPr>
            <w:tcW w:w="382" w:type="pct"/>
            <w:vAlign w:val="center"/>
          </w:tcPr>
          <w:p w:rsidR="002B19B8" w:rsidRDefault="002B19B8">
            <w:pPr>
              <w:pStyle w:val="ConsPlusNormal"/>
              <w:jc w:val="center"/>
            </w:pPr>
            <w:r>
              <w:t>7</w:t>
            </w:r>
          </w:p>
        </w:tc>
        <w:tc>
          <w:tcPr>
            <w:tcW w:w="403" w:type="pct"/>
            <w:vAlign w:val="center"/>
          </w:tcPr>
          <w:p w:rsidR="002B19B8" w:rsidRDefault="002B19B8">
            <w:pPr>
              <w:pStyle w:val="ConsPlusNormal"/>
              <w:jc w:val="center"/>
            </w:pPr>
            <w:r>
              <w:t>8</w:t>
            </w:r>
          </w:p>
        </w:tc>
        <w:tc>
          <w:tcPr>
            <w:tcW w:w="396" w:type="pct"/>
            <w:vAlign w:val="center"/>
          </w:tcPr>
          <w:p w:rsidR="002B19B8" w:rsidRDefault="002B19B8">
            <w:pPr>
              <w:pStyle w:val="ConsPlusNormal"/>
              <w:jc w:val="center"/>
            </w:pPr>
            <w:r>
              <w:t>9</w:t>
            </w:r>
          </w:p>
        </w:tc>
        <w:tc>
          <w:tcPr>
            <w:tcW w:w="396" w:type="pct"/>
            <w:vAlign w:val="center"/>
          </w:tcPr>
          <w:p w:rsidR="002B19B8" w:rsidRDefault="002B19B8">
            <w:pPr>
              <w:pStyle w:val="ConsPlusNormal"/>
              <w:jc w:val="center"/>
            </w:pPr>
            <w:r>
              <w:t>10</w:t>
            </w:r>
          </w:p>
        </w:tc>
        <w:tc>
          <w:tcPr>
            <w:tcW w:w="351" w:type="pct"/>
            <w:vAlign w:val="center"/>
          </w:tcPr>
          <w:p w:rsidR="002B19B8" w:rsidRDefault="002B19B8">
            <w:pPr>
              <w:pStyle w:val="ConsPlusNormal"/>
              <w:jc w:val="center"/>
            </w:pPr>
            <w:r>
              <w:t>11</w:t>
            </w:r>
          </w:p>
        </w:tc>
        <w:tc>
          <w:tcPr>
            <w:tcW w:w="382" w:type="pct"/>
            <w:vAlign w:val="center"/>
          </w:tcPr>
          <w:p w:rsidR="002B19B8" w:rsidRDefault="002B19B8">
            <w:pPr>
              <w:pStyle w:val="ConsPlusNormal"/>
              <w:jc w:val="center"/>
            </w:pPr>
            <w:r>
              <w:t>12</w:t>
            </w:r>
          </w:p>
        </w:tc>
        <w:tc>
          <w:tcPr>
            <w:tcW w:w="475" w:type="pct"/>
            <w:vAlign w:val="center"/>
          </w:tcPr>
          <w:p w:rsidR="002B19B8" w:rsidRDefault="002B19B8">
            <w:pPr>
              <w:pStyle w:val="ConsPlusNormal"/>
              <w:jc w:val="center"/>
            </w:pPr>
            <w:bookmarkStart w:id="65" w:name="P1243"/>
            <w:bookmarkEnd w:id="65"/>
            <w:r>
              <w:t>13</w:t>
            </w:r>
          </w:p>
        </w:tc>
      </w:tr>
      <w:tr w:rsidR="002B19B8" w:rsidTr="002B19B8">
        <w:tc>
          <w:tcPr>
            <w:tcW w:w="5000" w:type="pct"/>
            <w:gridSpan w:val="13"/>
          </w:tcPr>
          <w:p w:rsidR="002B19B8" w:rsidRDefault="002B19B8">
            <w:pPr>
              <w:pStyle w:val="ConsPlusNormal"/>
              <w:jc w:val="center"/>
            </w:pPr>
            <w:r>
              <w:t>Семена и (или) посадочный материал</w:t>
            </w:r>
          </w:p>
        </w:tc>
      </w:tr>
      <w:tr w:rsidR="002B19B8" w:rsidTr="002B19B8">
        <w:tc>
          <w:tcPr>
            <w:tcW w:w="212" w:type="pct"/>
            <w:vAlign w:val="center"/>
          </w:tcPr>
          <w:p w:rsidR="002B19B8" w:rsidRDefault="002B19B8">
            <w:pPr>
              <w:pStyle w:val="ConsPlusNormal"/>
            </w:pPr>
          </w:p>
        </w:tc>
        <w:tc>
          <w:tcPr>
            <w:tcW w:w="351" w:type="pct"/>
            <w:vAlign w:val="center"/>
          </w:tcPr>
          <w:p w:rsidR="002B19B8" w:rsidRDefault="002B19B8">
            <w:pPr>
              <w:pStyle w:val="ConsPlusNormal"/>
            </w:pPr>
          </w:p>
        </w:tc>
        <w:tc>
          <w:tcPr>
            <w:tcW w:w="502" w:type="pct"/>
            <w:vAlign w:val="center"/>
          </w:tcPr>
          <w:p w:rsidR="002B19B8" w:rsidRDefault="002B19B8">
            <w:pPr>
              <w:pStyle w:val="ConsPlusNormal"/>
            </w:pPr>
          </w:p>
        </w:tc>
        <w:tc>
          <w:tcPr>
            <w:tcW w:w="382" w:type="pct"/>
            <w:vAlign w:val="center"/>
          </w:tcPr>
          <w:p w:rsidR="002B19B8" w:rsidRDefault="002B19B8">
            <w:pPr>
              <w:pStyle w:val="ConsPlusNormal"/>
            </w:pPr>
          </w:p>
        </w:tc>
        <w:tc>
          <w:tcPr>
            <w:tcW w:w="370" w:type="pct"/>
            <w:vAlign w:val="center"/>
          </w:tcPr>
          <w:p w:rsidR="002B19B8" w:rsidRDefault="002B19B8">
            <w:pPr>
              <w:pStyle w:val="ConsPlusNormal"/>
            </w:pPr>
          </w:p>
        </w:tc>
        <w:tc>
          <w:tcPr>
            <w:tcW w:w="396" w:type="pct"/>
            <w:vAlign w:val="center"/>
          </w:tcPr>
          <w:p w:rsidR="002B19B8" w:rsidRDefault="002B19B8">
            <w:pPr>
              <w:pStyle w:val="ConsPlusNormal"/>
            </w:pPr>
          </w:p>
        </w:tc>
        <w:tc>
          <w:tcPr>
            <w:tcW w:w="382" w:type="pct"/>
            <w:vAlign w:val="center"/>
          </w:tcPr>
          <w:p w:rsidR="002B19B8" w:rsidRDefault="002B19B8">
            <w:pPr>
              <w:pStyle w:val="ConsPlusNormal"/>
            </w:pPr>
          </w:p>
        </w:tc>
        <w:tc>
          <w:tcPr>
            <w:tcW w:w="403" w:type="pct"/>
            <w:vAlign w:val="center"/>
          </w:tcPr>
          <w:p w:rsidR="002B19B8" w:rsidRDefault="002B19B8">
            <w:pPr>
              <w:pStyle w:val="ConsPlusNormal"/>
            </w:pPr>
          </w:p>
        </w:tc>
        <w:tc>
          <w:tcPr>
            <w:tcW w:w="396" w:type="pct"/>
            <w:vAlign w:val="center"/>
          </w:tcPr>
          <w:p w:rsidR="002B19B8" w:rsidRDefault="002B19B8">
            <w:pPr>
              <w:pStyle w:val="ConsPlusNormal"/>
              <w:jc w:val="center"/>
            </w:pPr>
            <w:r>
              <w:t>x</w:t>
            </w:r>
          </w:p>
        </w:tc>
        <w:tc>
          <w:tcPr>
            <w:tcW w:w="396" w:type="pct"/>
            <w:vAlign w:val="center"/>
          </w:tcPr>
          <w:p w:rsidR="002B19B8" w:rsidRDefault="002B19B8">
            <w:pPr>
              <w:pStyle w:val="ConsPlusNormal"/>
              <w:jc w:val="center"/>
            </w:pPr>
            <w:r>
              <w:t>x</w:t>
            </w:r>
          </w:p>
        </w:tc>
        <w:tc>
          <w:tcPr>
            <w:tcW w:w="351" w:type="pct"/>
          </w:tcPr>
          <w:p w:rsidR="002B19B8" w:rsidRDefault="002B19B8">
            <w:pPr>
              <w:pStyle w:val="ConsPlusNormal"/>
            </w:pPr>
          </w:p>
        </w:tc>
        <w:tc>
          <w:tcPr>
            <w:tcW w:w="382" w:type="pct"/>
          </w:tcPr>
          <w:p w:rsidR="002B19B8" w:rsidRDefault="002B19B8">
            <w:pPr>
              <w:pStyle w:val="ConsPlusNormal"/>
            </w:pPr>
          </w:p>
        </w:tc>
        <w:tc>
          <w:tcPr>
            <w:tcW w:w="475" w:type="pct"/>
            <w:vAlign w:val="center"/>
          </w:tcPr>
          <w:p w:rsidR="002B19B8" w:rsidRDefault="002B19B8">
            <w:pPr>
              <w:pStyle w:val="ConsPlusNormal"/>
            </w:pPr>
          </w:p>
        </w:tc>
      </w:tr>
      <w:tr w:rsidR="002B19B8" w:rsidTr="002B19B8">
        <w:tc>
          <w:tcPr>
            <w:tcW w:w="212" w:type="pct"/>
            <w:vAlign w:val="center"/>
          </w:tcPr>
          <w:p w:rsidR="002B19B8" w:rsidRDefault="002B19B8">
            <w:pPr>
              <w:pStyle w:val="ConsPlusNormal"/>
            </w:pPr>
          </w:p>
        </w:tc>
        <w:tc>
          <w:tcPr>
            <w:tcW w:w="351" w:type="pct"/>
            <w:vAlign w:val="center"/>
          </w:tcPr>
          <w:p w:rsidR="002B19B8" w:rsidRDefault="002B19B8">
            <w:pPr>
              <w:pStyle w:val="ConsPlusNormal"/>
            </w:pPr>
          </w:p>
        </w:tc>
        <w:tc>
          <w:tcPr>
            <w:tcW w:w="502" w:type="pct"/>
            <w:vAlign w:val="center"/>
          </w:tcPr>
          <w:p w:rsidR="002B19B8" w:rsidRDefault="002B19B8">
            <w:pPr>
              <w:pStyle w:val="ConsPlusNormal"/>
            </w:pPr>
          </w:p>
        </w:tc>
        <w:tc>
          <w:tcPr>
            <w:tcW w:w="382" w:type="pct"/>
            <w:vAlign w:val="center"/>
          </w:tcPr>
          <w:p w:rsidR="002B19B8" w:rsidRDefault="002B19B8">
            <w:pPr>
              <w:pStyle w:val="ConsPlusNormal"/>
            </w:pPr>
          </w:p>
        </w:tc>
        <w:tc>
          <w:tcPr>
            <w:tcW w:w="370" w:type="pct"/>
            <w:vAlign w:val="center"/>
          </w:tcPr>
          <w:p w:rsidR="002B19B8" w:rsidRDefault="002B19B8">
            <w:pPr>
              <w:pStyle w:val="ConsPlusNormal"/>
            </w:pPr>
          </w:p>
        </w:tc>
        <w:tc>
          <w:tcPr>
            <w:tcW w:w="396" w:type="pct"/>
            <w:vAlign w:val="center"/>
          </w:tcPr>
          <w:p w:rsidR="002B19B8" w:rsidRDefault="002B19B8">
            <w:pPr>
              <w:pStyle w:val="ConsPlusNormal"/>
            </w:pPr>
          </w:p>
        </w:tc>
        <w:tc>
          <w:tcPr>
            <w:tcW w:w="382" w:type="pct"/>
            <w:vAlign w:val="center"/>
          </w:tcPr>
          <w:p w:rsidR="002B19B8" w:rsidRDefault="002B19B8">
            <w:pPr>
              <w:pStyle w:val="ConsPlusNormal"/>
            </w:pPr>
          </w:p>
        </w:tc>
        <w:tc>
          <w:tcPr>
            <w:tcW w:w="403" w:type="pct"/>
            <w:vAlign w:val="center"/>
          </w:tcPr>
          <w:p w:rsidR="002B19B8" w:rsidRDefault="002B19B8">
            <w:pPr>
              <w:pStyle w:val="ConsPlusNormal"/>
            </w:pPr>
          </w:p>
        </w:tc>
        <w:tc>
          <w:tcPr>
            <w:tcW w:w="396" w:type="pct"/>
            <w:vAlign w:val="center"/>
          </w:tcPr>
          <w:p w:rsidR="002B19B8" w:rsidRDefault="002B19B8">
            <w:pPr>
              <w:pStyle w:val="ConsPlusNormal"/>
              <w:jc w:val="center"/>
            </w:pPr>
            <w:r>
              <w:t>x</w:t>
            </w:r>
          </w:p>
        </w:tc>
        <w:tc>
          <w:tcPr>
            <w:tcW w:w="396" w:type="pct"/>
            <w:vAlign w:val="center"/>
          </w:tcPr>
          <w:p w:rsidR="002B19B8" w:rsidRDefault="002B19B8">
            <w:pPr>
              <w:pStyle w:val="ConsPlusNormal"/>
              <w:jc w:val="center"/>
            </w:pPr>
            <w:r>
              <w:t>x</w:t>
            </w:r>
          </w:p>
        </w:tc>
        <w:tc>
          <w:tcPr>
            <w:tcW w:w="351" w:type="pct"/>
          </w:tcPr>
          <w:p w:rsidR="002B19B8" w:rsidRDefault="002B19B8">
            <w:pPr>
              <w:pStyle w:val="ConsPlusNormal"/>
            </w:pPr>
          </w:p>
        </w:tc>
        <w:tc>
          <w:tcPr>
            <w:tcW w:w="382" w:type="pct"/>
          </w:tcPr>
          <w:p w:rsidR="002B19B8" w:rsidRDefault="002B19B8">
            <w:pPr>
              <w:pStyle w:val="ConsPlusNormal"/>
            </w:pPr>
          </w:p>
        </w:tc>
        <w:tc>
          <w:tcPr>
            <w:tcW w:w="475" w:type="pct"/>
            <w:vAlign w:val="center"/>
          </w:tcPr>
          <w:p w:rsidR="002B19B8" w:rsidRDefault="002B19B8">
            <w:pPr>
              <w:pStyle w:val="ConsPlusNormal"/>
            </w:pPr>
          </w:p>
        </w:tc>
      </w:tr>
      <w:tr w:rsidR="002B19B8" w:rsidTr="002B19B8">
        <w:tc>
          <w:tcPr>
            <w:tcW w:w="5000" w:type="pct"/>
            <w:gridSpan w:val="13"/>
          </w:tcPr>
          <w:p w:rsidR="002B19B8" w:rsidRDefault="002B19B8">
            <w:pPr>
              <w:pStyle w:val="ConsPlusNormal"/>
              <w:jc w:val="center"/>
            </w:pPr>
            <w:r>
              <w:t>Средства защиты растений</w:t>
            </w:r>
          </w:p>
        </w:tc>
      </w:tr>
      <w:tr w:rsidR="002B19B8" w:rsidTr="002B19B8">
        <w:tc>
          <w:tcPr>
            <w:tcW w:w="212" w:type="pct"/>
            <w:vAlign w:val="center"/>
          </w:tcPr>
          <w:p w:rsidR="002B19B8" w:rsidRDefault="002B19B8">
            <w:pPr>
              <w:pStyle w:val="ConsPlusNormal"/>
            </w:pPr>
          </w:p>
        </w:tc>
        <w:tc>
          <w:tcPr>
            <w:tcW w:w="351" w:type="pct"/>
            <w:vAlign w:val="center"/>
          </w:tcPr>
          <w:p w:rsidR="002B19B8" w:rsidRDefault="002B19B8">
            <w:pPr>
              <w:pStyle w:val="ConsPlusNormal"/>
            </w:pPr>
          </w:p>
        </w:tc>
        <w:tc>
          <w:tcPr>
            <w:tcW w:w="502" w:type="pct"/>
            <w:vAlign w:val="center"/>
          </w:tcPr>
          <w:p w:rsidR="002B19B8" w:rsidRDefault="002B19B8">
            <w:pPr>
              <w:pStyle w:val="ConsPlusNormal"/>
            </w:pPr>
          </w:p>
        </w:tc>
        <w:tc>
          <w:tcPr>
            <w:tcW w:w="382" w:type="pct"/>
            <w:vAlign w:val="center"/>
          </w:tcPr>
          <w:p w:rsidR="002B19B8" w:rsidRDefault="002B19B8">
            <w:pPr>
              <w:pStyle w:val="ConsPlusNormal"/>
            </w:pPr>
          </w:p>
        </w:tc>
        <w:tc>
          <w:tcPr>
            <w:tcW w:w="370" w:type="pct"/>
            <w:vAlign w:val="center"/>
          </w:tcPr>
          <w:p w:rsidR="002B19B8" w:rsidRDefault="002B19B8">
            <w:pPr>
              <w:pStyle w:val="ConsPlusNormal"/>
            </w:pPr>
          </w:p>
        </w:tc>
        <w:tc>
          <w:tcPr>
            <w:tcW w:w="396" w:type="pct"/>
            <w:vAlign w:val="center"/>
          </w:tcPr>
          <w:p w:rsidR="002B19B8" w:rsidRDefault="002B19B8">
            <w:pPr>
              <w:pStyle w:val="ConsPlusNormal"/>
            </w:pPr>
          </w:p>
        </w:tc>
        <w:tc>
          <w:tcPr>
            <w:tcW w:w="382" w:type="pct"/>
            <w:vAlign w:val="center"/>
          </w:tcPr>
          <w:p w:rsidR="002B19B8" w:rsidRDefault="002B19B8">
            <w:pPr>
              <w:pStyle w:val="ConsPlusNormal"/>
            </w:pPr>
          </w:p>
        </w:tc>
        <w:tc>
          <w:tcPr>
            <w:tcW w:w="403" w:type="pct"/>
            <w:vAlign w:val="center"/>
          </w:tcPr>
          <w:p w:rsidR="002B19B8" w:rsidRDefault="002B19B8">
            <w:pPr>
              <w:pStyle w:val="ConsPlusNormal"/>
            </w:pPr>
          </w:p>
        </w:tc>
        <w:tc>
          <w:tcPr>
            <w:tcW w:w="396" w:type="pct"/>
            <w:vAlign w:val="center"/>
          </w:tcPr>
          <w:p w:rsidR="002B19B8" w:rsidRDefault="002B19B8">
            <w:pPr>
              <w:pStyle w:val="ConsPlusNormal"/>
              <w:jc w:val="center"/>
            </w:pPr>
            <w:r>
              <w:t>x</w:t>
            </w:r>
          </w:p>
        </w:tc>
        <w:tc>
          <w:tcPr>
            <w:tcW w:w="396" w:type="pct"/>
            <w:vAlign w:val="center"/>
          </w:tcPr>
          <w:p w:rsidR="002B19B8" w:rsidRDefault="002B19B8">
            <w:pPr>
              <w:pStyle w:val="ConsPlusNormal"/>
              <w:jc w:val="center"/>
            </w:pPr>
            <w:r>
              <w:t>x</w:t>
            </w:r>
          </w:p>
        </w:tc>
        <w:tc>
          <w:tcPr>
            <w:tcW w:w="351" w:type="pct"/>
          </w:tcPr>
          <w:p w:rsidR="002B19B8" w:rsidRDefault="002B19B8">
            <w:pPr>
              <w:pStyle w:val="ConsPlusNormal"/>
            </w:pPr>
          </w:p>
        </w:tc>
        <w:tc>
          <w:tcPr>
            <w:tcW w:w="382" w:type="pct"/>
          </w:tcPr>
          <w:p w:rsidR="002B19B8" w:rsidRDefault="002B19B8">
            <w:pPr>
              <w:pStyle w:val="ConsPlusNormal"/>
            </w:pPr>
          </w:p>
        </w:tc>
        <w:tc>
          <w:tcPr>
            <w:tcW w:w="475" w:type="pct"/>
            <w:vAlign w:val="center"/>
          </w:tcPr>
          <w:p w:rsidR="002B19B8" w:rsidRDefault="002B19B8">
            <w:pPr>
              <w:pStyle w:val="ConsPlusNormal"/>
            </w:pPr>
          </w:p>
        </w:tc>
      </w:tr>
      <w:tr w:rsidR="002B19B8" w:rsidTr="002B19B8">
        <w:tc>
          <w:tcPr>
            <w:tcW w:w="212" w:type="pct"/>
            <w:vAlign w:val="center"/>
          </w:tcPr>
          <w:p w:rsidR="002B19B8" w:rsidRDefault="002B19B8">
            <w:pPr>
              <w:pStyle w:val="ConsPlusNormal"/>
            </w:pPr>
          </w:p>
        </w:tc>
        <w:tc>
          <w:tcPr>
            <w:tcW w:w="351" w:type="pct"/>
            <w:vAlign w:val="center"/>
          </w:tcPr>
          <w:p w:rsidR="002B19B8" w:rsidRDefault="002B19B8">
            <w:pPr>
              <w:pStyle w:val="ConsPlusNormal"/>
            </w:pPr>
          </w:p>
        </w:tc>
        <w:tc>
          <w:tcPr>
            <w:tcW w:w="502" w:type="pct"/>
            <w:vAlign w:val="center"/>
          </w:tcPr>
          <w:p w:rsidR="002B19B8" w:rsidRDefault="002B19B8">
            <w:pPr>
              <w:pStyle w:val="ConsPlusNormal"/>
            </w:pPr>
          </w:p>
        </w:tc>
        <w:tc>
          <w:tcPr>
            <w:tcW w:w="382" w:type="pct"/>
            <w:vAlign w:val="center"/>
          </w:tcPr>
          <w:p w:rsidR="002B19B8" w:rsidRDefault="002B19B8">
            <w:pPr>
              <w:pStyle w:val="ConsPlusNormal"/>
            </w:pPr>
          </w:p>
        </w:tc>
        <w:tc>
          <w:tcPr>
            <w:tcW w:w="370" w:type="pct"/>
            <w:vAlign w:val="center"/>
          </w:tcPr>
          <w:p w:rsidR="002B19B8" w:rsidRDefault="002B19B8">
            <w:pPr>
              <w:pStyle w:val="ConsPlusNormal"/>
            </w:pPr>
          </w:p>
        </w:tc>
        <w:tc>
          <w:tcPr>
            <w:tcW w:w="396" w:type="pct"/>
            <w:vAlign w:val="center"/>
          </w:tcPr>
          <w:p w:rsidR="002B19B8" w:rsidRDefault="002B19B8">
            <w:pPr>
              <w:pStyle w:val="ConsPlusNormal"/>
            </w:pPr>
          </w:p>
        </w:tc>
        <w:tc>
          <w:tcPr>
            <w:tcW w:w="382" w:type="pct"/>
            <w:vAlign w:val="center"/>
          </w:tcPr>
          <w:p w:rsidR="002B19B8" w:rsidRDefault="002B19B8">
            <w:pPr>
              <w:pStyle w:val="ConsPlusNormal"/>
            </w:pPr>
          </w:p>
        </w:tc>
        <w:tc>
          <w:tcPr>
            <w:tcW w:w="403" w:type="pct"/>
            <w:vAlign w:val="center"/>
          </w:tcPr>
          <w:p w:rsidR="002B19B8" w:rsidRDefault="002B19B8">
            <w:pPr>
              <w:pStyle w:val="ConsPlusNormal"/>
            </w:pPr>
          </w:p>
        </w:tc>
        <w:tc>
          <w:tcPr>
            <w:tcW w:w="396" w:type="pct"/>
            <w:vAlign w:val="center"/>
          </w:tcPr>
          <w:p w:rsidR="002B19B8" w:rsidRDefault="002B19B8">
            <w:pPr>
              <w:pStyle w:val="ConsPlusNormal"/>
              <w:jc w:val="center"/>
            </w:pPr>
            <w:r>
              <w:t>x</w:t>
            </w:r>
          </w:p>
        </w:tc>
        <w:tc>
          <w:tcPr>
            <w:tcW w:w="396" w:type="pct"/>
            <w:vAlign w:val="center"/>
          </w:tcPr>
          <w:p w:rsidR="002B19B8" w:rsidRDefault="002B19B8">
            <w:pPr>
              <w:pStyle w:val="ConsPlusNormal"/>
              <w:jc w:val="center"/>
            </w:pPr>
            <w:r>
              <w:t>x</w:t>
            </w:r>
          </w:p>
        </w:tc>
        <w:tc>
          <w:tcPr>
            <w:tcW w:w="351" w:type="pct"/>
          </w:tcPr>
          <w:p w:rsidR="002B19B8" w:rsidRDefault="002B19B8">
            <w:pPr>
              <w:pStyle w:val="ConsPlusNormal"/>
            </w:pPr>
          </w:p>
        </w:tc>
        <w:tc>
          <w:tcPr>
            <w:tcW w:w="382" w:type="pct"/>
          </w:tcPr>
          <w:p w:rsidR="002B19B8" w:rsidRDefault="002B19B8">
            <w:pPr>
              <w:pStyle w:val="ConsPlusNormal"/>
            </w:pPr>
          </w:p>
        </w:tc>
        <w:tc>
          <w:tcPr>
            <w:tcW w:w="475" w:type="pct"/>
            <w:vAlign w:val="center"/>
          </w:tcPr>
          <w:p w:rsidR="002B19B8" w:rsidRDefault="002B19B8">
            <w:pPr>
              <w:pStyle w:val="ConsPlusNormal"/>
            </w:pPr>
          </w:p>
        </w:tc>
      </w:tr>
      <w:tr w:rsidR="002B19B8" w:rsidTr="002B19B8">
        <w:tc>
          <w:tcPr>
            <w:tcW w:w="5000" w:type="pct"/>
            <w:gridSpan w:val="13"/>
          </w:tcPr>
          <w:p w:rsidR="002B19B8" w:rsidRDefault="002B19B8">
            <w:pPr>
              <w:pStyle w:val="ConsPlusNormal"/>
              <w:jc w:val="center"/>
            </w:pPr>
            <w:r>
              <w:t>Удобрения</w:t>
            </w:r>
          </w:p>
        </w:tc>
      </w:tr>
      <w:tr w:rsidR="002B19B8" w:rsidTr="002B19B8">
        <w:tc>
          <w:tcPr>
            <w:tcW w:w="212" w:type="pct"/>
            <w:vAlign w:val="center"/>
          </w:tcPr>
          <w:p w:rsidR="002B19B8" w:rsidRDefault="002B19B8">
            <w:pPr>
              <w:pStyle w:val="ConsPlusNormal"/>
            </w:pPr>
          </w:p>
        </w:tc>
        <w:tc>
          <w:tcPr>
            <w:tcW w:w="351" w:type="pct"/>
            <w:vAlign w:val="center"/>
          </w:tcPr>
          <w:p w:rsidR="002B19B8" w:rsidRDefault="002B19B8">
            <w:pPr>
              <w:pStyle w:val="ConsPlusNormal"/>
            </w:pPr>
          </w:p>
        </w:tc>
        <w:tc>
          <w:tcPr>
            <w:tcW w:w="502" w:type="pct"/>
            <w:vAlign w:val="center"/>
          </w:tcPr>
          <w:p w:rsidR="002B19B8" w:rsidRDefault="002B19B8">
            <w:pPr>
              <w:pStyle w:val="ConsPlusNormal"/>
            </w:pPr>
          </w:p>
        </w:tc>
        <w:tc>
          <w:tcPr>
            <w:tcW w:w="382" w:type="pct"/>
            <w:vAlign w:val="center"/>
          </w:tcPr>
          <w:p w:rsidR="002B19B8" w:rsidRDefault="002B19B8">
            <w:pPr>
              <w:pStyle w:val="ConsPlusNormal"/>
            </w:pPr>
          </w:p>
        </w:tc>
        <w:tc>
          <w:tcPr>
            <w:tcW w:w="370" w:type="pct"/>
            <w:vAlign w:val="center"/>
          </w:tcPr>
          <w:p w:rsidR="002B19B8" w:rsidRDefault="002B19B8">
            <w:pPr>
              <w:pStyle w:val="ConsPlusNormal"/>
            </w:pPr>
          </w:p>
        </w:tc>
        <w:tc>
          <w:tcPr>
            <w:tcW w:w="396" w:type="pct"/>
            <w:vAlign w:val="center"/>
          </w:tcPr>
          <w:p w:rsidR="002B19B8" w:rsidRDefault="002B19B8">
            <w:pPr>
              <w:pStyle w:val="ConsPlusNormal"/>
            </w:pPr>
          </w:p>
        </w:tc>
        <w:tc>
          <w:tcPr>
            <w:tcW w:w="382" w:type="pct"/>
            <w:vAlign w:val="center"/>
          </w:tcPr>
          <w:p w:rsidR="002B19B8" w:rsidRDefault="002B19B8">
            <w:pPr>
              <w:pStyle w:val="ConsPlusNormal"/>
            </w:pPr>
          </w:p>
        </w:tc>
        <w:tc>
          <w:tcPr>
            <w:tcW w:w="403" w:type="pct"/>
            <w:vAlign w:val="center"/>
          </w:tcPr>
          <w:p w:rsidR="002B19B8" w:rsidRDefault="002B19B8">
            <w:pPr>
              <w:pStyle w:val="ConsPlusNormal"/>
            </w:pPr>
          </w:p>
        </w:tc>
        <w:tc>
          <w:tcPr>
            <w:tcW w:w="396" w:type="pct"/>
            <w:vAlign w:val="center"/>
          </w:tcPr>
          <w:p w:rsidR="002B19B8" w:rsidRDefault="002B19B8">
            <w:pPr>
              <w:pStyle w:val="ConsPlusNormal"/>
              <w:jc w:val="center"/>
            </w:pPr>
            <w:r>
              <w:t>x</w:t>
            </w:r>
          </w:p>
        </w:tc>
        <w:tc>
          <w:tcPr>
            <w:tcW w:w="396" w:type="pct"/>
            <w:vAlign w:val="center"/>
          </w:tcPr>
          <w:p w:rsidR="002B19B8" w:rsidRDefault="002B19B8">
            <w:pPr>
              <w:pStyle w:val="ConsPlusNormal"/>
              <w:jc w:val="center"/>
            </w:pPr>
            <w:r>
              <w:t>x</w:t>
            </w:r>
          </w:p>
        </w:tc>
        <w:tc>
          <w:tcPr>
            <w:tcW w:w="351" w:type="pct"/>
          </w:tcPr>
          <w:p w:rsidR="002B19B8" w:rsidRDefault="002B19B8">
            <w:pPr>
              <w:pStyle w:val="ConsPlusNormal"/>
            </w:pPr>
          </w:p>
        </w:tc>
        <w:tc>
          <w:tcPr>
            <w:tcW w:w="382" w:type="pct"/>
          </w:tcPr>
          <w:p w:rsidR="002B19B8" w:rsidRDefault="002B19B8">
            <w:pPr>
              <w:pStyle w:val="ConsPlusNormal"/>
            </w:pPr>
          </w:p>
        </w:tc>
        <w:tc>
          <w:tcPr>
            <w:tcW w:w="475" w:type="pct"/>
            <w:vAlign w:val="center"/>
          </w:tcPr>
          <w:p w:rsidR="002B19B8" w:rsidRDefault="002B19B8">
            <w:pPr>
              <w:pStyle w:val="ConsPlusNormal"/>
            </w:pPr>
          </w:p>
        </w:tc>
      </w:tr>
      <w:tr w:rsidR="002B19B8" w:rsidTr="002B19B8">
        <w:tc>
          <w:tcPr>
            <w:tcW w:w="212" w:type="pct"/>
            <w:vAlign w:val="center"/>
          </w:tcPr>
          <w:p w:rsidR="002B19B8" w:rsidRDefault="002B19B8">
            <w:pPr>
              <w:pStyle w:val="ConsPlusNormal"/>
            </w:pPr>
          </w:p>
        </w:tc>
        <w:tc>
          <w:tcPr>
            <w:tcW w:w="351" w:type="pct"/>
          </w:tcPr>
          <w:p w:rsidR="002B19B8" w:rsidRDefault="002B19B8">
            <w:pPr>
              <w:pStyle w:val="ConsPlusNormal"/>
            </w:pPr>
          </w:p>
        </w:tc>
        <w:tc>
          <w:tcPr>
            <w:tcW w:w="502" w:type="pct"/>
          </w:tcPr>
          <w:p w:rsidR="002B19B8" w:rsidRDefault="002B19B8">
            <w:pPr>
              <w:pStyle w:val="ConsPlusNormal"/>
            </w:pPr>
          </w:p>
        </w:tc>
        <w:tc>
          <w:tcPr>
            <w:tcW w:w="382" w:type="pct"/>
          </w:tcPr>
          <w:p w:rsidR="002B19B8" w:rsidRDefault="002B19B8">
            <w:pPr>
              <w:pStyle w:val="ConsPlusNormal"/>
            </w:pPr>
          </w:p>
        </w:tc>
        <w:tc>
          <w:tcPr>
            <w:tcW w:w="370" w:type="pct"/>
          </w:tcPr>
          <w:p w:rsidR="002B19B8" w:rsidRDefault="002B19B8">
            <w:pPr>
              <w:pStyle w:val="ConsPlusNormal"/>
            </w:pPr>
          </w:p>
        </w:tc>
        <w:tc>
          <w:tcPr>
            <w:tcW w:w="396" w:type="pct"/>
          </w:tcPr>
          <w:p w:rsidR="002B19B8" w:rsidRDefault="002B19B8">
            <w:pPr>
              <w:pStyle w:val="ConsPlusNormal"/>
            </w:pPr>
          </w:p>
        </w:tc>
        <w:tc>
          <w:tcPr>
            <w:tcW w:w="382" w:type="pct"/>
          </w:tcPr>
          <w:p w:rsidR="002B19B8" w:rsidRDefault="002B19B8">
            <w:pPr>
              <w:pStyle w:val="ConsPlusNormal"/>
            </w:pPr>
          </w:p>
        </w:tc>
        <w:tc>
          <w:tcPr>
            <w:tcW w:w="403" w:type="pct"/>
          </w:tcPr>
          <w:p w:rsidR="002B19B8" w:rsidRDefault="002B19B8">
            <w:pPr>
              <w:pStyle w:val="ConsPlusNormal"/>
            </w:pPr>
          </w:p>
        </w:tc>
        <w:tc>
          <w:tcPr>
            <w:tcW w:w="396" w:type="pct"/>
          </w:tcPr>
          <w:p w:rsidR="002B19B8" w:rsidRDefault="002B19B8">
            <w:pPr>
              <w:pStyle w:val="ConsPlusNormal"/>
              <w:jc w:val="center"/>
            </w:pPr>
            <w:r>
              <w:t>x</w:t>
            </w:r>
          </w:p>
        </w:tc>
        <w:tc>
          <w:tcPr>
            <w:tcW w:w="396" w:type="pct"/>
          </w:tcPr>
          <w:p w:rsidR="002B19B8" w:rsidRDefault="002B19B8">
            <w:pPr>
              <w:pStyle w:val="ConsPlusNormal"/>
              <w:jc w:val="center"/>
            </w:pPr>
            <w:r>
              <w:t>x</w:t>
            </w:r>
          </w:p>
        </w:tc>
        <w:tc>
          <w:tcPr>
            <w:tcW w:w="351" w:type="pct"/>
          </w:tcPr>
          <w:p w:rsidR="002B19B8" w:rsidRDefault="002B19B8">
            <w:pPr>
              <w:pStyle w:val="ConsPlusNormal"/>
            </w:pPr>
          </w:p>
        </w:tc>
        <w:tc>
          <w:tcPr>
            <w:tcW w:w="382" w:type="pct"/>
          </w:tcPr>
          <w:p w:rsidR="002B19B8" w:rsidRDefault="002B19B8">
            <w:pPr>
              <w:pStyle w:val="ConsPlusNormal"/>
            </w:pPr>
          </w:p>
        </w:tc>
        <w:tc>
          <w:tcPr>
            <w:tcW w:w="475" w:type="pct"/>
            <w:vAlign w:val="bottom"/>
          </w:tcPr>
          <w:p w:rsidR="002B19B8" w:rsidRDefault="002B19B8">
            <w:pPr>
              <w:pStyle w:val="ConsPlusNormal"/>
            </w:pPr>
          </w:p>
        </w:tc>
      </w:tr>
      <w:tr w:rsidR="002B19B8" w:rsidTr="002B19B8">
        <w:tc>
          <w:tcPr>
            <w:tcW w:w="5000" w:type="pct"/>
            <w:gridSpan w:val="13"/>
          </w:tcPr>
          <w:p w:rsidR="002B19B8" w:rsidRDefault="002B19B8">
            <w:pPr>
              <w:pStyle w:val="ConsPlusNormal"/>
              <w:jc w:val="center"/>
            </w:pPr>
            <w:r>
              <w:t>Тара и (или) упаковка</w:t>
            </w:r>
          </w:p>
        </w:tc>
      </w:tr>
      <w:tr w:rsidR="002B19B8" w:rsidTr="002B19B8">
        <w:tc>
          <w:tcPr>
            <w:tcW w:w="212" w:type="pct"/>
            <w:vAlign w:val="center"/>
          </w:tcPr>
          <w:p w:rsidR="002B19B8" w:rsidRDefault="002B19B8">
            <w:pPr>
              <w:pStyle w:val="ConsPlusNormal"/>
            </w:pPr>
          </w:p>
        </w:tc>
        <w:tc>
          <w:tcPr>
            <w:tcW w:w="351" w:type="pct"/>
          </w:tcPr>
          <w:p w:rsidR="002B19B8" w:rsidRDefault="002B19B8">
            <w:pPr>
              <w:pStyle w:val="ConsPlusNormal"/>
            </w:pPr>
          </w:p>
        </w:tc>
        <w:tc>
          <w:tcPr>
            <w:tcW w:w="502" w:type="pct"/>
          </w:tcPr>
          <w:p w:rsidR="002B19B8" w:rsidRDefault="002B19B8">
            <w:pPr>
              <w:pStyle w:val="ConsPlusNormal"/>
            </w:pPr>
          </w:p>
        </w:tc>
        <w:tc>
          <w:tcPr>
            <w:tcW w:w="382" w:type="pct"/>
          </w:tcPr>
          <w:p w:rsidR="002B19B8" w:rsidRDefault="002B19B8">
            <w:pPr>
              <w:pStyle w:val="ConsPlusNormal"/>
            </w:pPr>
          </w:p>
        </w:tc>
        <w:tc>
          <w:tcPr>
            <w:tcW w:w="370" w:type="pct"/>
          </w:tcPr>
          <w:p w:rsidR="002B19B8" w:rsidRDefault="002B19B8">
            <w:pPr>
              <w:pStyle w:val="ConsPlusNormal"/>
            </w:pPr>
          </w:p>
        </w:tc>
        <w:tc>
          <w:tcPr>
            <w:tcW w:w="396" w:type="pct"/>
          </w:tcPr>
          <w:p w:rsidR="002B19B8" w:rsidRDefault="002B19B8">
            <w:pPr>
              <w:pStyle w:val="ConsPlusNormal"/>
            </w:pPr>
          </w:p>
        </w:tc>
        <w:tc>
          <w:tcPr>
            <w:tcW w:w="382" w:type="pct"/>
          </w:tcPr>
          <w:p w:rsidR="002B19B8" w:rsidRDefault="002B19B8">
            <w:pPr>
              <w:pStyle w:val="ConsPlusNormal"/>
            </w:pPr>
          </w:p>
        </w:tc>
        <w:tc>
          <w:tcPr>
            <w:tcW w:w="403" w:type="pct"/>
          </w:tcPr>
          <w:p w:rsidR="002B19B8" w:rsidRDefault="002B19B8">
            <w:pPr>
              <w:pStyle w:val="ConsPlusNormal"/>
            </w:pPr>
          </w:p>
        </w:tc>
        <w:tc>
          <w:tcPr>
            <w:tcW w:w="396" w:type="pct"/>
            <w:vAlign w:val="center"/>
          </w:tcPr>
          <w:p w:rsidR="002B19B8" w:rsidRDefault="002B19B8">
            <w:pPr>
              <w:pStyle w:val="ConsPlusNormal"/>
              <w:jc w:val="center"/>
            </w:pPr>
            <w:r>
              <w:t>x</w:t>
            </w:r>
          </w:p>
        </w:tc>
        <w:tc>
          <w:tcPr>
            <w:tcW w:w="396" w:type="pct"/>
            <w:vAlign w:val="center"/>
          </w:tcPr>
          <w:p w:rsidR="002B19B8" w:rsidRDefault="002B19B8">
            <w:pPr>
              <w:pStyle w:val="ConsPlusNormal"/>
              <w:jc w:val="center"/>
            </w:pPr>
            <w:r>
              <w:t>x</w:t>
            </w:r>
          </w:p>
        </w:tc>
        <w:tc>
          <w:tcPr>
            <w:tcW w:w="351" w:type="pct"/>
          </w:tcPr>
          <w:p w:rsidR="002B19B8" w:rsidRDefault="002B19B8">
            <w:pPr>
              <w:pStyle w:val="ConsPlusNormal"/>
            </w:pPr>
          </w:p>
        </w:tc>
        <w:tc>
          <w:tcPr>
            <w:tcW w:w="382" w:type="pct"/>
          </w:tcPr>
          <w:p w:rsidR="002B19B8" w:rsidRDefault="002B19B8">
            <w:pPr>
              <w:pStyle w:val="ConsPlusNormal"/>
            </w:pPr>
          </w:p>
        </w:tc>
        <w:tc>
          <w:tcPr>
            <w:tcW w:w="475" w:type="pct"/>
            <w:vAlign w:val="bottom"/>
          </w:tcPr>
          <w:p w:rsidR="002B19B8" w:rsidRDefault="002B19B8">
            <w:pPr>
              <w:pStyle w:val="ConsPlusNormal"/>
            </w:pPr>
          </w:p>
        </w:tc>
      </w:tr>
      <w:tr w:rsidR="002B19B8" w:rsidTr="002B19B8">
        <w:tc>
          <w:tcPr>
            <w:tcW w:w="212" w:type="pct"/>
            <w:vAlign w:val="center"/>
          </w:tcPr>
          <w:p w:rsidR="002B19B8" w:rsidRDefault="002B19B8">
            <w:pPr>
              <w:pStyle w:val="ConsPlusNormal"/>
            </w:pPr>
          </w:p>
        </w:tc>
        <w:tc>
          <w:tcPr>
            <w:tcW w:w="351" w:type="pct"/>
          </w:tcPr>
          <w:p w:rsidR="002B19B8" w:rsidRDefault="002B19B8">
            <w:pPr>
              <w:pStyle w:val="ConsPlusNormal"/>
            </w:pPr>
          </w:p>
        </w:tc>
        <w:tc>
          <w:tcPr>
            <w:tcW w:w="502" w:type="pct"/>
          </w:tcPr>
          <w:p w:rsidR="002B19B8" w:rsidRDefault="002B19B8">
            <w:pPr>
              <w:pStyle w:val="ConsPlusNormal"/>
            </w:pPr>
          </w:p>
        </w:tc>
        <w:tc>
          <w:tcPr>
            <w:tcW w:w="382" w:type="pct"/>
          </w:tcPr>
          <w:p w:rsidR="002B19B8" w:rsidRDefault="002B19B8">
            <w:pPr>
              <w:pStyle w:val="ConsPlusNormal"/>
            </w:pPr>
          </w:p>
        </w:tc>
        <w:tc>
          <w:tcPr>
            <w:tcW w:w="370" w:type="pct"/>
          </w:tcPr>
          <w:p w:rsidR="002B19B8" w:rsidRDefault="002B19B8">
            <w:pPr>
              <w:pStyle w:val="ConsPlusNormal"/>
            </w:pPr>
          </w:p>
        </w:tc>
        <w:tc>
          <w:tcPr>
            <w:tcW w:w="396" w:type="pct"/>
          </w:tcPr>
          <w:p w:rsidR="002B19B8" w:rsidRDefault="002B19B8">
            <w:pPr>
              <w:pStyle w:val="ConsPlusNormal"/>
            </w:pPr>
          </w:p>
        </w:tc>
        <w:tc>
          <w:tcPr>
            <w:tcW w:w="382" w:type="pct"/>
          </w:tcPr>
          <w:p w:rsidR="002B19B8" w:rsidRDefault="002B19B8">
            <w:pPr>
              <w:pStyle w:val="ConsPlusNormal"/>
            </w:pPr>
          </w:p>
        </w:tc>
        <w:tc>
          <w:tcPr>
            <w:tcW w:w="403" w:type="pct"/>
          </w:tcPr>
          <w:p w:rsidR="002B19B8" w:rsidRDefault="002B19B8">
            <w:pPr>
              <w:pStyle w:val="ConsPlusNormal"/>
            </w:pPr>
          </w:p>
        </w:tc>
        <w:tc>
          <w:tcPr>
            <w:tcW w:w="396" w:type="pct"/>
            <w:vAlign w:val="center"/>
          </w:tcPr>
          <w:p w:rsidR="002B19B8" w:rsidRDefault="002B19B8">
            <w:pPr>
              <w:pStyle w:val="ConsPlusNormal"/>
              <w:jc w:val="center"/>
            </w:pPr>
            <w:r>
              <w:t>x</w:t>
            </w:r>
          </w:p>
        </w:tc>
        <w:tc>
          <w:tcPr>
            <w:tcW w:w="396" w:type="pct"/>
            <w:vAlign w:val="center"/>
          </w:tcPr>
          <w:p w:rsidR="002B19B8" w:rsidRDefault="002B19B8">
            <w:pPr>
              <w:pStyle w:val="ConsPlusNormal"/>
              <w:jc w:val="center"/>
            </w:pPr>
            <w:r>
              <w:t>x</w:t>
            </w:r>
          </w:p>
        </w:tc>
        <w:tc>
          <w:tcPr>
            <w:tcW w:w="351" w:type="pct"/>
          </w:tcPr>
          <w:p w:rsidR="002B19B8" w:rsidRDefault="002B19B8">
            <w:pPr>
              <w:pStyle w:val="ConsPlusNormal"/>
            </w:pPr>
          </w:p>
        </w:tc>
        <w:tc>
          <w:tcPr>
            <w:tcW w:w="382" w:type="pct"/>
          </w:tcPr>
          <w:p w:rsidR="002B19B8" w:rsidRDefault="002B19B8">
            <w:pPr>
              <w:pStyle w:val="ConsPlusNormal"/>
            </w:pPr>
          </w:p>
        </w:tc>
        <w:tc>
          <w:tcPr>
            <w:tcW w:w="475" w:type="pct"/>
          </w:tcPr>
          <w:p w:rsidR="002B19B8" w:rsidRDefault="002B19B8">
            <w:pPr>
              <w:pStyle w:val="ConsPlusNormal"/>
            </w:pPr>
          </w:p>
        </w:tc>
      </w:tr>
      <w:tr w:rsidR="002B19B8" w:rsidTr="002B19B8">
        <w:tc>
          <w:tcPr>
            <w:tcW w:w="5000" w:type="pct"/>
            <w:gridSpan w:val="13"/>
          </w:tcPr>
          <w:p w:rsidR="002B19B8" w:rsidRDefault="002B19B8">
            <w:pPr>
              <w:pStyle w:val="ConsPlusNormal"/>
              <w:jc w:val="center"/>
            </w:pPr>
            <w:r>
              <w:t>Электроэнергия на объектах растениеводства</w:t>
            </w:r>
          </w:p>
        </w:tc>
      </w:tr>
      <w:tr w:rsidR="002B19B8" w:rsidTr="002B19B8">
        <w:tc>
          <w:tcPr>
            <w:tcW w:w="212" w:type="pct"/>
            <w:vAlign w:val="center"/>
          </w:tcPr>
          <w:p w:rsidR="002B19B8" w:rsidRDefault="002B19B8">
            <w:pPr>
              <w:pStyle w:val="ConsPlusNormal"/>
            </w:pPr>
          </w:p>
        </w:tc>
        <w:tc>
          <w:tcPr>
            <w:tcW w:w="351" w:type="pct"/>
            <w:vAlign w:val="center"/>
          </w:tcPr>
          <w:p w:rsidR="002B19B8" w:rsidRDefault="002B19B8">
            <w:pPr>
              <w:pStyle w:val="ConsPlusNormal"/>
              <w:jc w:val="center"/>
            </w:pPr>
            <w:r>
              <w:t>x</w:t>
            </w:r>
          </w:p>
        </w:tc>
        <w:tc>
          <w:tcPr>
            <w:tcW w:w="502" w:type="pct"/>
            <w:vAlign w:val="center"/>
          </w:tcPr>
          <w:p w:rsidR="002B19B8" w:rsidRDefault="002B19B8">
            <w:pPr>
              <w:pStyle w:val="ConsPlusNormal"/>
              <w:jc w:val="center"/>
            </w:pPr>
            <w:r>
              <w:t>x</w:t>
            </w:r>
          </w:p>
        </w:tc>
        <w:tc>
          <w:tcPr>
            <w:tcW w:w="382" w:type="pct"/>
            <w:vAlign w:val="center"/>
          </w:tcPr>
          <w:p w:rsidR="002B19B8" w:rsidRDefault="002B19B8">
            <w:pPr>
              <w:pStyle w:val="ConsPlusNormal"/>
              <w:jc w:val="center"/>
            </w:pPr>
            <w:r>
              <w:t>x</w:t>
            </w:r>
          </w:p>
        </w:tc>
        <w:tc>
          <w:tcPr>
            <w:tcW w:w="370" w:type="pct"/>
            <w:vAlign w:val="center"/>
          </w:tcPr>
          <w:p w:rsidR="002B19B8" w:rsidRDefault="002B19B8">
            <w:pPr>
              <w:pStyle w:val="ConsPlusNormal"/>
              <w:jc w:val="center"/>
            </w:pPr>
            <w:r>
              <w:t>x</w:t>
            </w:r>
          </w:p>
        </w:tc>
        <w:tc>
          <w:tcPr>
            <w:tcW w:w="396" w:type="pct"/>
            <w:vAlign w:val="center"/>
          </w:tcPr>
          <w:p w:rsidR="002B19B8" w:rsidRDefault="002B19B8">
            <w:pPr>
              <w:pStyle w:val="ConsPlusNormal"/>
              <w:jc w:val="center"/>
            </w:pPr>
            <w:r>
              <w:t>x</w:t>
            </w:r>
          </w:p>
        </w:tc>
        <w:tc>
          <w:tcPr>
            <w:tcW w:w="382" w:type="pct"/>
            <w:vAlign w:val="center"/>
          </w:tcPr>
          <w:p w:rsidR="002B19B8" w:rsidRDefault="002B19B8">
            <w:pPr>
              <w:pStyle w:val="ConsPlusNormal"/>
              <w:jc w:val="center"/>
            </w:pPr>
            <w:r>
              <w:t>x</w:t>
            </w:r>
          </w:p>
        </w:tc>
        <w:tc>
          <w:tcPr>
            <w:tcW w:w="403" w:type="pct"/>
            <w:vAlign w:val="center"/>
          </w:tcPr>
          <w:p w:rsidR="002B19B8" w:rsidRDefault="002B19B8">
            <w:pPr>
              <w:pStyle w:val="ConsPlusNormal"/>
              <w:jc w:val="center"/>
            </w:pPr>
            <w:r>
              <w:t>x</w:t>
            </w:r>
          </w:p>
        </w:tc>
        <w:tc>
          <w:tcPr>
            <w:tcW w:w="396" w:type="pct"/>
            <w:vAlign w:val="center"/>
          </w:tcPr>
          <w:p w:rsidR="002B19B8" w:rsidRDefault="002B19B8">
            <w:pPr>
              <w:pStyle w:val="ConsPlusNormal"/>
            </w:pPr>
          </w:p>
        </w:tc>
        <w:tc>
          <w:tcPr>
            <w:tcW w:w="396" w:type="pct"/>
            <w:vAlign w:val="center"/>
          </w:tcPr>
          <w:p w:rsidR="002B19B8" w:rsidRDefault="002B19B8">
            <w:pPr>
              <w:pStyle w:val="ConsPlusNormal"/>
            </w:pPr>
          </w:p>
        </w:tc>
        <w:tc>
          <w:tcPr>
            <w:tcW w:w="351" w:type="pct"/>
          </w:tcPr>
          <w:p w:rsidR="002B19B8" w:rsidRDefault="002B19B8">
            <w:pPr>
              <w:pStyle w:val="ConsPlusNormal"/>
            </w:pPr>
          </w:p>
        </w:tc>
        <w:tc>
          <w:tcPr>
            <w:tcW w:w="382" w:type="pct"/>
          </w:tcPr>
          <w:p w:rsidR="002B19B8" w:rsidRDefault="002B19B8">
            <w:pPr>
              <w:pStyle w:val="ConsPlusNormal"/>
            </w:pPr>
          </w:p>
        </w:tc>
        <w:tc>
          <w:tcPr>
            <w:tcW w:w="475" w:type="pct"/>
            <w:vAlign w:val="center"/>
          </w:tcPr>
          <w:p w:rsidR="002B19B8" w:rsidRDefault="002B19B8">
            <w:pPr>
              <w:pStyle w:val="ConsPlusNormal"/>
            </w:pPr>
          </w:p>
        </w:tc>
      </w:tr>
      <w:tr w:rsidR="002B19B8" w:rsidTr="002B19B8">
        <w:tc>
          <w:tcPr>
            <w:tcW w:w="212" w:type="pct"/>
            <w:vAlign w:val="center"/>
          </w:tcPr>
          <w:p w:rsidR="002B19B8" w:rsidRDefault="002B19B8">
            <w:pPr>
              <w:pStyle w:val="ConsPlusNormal"/>
            </w:pPr>
          </w:p>
        </w:tc>
        <w:tc>
          <w:tcPr>
            <w:tcW w:w="351" w:type="pct"/>
            <w:vAlign w:val="center"/>
          </w:tcPr>
          <w:p w:rsidR="002B19B8" w:rsidRDefault="002B19B8">
            <w:pPr>
              <w:pStyle w:val="ConsPlusNormal"/>
              <w:jc w:val="center"/>
            </w:pPr>
            <w:r>
              <w:t>x</w:t>
            </w:r>
          </w:p>
        </w:tc>
        <w:tc>
          <w:tcPr>
            <w:tcW w:w="502" w:type="pct"/>
            <w:vAlign w:val="center"/>
          </w:tcPr>
          <w:p w:rsidR="002B19B8" w:rsidRDefault="002B19B8">
            <w:pPr>
              <w:pStyle w:val="ConsPlusNormal"/>
              <w:jc w:val="center"/>
            </w:pPr>
            <w:r>
              <w:t>x</w:t>
            </w:r>
          </w:p>
        </w:tc>
        <w:tc>
          <w:tcPr>
            <w:tcW w:w="382" w:type="pct"/>
            <w:vAlign w:val="center"/>
          </w:tcPr>
          <w:p w:rsidR="002B19B8" w:rsidRDefault="002B19B8">
            <w:pPr>
              <w:pStyle w:val="ConsPlusNormal"/>
              <w:jc w:val="center"/>
            </w:pPr>
            <w:r>
              <w:t>x</w:t>
            </w:r>
          </w:p>
        </w:tc>
        <w:tc>
          <w:tcPr>
            <w:tcW w:w="370" w:type="pct"/>
            <w:vAlign w:val="center"/>
          </w:tcPr>
          <w:p w:rsidR="002B19B8" w:rsidRDefault="002B19B8">
            <w:pPr>
              <w:pStyle w:val="ConsPlusNormal"/>
              <w:jc w:val="center"/>
            </w:pPr>
            <w:r>
              <w:t>x</w:t>
            </w:r>
          </w:p>
        </w:tc>
        <w:tc>
          <w:tcPr>
            <w:tcW w:w="396" w:type="pct"/>
            <w:vAlign w:val="center"/>
          </w:tcPr>
          <w:p w:rsidR="002B19B8" w:rsidRDefault="002B19B8">
            <w:pPr>
              <w:pStyle w:val="ConsPlusNormal"/>
              <w:jc w:val="center"/>
            </w:pPr>
            <w:r>
              <w:t>x</w:t>
            </w:r>
          </w:p>
        </w:tc>
        <w:tc>
          <w:tcPr>
            <w:tcW w:w="382" w:type="pct"/>
            <w:vAlign w:val="center"/>
          </w:tcPr>
          <w:p w:rsidR="002B19B8" w:rsidRDefault="002B19B8">
            <w:pPr>
              <w:pStyle w:val="ConsPlusNormal"/>
              <w:jc w:val="center"/>
            </w:pPr>
            <w:r>
              <w:t>x</w:t>
            </w:r>
          </w:p>
        </w:tc>
        <w:tc>
          <w:tcPr>
            <w:tcW w:w="403" w:type="pct"/>
            <w:vAlign w:val="center"/>
          </w:tcPr>
          <w:p w:rsidR="002B19B8" w:rsidRDefault="002B19B8">
            <w:pPr>
              <w:pStyle w:val="ConsPlusNormal"/>
              <w:jc w:val="center"/>
            </w:pPr>
            <w:r>
              <w:t>x</w:t>
            </w:r>
          </w:p>
        </w:tc>
        <w:tc>
          <w:tcPr>
            <w:tcW w:w="396" w:type="pct"/>
            <w:vAlign w:val="center"/>
          </w:tcPr>
          <w:p w:rsidR="002B19B8" w:rsidRDefault="002B19B8">
            <w:pPr>
              <w:pStyle w:val="ConsPlusNormal"/>
            </w:pPr>
          </w:p>
        </w:tc>
        <w:tc>
          <w:tcPr>
            <w:tcW w:w="396" w:type="pct"/>
          </w:tcPr>
          <w:p w:rsidR="002B19B8" w:rsidRDefault="002B19B8">
            <w:pPr>
              <w:pStyle w:val="ConsPlusNormal"/>
            </w:pPr>
          </w:p>
        </w:tc>
        <w:tc>
          <w:tcPr>
            <w:tcW w:w="351" w:type="pct"/>
          </w:tcPr>
          <w:p w:rsidR="002B19B8" w:rsidRDefault="002B19B8">
            <w:pPr>
              <w:pStyle w:val="ConsPlusNormal"/>
            </w:pPr>
          </w:p>
        </w:tc>
        <w:tc>
          <w:tcPr>
            <w:tcW w:w="382" w:type="pct"/>
          </w:tcPr>
          <w:p w:rsidR="002B19B8" w:rsidRDefault="002B19B8">
            <w:pPr>
              <w:pStyle w:val="ConsPlusNormal"/>
            </w:pPr>
          </w:p>
        </w:tc>
        <w:tc>
          <w:tcPr>
            <w:tcW w:w="475" w:type="pct"/>
            <w:vAlign w:val="center"/>
          </w:tcPr>
          <w:p w:rsidR="002B19B8" w:rsidRDefault="002B19B8">
            <w:pPr>
              <w:pStyle w:val="ConsPlusNormal"/>
            </w:pPr>
          </w:p>
        </w:tc>
      </w:tr>
      <w:tr w:rsidR="002B19B8" w:rsidTr="002B19B8">
        <w:tc>
          <w:tcPr>
            <w:tcW w:w="5000" w:type="pct"/>
            <w:gridSpan w:val="13"/>
          </w:tcPr>
          <w:p w:rsidR="002B19B8" w:rsidRDefault="002B19B8">
            <w:pPr>
              <w:pStyle w:val="ConsPlusNormal"/>
              <w:jc w:val="center"/>
            </w:pPr>
            <w:r>
              <w:t>Газоснабжение на объектах растениеводства</w:t>
            </w:r>
          </w:p>
        </w:tc>
      </w:tr>
      <w:tr w:rsidR="002B19B8" w:rsidTr="002B19B8">
        <w:tc>
          <w:tcPr>
            <w:tcW w:w="212" w:type="pct"/>
            <w:vAlign w:val="center"/>
          </w:tcPr>
          <w:p w:rsidR="002B19B8" w:rsidRDefault="002B19B8">
            <w:pPr>
              <w:pStyle w:val="ConsPlusNormal"/>
            </w:pPr>
          </w:p>
        </w:tc>
        <w:tc>
          <w:tcPr>
            <w:tcW w:w="351" w:type="pct"/>
            <w:vAlign w:val="center"/>
          </w:tcPr>
          <w:p w:rsidR="002B19B8" w:rsidRDefault="002B19B8">
            <w:pPr>
              <w:pStyle w:val="ConsPlusNormal"/>
              <w:jc w:val="center"/>
            </w:pPr>
            <w:r>
              <w:t>x</w:t>
            </w:r>
          </w:p>
        </w:tc>
        <w:tc>
          <w:tcPr>
            <w:tcW w:w="502" w:type="pct"/>
            <w:vAlign w:val="center"/>
          </w:tcPr>
          <w:p w:rsidR="002B19B8" w:rsidRDefault="002B19B8">
            <w:pPr>
              <w:pStyle w:val="ConsPlusNormal"/>
              <w:jc w:val="center"/>
            </w:pPr>
            <w:r>
              <w:t>x</w:t>
            </w:r>
          </w:p>
        </w:tc>
        <w:tc>
          <w:tcPr>
            <w:tcW w:w="382" w:type="pct"/>
            <w:vAlign w:val="center"/>
          </w:tcPr>
          <w:p w:rsidR="002B19B8" w:rsidRDefault="002B19B8">
            <w:pPr>
              <w:pStyle w:val="ConsPlusNormal"/>
              <w:jc w:val="center"/>
            </w:pPr>
            <w:r>
              <w:t>x</w:t>
            </w:r>
          </w:p>
        </w:tc>
        <w:tc>
          <w:tcPr>
            <w:tcW w:w="370" w:type="pct"/>
            <w:vAlign w:val="center"/>
          </w:tcPr>
          <w:p w:rsidR="002B19B8" w:rsidRDefault="002B19B8">
            <w:pPr>
              <w:pStyle w:val="ConsPlusNormal"/>
              <w:jc w:val="center"/>
            </w:pPr>
            <w:r>
              <w:t>x</w:t>
            </w:r>
          </w:p>
        </w:tc>
        <w:tc>
          <w:tcPr>
            <w:tcW w:w="396" w:type="pct"/>
            <w:vAlign w:val="center"/>
          </w:tcPr>
          <w:p w:rsidR="002B19B8" w:rsidRDefault="002B19B8">
            <w:pPr>
              <w:pStyle w:val="ConsPlusNormal"/>
              <w:jc w:val="center"/>
            </w:pPr>
            <w:r>
              <w:t>x</w:t>
            </w:r>
          </w:p>
        </w:tc>
        <w:tc>
          <w:tcPr>
            <w:tcW w:w="382" w:type="pct"/>
            <w:vAlign w:val="center"/>
          </w:tcPr>
          <w:p w:rsidR="002B19B8" w:rsidRDefault="002B19B8">
            <w:pPr>
              <w:pStyle w:val="ConsPlusNormal"/>
              <w:jc w:val="center"/>
            </w:pPr>
            <w:r>
              <w:t>x</w:t>
            </w:r>
          </w:p>
        </w:tc>
        <w:tc>
          <w:tcPr>
            <w:tcW w:w="403" w:type="pct"/>
            <w:vAlign w:val="center"/>
          </w:tcPr>
          <w:p w:rsidR="002B19B8" w:rsidRDefault="002B19B8">
            <w:pPr>
              <w:pStyle w:val="ConsPlusNormal"/>
              <w:jc w:val="center"/>
            </w:pPr>
            <w:r>
              <w:t>x</w:t>
            </w:r>
          </w:p>
        </w:tc>
        <w:tc>
          <w:tcPr>
            <w:tcW w:w="396" w:type="pct"/>
            <w:vAlign w:val="center"/>
          </w:tcPr>
          <w:p w:rsidR="002B19B8" w:rsidRDefault="002B19B8">
            <w:pPr>
              <w:pStyle w:val="ConsPlusNormal"/>
            </w:pPr>
          </w:p>
        </w:tc>
        <w:tc>
          <w:tcPr>
            <w:tcW w:w="396" w:type="pct"/>
            <w:vAlign w:val="center"/>
          </w:tcPr>
          <w:p w:rsidR="002B19B8" w:rsidRDefault="002B19B8">
            <w:pPr>
              <w:pStyle w:val="ConsPlusNormal"/>
            </w:pPr>
          </w:p>
        </w:tc>
        <w:tc>
          <w:tcPr>
            <w:tcW w:w="351" w:type="pct"/>
          </w:tcPr>
          <w:p w:rsidR="002B19B8" w:rsidRDefault="002B19B8">
            <w:pPr>
              <w:pStyle w:val="ConsPlusNormal"/>
            </w:pPr>
          </w:p>
        </w:tc>
        <w:tc>
          <w:tcPr>
            <w:tcW w:w="382" w:type="pct"/>
          </w:tcPr>
          <w:p w:rsidR="002B19B8" w:rsidRDefault="002B19B8">
            <w:pPr>
              <w:pStyle w:val="ConsPlusNormal"/>
            </w:pPr>
          </w:p>
        </w:tc>
        <w:tc>
          <w:tcPr>
            <w:tcW w:w="475" w:type="pct"/>
            <w:vAlign w:val="center"/>
          </w:tcPr>
          <w:p w:rsidR="002B19B8" w:rsidRDefault="002B19B8">
            <w:pPr>
              <w:pStyle w:val="ConsPlusNormal"/>
            </w:pPr>
          </w:p>
        </w:tc>
      </w:tr>
      <w:tr w:rsidR="002B19B8" w:rsidTr="002B19B8">
        <w:tc>
          <w:tcPr>
            <w:tcW w:w="212" w:type="pct"/>
            <w:vAlign w:val="center"/>
          </w:tcPr>
          <w:p w:rsidR="002B19B8" w:rsidRDefault="002B19B8">
            <w:pPr>
              <w:pStyle w:val="ConsPlusNormal"/>
            </w:pPr>
          </w:p>
        </w:tc>
        <w:tc>
          <w:tcPr>
            <w:tcW w:w="351" w:type="pct"/>
            <w:vAlign w:val="center"/>
          </w:tcPr>
          <w:p w:rsidR="002B19B8" w:rsidRDefault="002B19B8">
            <w:pPr>
              <w:pStyle w:val="ConsPlusNormal"/>
              <w:jc w:val="center"/>
            </w:pPr>
            <w:r>
              <w:t>x</w:t>
            </w:r>
          </w:p>
        </w:tc>
        <w:tc>
          <w:tcPr>
            <w:tcW w:w="502" w:type="pct"/>
            <w:vAlign w:val="center"/>
          </w:tcPr>
          <w:p w:rsidR="002B19B8" w:rsidRDefault="002B19B8">
            <w:pPr>
              <w:pStyle w:val="ConsPlusNormal"/>
              <w:jc w:val="center"/>
            </w:pPr>
            <w:r>
              <w:t>x</w:t>
            </w:r>
          </w:p>
        </w:tc>
        <w:tc>
          <w:tcPr>
            <w:tcW w:w="382" w:type="pct"/>
            <w:vAlign w:val="center"/>
          </w:tcPr>
          <w:p w:rsidR="002B19B8" w:rsidRDefault="002B19B8">
            <w:pPr>
              <w:pStyle w:val="ConsPlusNormal"/>
              <w:jc w:val="center"/>
            </w:pPr>
            <w:r>
              <w:t>x</w:t>
            </w:r>
          </w:p>
        </w:tc>
        <w:tc>
          <w:tcPr>
            <w:tcW w:w="370" w:type="pct"/>
            <w:vAlign w:val="center"/>
          </w:tcPr>
          <w:p w:rsidR="002B19B8" w:rsidRDefault="002B19B8">
            <w:pPr>
              <w:pStyle w:val="ConsPlusNormal"/>
              <w:jc w:val="center"/>
            </w:pPr>
            <w:r>
              <w:t>x</w:t>
            </w:r>
          </w:p>
        </w:tc>
        <w:tc>
          <w:tcPr>
            <w:tcW w:w="396" w:type="pct"/>
            <w:vAlign w:val="center"/>
          </w:tcPr>
          <w:p w:rsidR="002B19B8" w:rsidRDefault="002B19B8">
            <w:pPr>
              <w:pStyle w:val="ConsPlusNormal"/>
              <w:jc w:val="center"/>
            </w:pPr>
            <w:r>
              <w:t>x</w:t>
            </w:r>
          </w:p>
        </w:tc>
        <w:tc>
          <w:tcPr>
            <w:tcW w:w="382" w:type="pct"/>
            <w:vAlign w:val="center"/>
          </w:tcPr>
          <w:p w:rsidR="002B19B8" w:rsidRDefault="002B19B8">
            <w:pPr>
              <w:pStyle w:val="ConsPlusNormal"/>
              <w:jc w:val="center"/>
            </w:pPr>
            <w:r>
              <w:t>x</w:t>
            </w:r>
          </w:p>
        </w:tc>
        <w:tc>
          <w:tcPr>
            <w:tcW w:w="403" w:type="pct"/>
            <w:vAlign w:val="center"/>
          </w:tcPr>
          <w:p w:rsidR="002B19B8" w:rsidRDefault="002B19B8">
            <w:pPr>
              <w:pStyle w:val="ConsPlusNormal"/>
              <w:jc w:val="center"/>
            </w:pPr>
            <w:r>
              <w:t>x</w:t>
            </w:r>
          </w:p>
        </w:tc>
        <w:tc>
          <w:tcPr>
            <w:tcW w:w="396" w:type="pct"/>
            <w:vAlign w:val="center"/>
          </w:tcPr>
          <w:p w:rsidR="002B19B8" w:rsidRDefault="002B19B8">
            <w:pPr>
              <w:pStyle w:val="ConsPlusNormal"/>
            </w:pPr>
          </w:p>
        </w:tc>
        <w:tc>
          <w:tcPr>
            <w:tcW w:w="396" w:type="pct"/>
            <w:vAlign w:val="center"/>
          </w:tcPr>
          <w:p w:rsidR="002B19B8" w:rsidRDefault="002B19B8">
            <w:pPr>
              <w:pStyle w:val="ConsPlusNormal"/>
            </w:pPr>
          </w:p>
        </w:tc>
        <w:tc>
          <w:tcPr>
            <w:tcW w:w="351" w:type="pct"/>
          </w:tcPr>
          <w:p w:rsidR="002B19B8" w:rsidRDefault="002B19B8">
            <w:pPr>
              <w:pStyle w:val="ConsPlusNormal"/>
            </w:pPr>
          </w:p>
        </w:tc>
        <w:tc>
          <w:tcPr>
            <w:tcW w:w="382" w:type="pct"/>
          </w:tcPr>
          <w:p w:rsidR="002B19B8" w:rsidRDefault="002B19B8">
            <w:pPr>
              <w:pStyle w:val="ConsPlusNormal"/>
            </w:pPr>
          </w:p>
        </w:tc>
        <w:tc>
          <w:tcPr>
            <w:tcW w:w="475" w:type="pct"/>
            <w:vAlign w:val="center"/>
          </w:tcPr>
          <w:p w:rsidR="002B19B8" w:rsidRDefault="002B19B8">
            <w:pPr>
              <w:pStyle w:val="ConsPlusNormal"/>
            </w:pPr>
          </w:p>
        </w:tc>
      </w:tr>
      <w:tr w:rsidR="002B19B8" w:rsidTr="002B19B8">
        <w:tc>
          <w:tcPr>
            <w:tcW w:w="563" w:type="pct"/>
            <w:gridSpan w:val="2"/>
            <w:vAlign w:val="center"/>
          </w:tcPr>
          <w:p w:rsidR="002B19B8" w:rsidRDefault="002B19B8">
            <w:pPr>
              <w:pStyle w:val="ConsPlusNormal"/>
            </w:pPr>
            <w:r>
              <w:t>ИТОГО</w:t>
            </w:r>
          </w:p>
        </w:tc>
        <w:tc>
          <w:tcPr>
            <w:tcW w:w="502" w:type="pct"/>
            <w:vAlign w:val="center"/>
          </w:tcPr>
          <w:p w:rsidR="002B19B8" w:rsidRDefault="002B19B8">
            <w:pPr>
              <w:pStyle w:val="ConsPlusNormal"/>
              <w:jc w:val="center"/>
            </w:pPr>
            <w:r>
              <w:t>x</w:t>
            </w:r>
          </w:p>
        </w:tc>
        <w:tc>
          <w:tcPr>
            <w:tcW w:w="382" w:type="pct"/>
            <w:vAlign w:val="center"/>
          </w:tcPr>
          <w:p w:rsidR="002B19B8" w:rsidRDefault="002B19B8">
            <w:pPr>
              <w:pStyle w:val="ConsPlusNormal"/>
              <w:jc w:val="center"/>
            </w:pPr>
            <w:r>
              <w:t>x</w:t>
            </w:r>
          </w:p>
        </w:tc>
        <w:tc>
          <w:tcPr>
            <w:tcW w:w="370" w:type="pct"/>
            <w:vAlign w:val="center"/>
          </w:tcPr>
          <w:p w:rsidR="002B19B8" w:rsidRDefault="002B19B8">
            <w:pPr>
              <w:pStyle w:val="ConsPlusNormal"/>
              <w:jc w:val="center"/>
            </w:pPr>
            <w:r>
              <w:t>x</w:t>
            </w:r>
          </w:p>
        </w:tc>
        <w:tc>
          <w:tcPr>
            <w:tcW w:w="396" w:type="pct"/>
            <w:vAlign w:val="center"/>
          </w:tcPr>
          <w:p w:rsidR="002B19B8" w:rsidRDefault="002B19B8">
            <w:pPr>
              <w:pStyle w:val="ConsPlusNormal"/>
              <w:jc w:val="center"/>
            </w:pPr>
            <w:r>
              <w:t>x</w:t>
            </w:r>
          </w:p>
        </w:tc>
        <w:tc>
          <w:tcPr>
            <w:tcW w:w="382" w:type="pct"/>
            <w:vAlign w:val="center"/>
          </w:tcPr>
          <w:p w:rsidR="002B19B8" w:rsidRDefault="002B19B8">
            <w:pPr>
              <w:pStyle w:val="ConsPlusNormal"/>
              <w:jc w:val="center"/>
            </w:pPr>
            <w:r>
              <w:t>x</w:t>
            </w:r>
          </w:p>
        </w:tc>
        <w:tc>
          <w:tcPr>
            <w:tcW w:w="403" w:type="pct"/>
            <w:vAlign w:val="center"/>
          </w:tcPr>
          <w:p w:rsidR="002B19B8" w:rsidRDefault="002B19B8">
            <w:pPr>
              <w:pStyle w:val="ConsPlusNormal"/>
              <w:jc w:val="center"/>
            </w:pPr>
            <w:r>
              <w:t>x</w:t>
            </w:r>
          </w:p>
        </w:tc>
        <w:tc>
          <w:tcPr>
            <w:tcW w:w="396" w:type="pct"/>
            <w:vAlign w:val="center"/>
          </w:tcPr>
          <w:p w:rsidR="002B19B8" w:rsidRDefault="002B19B8">
            <w:pPr>
              <w:pStyle w:val="ConsPlusNormal"/>
              <w:jc w:val="center"/>
            </w:pPr>
            <w:r>
              <w:t>x</w:t>
            </w:r>
          </w:p>
        </w:tc>
        <w:tc>
          <w:tcPr>
            <w:tcW w:w="396" w:type="pct"/>
            <w:vAlign w:val="center"/>
          </w:tcPr>
          <w:p w:rsidR="002B19B8" w:rsidRDefault="002B19B8">
            <w:pPr>
              <w:pStyle w:val="ConsPlusNormal"/>
              <w:jc w:val="center"/>
            </w:pPr>
            <w:r>
              <w:t>x</w:t>
            </w:r>
          </w:p>
        </w:tc>
        <w:tc>
          <w:tcPr>
            <w:tcW w:w="351" w:type="pct"/>
            <w:vAlign w:val="center"/>
          </w:tcPr>
          <w:p w:rsidR="002B19B8" w:rsidRDefault="002B19B8">
            <w:pPr>
              <w:pStyle w:val="ConsPlusNormal"/>
              <w:jc w:val="center"/>
            </w:pPr>
            <w:r>
              <w:t>x</w:t>
            </w:r>
          </w:p>
        </w:tc>
        <w:tc>
          <w:tcPr>
            <w:tcW w:w="382" w:type="pct"/>
            <w:vAlign w:val="center"/>
          </w:tcPr>
          <w:p w:rsidR="002B19B8" w:rsidRDefault="002B19B8">
            <w:pPr>
              <w:pStyle w:val="ConsPlusNormal"/>
              <w:jc w:val="center"/>
            </w:pPr>
            <w:r>
              <w:t>x</w:t>
            </w:r>
          </w:p>
        </w:tc>
        <w:tc>
          <w:tcPr>
            <w:tcW w:w="475" w:type="pct"/>
            <w:vAlign w:val="center"/>
          </w:tcPr>
          <w:p w:rsidR="002B19B8" w:rsidRDefault="002B19B8">
            <w:pPr>
              <w:pStyle w:val="ConsPlusNormal"/>
            </w:pPr>
          </w:p>
        </w:tc>
      </w:tr>
    </w:tbl>
    <w:p w:rsidR="002B19B8" w:rsidRDefault="002B19B8">
      <w:pPr>
        <w:pStyle w:val="ConsPlusNormal"/>
        <w:sectPr w:rsidR="002B19B8">
          <w:pgSz w:w="16838" w:h="11905" w:orient="landscape"/>
          <w:pgMar w:top="1701" w:right="1134" w:bottom="850" w:left="1134" w:header="0" w:footer="0" w:gutter="0"/>
          <w:cols w:space="720"/>
          <w:titlePg/>
        </w:sectPr>
      </w:pPr>
    </w:p>
    <w:p w:rsidR="002B19B8" w:rsidRDefault="002B19B8">
      <w:pPr>
        <w:pStyle w:val="ConsPlusNormal"/>
        <w:jc w:val="both"/>
      </w:pPr>
    </w:p>
    <w:p w:rsidR="002B19B8" w:rsidRDefault="002B19B8">
      <w:pPr>
        <w:pStyle w:val="ConsPlusNormal"/>
        <w:ind w:firstLine="540"/>
        <w:jc w:val="both"/>
      </w:pPr>
      <w:r>
        <w:t>--------------------------------</w:t>
      </w:r>
    </w:p>
    <w:p w:rsidR="002B19B8" w:rsidRDefault="002B19B8">
      <w:pPr>
        <w:pStyle w:val="ConsPlusNormal"/>
        <w:spacing w:before="220"/>
        <w:ind w:firstLine="540"/>
        <w:jc w:val="both"/>
      </w:pPr>
      <w:r>
        <w:t>&lt;*&gt; Заполняется сельскохозяйственными товаропроизводителями, применяющими:</w:t>
      </w:r>
    </w:p>
    <w:p w:rsidR="002B19B8" w:rsidRDefault="002B19B8">
      <w:pPr>
        <w:pStyle w:val="ConsPlusNormal"/>
        <w:spacing w:before="220"/>
        <w:ind w:firstLine="540"/>
        <w:jc w:val="both"/>
      </w:pPr>
      <w:r>
        <w:t>общий режим налогообложения, - без учета НДС;</w:t>
      </w:r>
    </w:p>
    <w:p w:rsidR="002B19B8" w:rsidRDefault="002B19B8">
      <w:pPr>
        <w:pStyle w:val="ConsPlusNormal"/>
        <w:spacing w:before="220"/>
        <w:ind w:firstLine="540"/>
        <w:jc w:val="both"/>
      </w:pPr>
      <w:r>
        <w:t>специальный налоговый режим, - с учетом НДС.</w:t>
      </w:r>
    </w:p>
    <w:p w:rsidR="002B19B8" w:rsidRDefault="002B19B8">
      <w:pPr>
        <w:pStyle w:val="ConsPlusNormal"/>
        <w:jc w:val="both"/>
      </w:pPr>
    </w:p>
    <w:p w:rsidR="002B19B8" w:rsidRDefault="002B19B8">
      <w:pPr>
        <w:pStyle w:val="ConsPlusNormal"/>
        <w:ind w:firstLine="540"/>
        <w:jc w:val="both"/>
      </w:pPr>
      <w:r>
        <w:t>Достоверность и полноту сведений, содержащихся в настоящем реестре, подтверждаю.</w:t>
      </w:r>
    </w:p>
    <w:p w:rsidR="002B19B8" w:rsidRDefault="002B19B8">
      <w:pPr>
        <w:pStyle w:val="ConsPlusNormal"/>
        <w:spacing w:before="220"/>
        <w:ind w:firstLine="540"/>
        <w:jc w:val="both"/>
      </w:pPr>
      <w:r>
        <w:t xml:space="preserve">Об ответственности за предоставление недостоверных и (или) ложных сведений </w:t>
      </w:r>
      <w:proofErr w:type="gramStart"/>
      <w:r>
        <w:t>предупрежден</w:t>
      </w:r>
      <w:proofErr w:type="gramEnd"/>
      <w:r>
        <w:t>.</w:t>
      </w:r>
    </w:p>
    <w:p w:rsidR="002B19B8" w:rsidRDefault="002B19B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1347"/>
        <w:gridCol w:w="524"/>
        <w:gridCol w:w="2835"/>
      </w:tblGrid>
      <w:tr w:rsidR="002B19B8">
        <w:tc>
          <w:tcPr>
            <w:tcW w:w="4365" w:type="dxa"/>
            <w:tcBorders>
              <w:top w:val="nil"/>
              <w:left w:val="nil"/>
              <w:bottom w:val="nil"/>
              <w:right w:val="nil"/>
            </w:tcBorders>
          </w:tcPr>
          <w:p w:rsidR="002B19B8" w:rsidRDefault="002B19B8">
            <w:pPr>
              <w:pStyle w:val="ConsPlusNormal"/>
              <w:jc w:val="both"/>
            </w:pPr>
            <w:r>
              <w:t>Руководитель</w:t>
            </w:r>
          </w:p>
          <w:p w:rsidR="002B19B8" w:rsidRDefault="002B19B8">
            <w:pPr>
              <w:pStyle w:val="ConsPlusNormal"/>
              <w:jc w:val="both"/>
            </w:pPr>
            <w:r>
              <w:t>сельскохозяйственного</w:t>
            </w:r>
          </w:p>
          <w:p w:rsidR="002B19B8" w:rsidRDefault="002B19B8">
            <w:pPr>
              <w:pStyle w:val="ConsPlusNormal"/>
              <w:jc w:val="both"/>
            </w:pPr>
            <w:r>
              <w:t>товаропроизводителя _______________/</w:t>
            </w:r>
          </w:p>
          <w:p w:rsidR="002B19B8" w:rsidRDefault="002B19B8">
            <w:pPr>
              <w:pStyle w:val="ConsPlusNormal"/>
              <w:ind w:left="1981" w:firstLine="540"/>
              <w:jc w:val="both"/>
            </w:pPr>
            <w:r>
              <w:t>(должность)</w:t>
            </w:r>
          </w:p>
        </w:tc>
        <w:tc>
          <w:tcPr>
            <w:tcW w:w="1871" w:type="dxa"/>
            <w:gridSpan w:val="2"/>
            <w:tcBorders>
              <w:top w:val="nil"/>
              <w:left w:val="nil"/>
              <w:bottom w:val="nil"/>
              <w:right w:val="nil"/>
            </w:tcBorders>
            <w:vAlign w:val="bottom"/>
          </w:tcPr>
          <w:p w:rsidR="002B19B8" w:rsidRDefault="002B19B8">
            <w:pPr>
              <w:pStyle w:val="ConsPlusNormal"/>
              <w:jc w:val="both"/>
            </w:pPr>
            <w:r>
              <w:t>______________</w:t>
            </w:r>
          </w:p>
          <w:p w:rsidR="002B19B8" w:rsidRDefault="002B19B8">
            <w:pPr>
              <w:pStyle w:val="ConsPlusNormal"/>
              <w:jc w:val="center"/>
            </w:pPr>
            <w:r>
              <w:t>(подпись)</w:t>
            </w:r>
          </w:p>
        </w:tc>
        <w:tc>
          <w:tcPr>
            <w:tcW w:w="2835" w:type="dxa"/>
            <w:tcBorders>
              <w:top w:val="nil"/>
              <w:left w:val="nil"/>
              <w:bottom w:val="nil"/>
              <w:right w:val="nil"/>
            </w:tcBorders>
            <w:vAlign w:val="bottom"/>
          </w:tcPr>
          <w:p w:rsidR="002B19B8" w:rsidRDefault="002B19B8">
            <w:pPr>
              <w:pStyle w:val="ConsPlusNormal"/>
              <w:jc w:val="center"/>
            </w:pPr>
            <w:r>
              <w:t>/_____________________/</w:t>
            </w:r>
          </w:p>
          <w:p w:rsidR="002B19B8" w:rsidRDefault="002B19B8">
            <w:pPr>
              <w:pStyle w:val="ConsPlusNormal"/>
              <w:jc w:val="center"/>
            </w:pPr>
            <w:r>
              <w:t>(расшифровка подписи)</w:t>
            </w:r>
          </w:p>
        </w:tc>
      </w:tr>
      <w:tr w:rsidR="002B19B8">
        <w:tc>
          <w:tcPr>
            <w:tcW w:w="5712" w:type="dxa"/>
            <w:gridSpan w:val="2"/>
            <w:tcBorders>
              <w:top w:val="nil"/>
              <w:left w:val="nil"/>
              <w:bottom w:val="nil"/>
              <w:right w:val="nil"/>
            </w:tcBorders>
          </w:tcPr>
          <w:p w:rsidR="002B19B8" w:rsidRDefault="002B19B8">
            <w:pPr>
              <w:pStyle w:val="ConsPlusNormal"/>
              <w:jc w:val="both"/>
            </w:pPr>
            <w:r>
              <w:t>Главный бухгалтер (при наличии) _______________</w:t>
            </w:r>
          </w:p>
          <w:p w:rsidR="002B19B8" w:rsidRDefault="002B19B8">
            <w:pPr>
              <w:pStyle w:val="ConsPlusNormal"/>
              <w:ind w:left="3396" w:firstLine="540"/>
              <w:jc w:val="both"/>
            </w:pPr>
            <w:r>
              <w:t>(подпись)</w:t>
            </w:r>
          </w:p>
        </w:tc>
        <w:tc>
          <w:tcPr>
            <w:tcW w:w="3359" w:type="dxa"/>
            <w:gridSpan w:val="2"/>
            <w:tcBorders>
              <w:top w:val="nil"/>
              <w:left w:val="nil"/>
              <w:bottom w:val="nil"/>
              <w:right w:val="nil"/>
            </w:tcBorders>
          </w:tcPr>
          <w:p w:rsidR="002B19B8" w:rsidRDefault="002B19B8">
            <w:pPr>
              <w:pStyle w:val="ConsPlusNormal"/>
              <w:jc w:val="center"/>
            </w:pPr>
            <w:r>
              <w:t>/_________________________/</w:t>
            </w:r>
          </w:p>
          <w:p w:rsidR="002B19B8" w:rsidRDefault="002B19B8">
            <w:pPr>
              <w:pStyle w:val="ConsPlusNormal"/>
              <w:jc w:val="center"/>
            </w:pPr>
            <w:r>
              <w:t>(расшифровка подписи)</w:t>
            </w:r>
          </w:p>
        </w:tc>
      </w:tr>
      <w:tr w:rsidR="002B19B8">
        <w:tc>
          <w:tcPr>
            <w:tcW w:w="9071" w:type="dxa"/>
            <w:gridSpan w:val="4"/>
            <w:tcBorders>
              <w:top w:val="nil"/>
              <w:left w:val="nil"/>
              <w:bottom w:val="nil"/>
              <w:right w:val="nil"/>
            </w:tcBorders>
          </w:tcPr>
          <w:p w:rsidR="002B19B8" w:rsidRDefault="002B19B8">
            <w:pPr>
              <w:pStyle w:val="ConsPlusNormal"/>
              <w:jc w:val="both"/>
            </w:pPr>
            <w:r>
              <w:t>"___" __________ 20__ г.</w:t>
            </w:r>
          </w:p>
          <w:p w:rsidR="002B19B8" w:rsidRDefault="002B19B8">
            <w:pPr>
              <w:pStyle w:val="ConsPlusNormal"/>
            </w:pPr>
          </w:p>
          <w:p w:rsidR="002B19B8" w:rsidRDefault="002B19B8">
            <w:pPr>
              <w:pStyle w:val="ConsPlusNormal"/>
              <w:jc w:val="both"/>
            </w:pPr>
            <w:r>
              <w:t>МП (при наличии)</w:t>
            </w:r>
          </w:p>
        </w:tc>
      </w:tr>
    </w:tbl>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rPr>
          <w:rFonts w:ascii="Calibri" w:eastAsiaTheme="minorEastAsia" w:hAnsi="Calibri" w:cs="Calibri"/>
          <w:lang w:eastAsia="ru-RU"/>
        </w:rPr>
      </w:pPr>
      <w:r>
        <w:br w:type="page"/>
      </w:r>
    </w:p>
    <w:p w:rsidR="002B19B8" w:rsidRDefault="002B19B8">
      <w:pPr>
        <w:pStyle w:val="ConsPlusNormal"/>
        <w:jc w:val="right"/>
        <w:outlineLvl w:val="1"/>
      </w:pPr>
      <w:r>
        <w:lastRenderedPageBreak/>
        <w:t>Приложение 5</w:t>
      </w:r>
    </w:p>
    <w:p w:rsidR="002B19B8" w:rsidRDefault="002B19B8">
      <w:pPr>
        <w:pStyle w:val="ConsPlusNormal"/>
        <w:jc w:val="right"/>
      </w:pPr>
      <w:r>
        <w:t>к Порядку</w:t>
      </w:r>
    </w:p>
    <w:p w:rsidR="002B19B8" w:rsidRDefault="002B19B8">
      <w:pPr>
        <w:pStyle w:val="ConsPlusNormal"/>
        <w:jc w:val="right"/>
      </w:pPr>
      <w:r>
        <w:t>предоставления субсидий</w:t>
      </w:r>
    </w:p>
    <w:p w:rsidR="002B19B8" w:rsidRDefault="002B19B8">
      <w:pPr>
        <w:pStyle w:val="ConsPlusNormal"/>
        <w:jc w:val="right"/>
      </w:pPr>
      <w:r>
        <w:t>на возмещение части затрат</w:t>
      </w:r>
    </w:p>
    <w:p w:rsidR="002B19B8" w:rsidRDefault="002B19B8">
      <w:pPr>
        <w:pStyle w:val="ConsPlusNormal"/>
        <w:jc w:val="right"/>
      </w:pPr>
      <w:r>
        <w:t>на стимулирование увеличения</w:t>
      </w:r>
    </w:p>
    <w:p w:rsidR="002B19B8" w:rsidRDefault="002B19B8">
      <w:pPr>
        <w:pStyle w:val="ConsPlusNormal"/>
        <w:jc w:val="right"/>
      </w:pPr>
      <w:r>
        <w:t>производства картофеля</w:t>
      </w:r>
    </w:p>
    <w:p w:rsidR="002B19B8" w:rsidRDefault="002B19B8">
      <w:pPr>
        <w:pStyle w:val="ConsPlusNormal"/>
        <w:jc w:val="right"/>
      </w:pPr>
      <w:r>
        <w:t>и овощей</w:t>
      </w:r>
    </w:p>
    <w:p w:rsidR="002B19B8" w:rsidRDefault="002B19B8">
      <w:pPr>
        <w:pStyle w:val="ConsPlusNormal"/>
        <w:jc w:val="right"/>
      </w:pPr>
      <w:r>
        <w:t>ФОРМА</w:t>
      </w:r>
    </w:p>
    <w:p w:rsidR="002B19B8" w:rsidRDefault="002B19B8">
      <w:pPr>
        <w:pStyle w:val="ConsPlusNormal"/>
        <w:jc w:val="center"/>
      </w:pPr>
      <w:bookmarkStart w:id="66" w:name="P1457"/>
      <w:bookmarkEnd w:id="66"/>
      <w:r>
        <w:t>СВЕДЕНИЯ</w:t>
      </w:r>
    </w:p>
    <w:p w:rsidR="002B19B8" w:rsidRDefault="002B19B8">
      <w:pPr>
        <w:pStyle w:val="ConsPlusNormal"/>
        <w:jc w:val="center"/>
      </w:pPr>
      <w:r>
        <w:t>об объемах производства картофеля и (или) овощей открытого</w:t>
      </w:r>
    </w:p>
    <w:p w:rsidR="002B19B8" w:rsidRDefault="002B19B8">
      <w:pPr>
        <w:pStyle w:val="ConsPlusNormal"/>
        <w:jc w:val="center"/>
      </w:pPr>
      <w:r>
        <w:t>грунта</w:t>
      </w:r>
    </w:p>
    <w:p w:rsidR="002B19B8" w:rsidRDefault="002B19B8">
      <w:pPr>
        <w:pStyle w:val="ConsPlusNormal"/>
        <w:jc w:val="center"/>
      </w:pPr>
      <w:r>
        <w:t>____________________________________________________________</w:t>
      </w:r>
    </w:p>
    <w:p w:rsidR="002B19B8" w:rsidRDefault="002B19B8">
      <w:pPr>
        <w:pStyle w:val="ConsPlusNormal"/>
        <w:jc w:val="center"/>
      </w:pPr>
      <w:proofErr w:type="gramStart"/>
      <w:r>
        <w:t>(наименование сельскохозяйственного товаропроизводителя,</w:t>
      </w:r>
      <w:proofErr w:type="gramEnd"/>
    </w:p>
    <w:p w:rsidR="002B19B8" w:rsidRDefault="002B19B8">
      <w:pPr>
        <w:pStyle w:val="ConsPlusNormal"/>
        <w:jc w:val="center"/>
      </w:pPr>
      <w:r>
        <w:t>муниципального образования Пермского края)</w:t>
      </w:r>
    </w:p>
    <w:p w:rsidR="002B19B8" w:rsidRDefault="002B19B8">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47"/>
        <w:gridCol w:w="2276"/>
        <w:gridCol w:w="1301"/>
        <w:gridCol w:w="1301"/>
        <w:gridCol w:w="1506"/>
        <w:gridCol w:w="1319"/>
        <w:gridCol w:w="1328"/>
      </w:tblGrid>
      <w:tr w:rsidR="002B19B8" w:rsidTr="002B19B8">
        <w:tc>
          <w:tcPr>
            <w:tcW w:w="253" w:type="pct"/>
            <w:vMerge w:val="restart"/>
            <w:vAlign w:val="center"/>
          </w:tcPr>
          <w:p w:rsidR="002B19B8" w:rsidRDefault="002B19B8">
            <w:pPr>
              <w:pStyle w:val="ConsPlusNormal"/>
              <w:jc w:val="center"/>
            </w:pPr>
            <w:r>
              <w:t xml:space="preserve">N </w:t>
            </w:r>
            <w:proofErr w:type="gramStart"/>
            <w:r>
              <w:t>п</w:t>
            </w:r>
            <w:proofErr w:type="gramEnd"/>
            <w:r>
              <w:t>/п</w:t>
            </w:r>
          </w:p>
        </w:tc>
        <w:tc>
          <w:tcPr>
            <w:tcW w:w="1218" w:type="pct"/>
            <w:vMerge w:val="restart"/>
            <w:vAlign w:val="center"/>
          </w:tcPr>
          <w:p w:rsidR="002B19B8" w:rsidRDefault="002B19B8">
            <w:pPr>
              <w:pStyle w:val="ConsPlusNormal"/>
              <w:jc w:val="center"/>
            </w:pPr>
            <w:r>
              <w:t>Наименование сельскохозяйственной культуры</w:t>
            </w:r>
          </w:p>
        </w:tc>
        <w:tc>
          <w:tcPr>
            <w:tcW w:w="1343" w:type="pct"/>
            <w:gridSpan w:val="2"/>
            <w:vAlign w:val="center"/>
          </w:tcPr>
          <w:p w:rsidR="002B19B8" w:rsidRDefault="002B19B8">
            <w:pPr>
              <w:pStyle w:val="ConsPlusNormal"/>
              <w:jc w:val="center"/>
            </w:pPr>
            <w:r>
              <w:t xml:space="preserve">Посевная площадь, </w:t>
            </w:r>
            <w:proofErr w:type="gramStart"/>
            <w:r>
              <w:t>га</w:t>
            </w:r>
            <w:proofErr w:type="gramEnd"/>
          </w:p>
        </w:tc>
        <w:tc>
          <w:tcPr>
            <w:tcW w:w="812" w:type="pct"/>
            <w:vMerge w:val="restart"/>
            <w:vAlign w:val="center"/>
          </w:tcPr>
          <w:p w:rsidR="002B19B8" w:rsidRDefault="002B19B8">
            <w:pPr>
              <w:pStyle w:val="ConsPlusNormal"/>
              <w:jc w:val="center"/>
            </w:pPr>
            <w:r>
              <w:t>Средняя урожайность по Пермскому краю за 3 года, ц/га &lt;**&gt;</w:t>
            </w:r>
          </w:p>
        </w:tc>
        <w:tc>
          <w:tcPr>
            <w:tcW w:w="1374" w:type="pct"/>
            <w:gridSpan w:val="2"/>
            <w:vAlign w:val="center"/>
          </w:tcPr>
          <w:p w:rsidR="002B19B8" w:rsidRDefault="002B19B8">
            <w:pPr>
              <w:pStyle w:val="ConsPlusNormal"/>
              <w:jc w:val="center"/>
            </w:pPr>
            <w:r>
              <w:t>Валовой сбор, тонн</w:t>
            </w:r>
          </w:p>
        </w:tc>
      </w:tr>
      <w:tr w:rsidR="002B19B8" w:rsidTr="002B19B8">
        <w:tc>
          <w:tcPr>
            <w:tcW w:w="253" w:type="pct"/>
            <w:vMerge/>
          </w:tcPr>
          <w:p w:rsidR="002B19B8" w:rsidRDefault="002B19B8">
            <w:pPr>
              <w:pStyle w:val="ConsPlusNormal"/>
            </w:pPr>
          </w:p>
        </w:tc>
        <w:tc>
          <w:tcPr>
            <w:tcW w:w="1218" w:type="pct"/>
            <w:vMerge/>
          </w:tcPr>
          <w:p w:rsidR="002B19B8" w:rsidRDefault="002B19B8">
            <w:pPr>
              <w:pStyle w:val="ConsPlusNormal"/>
            </w:pPr>
          </w:p>
        </w:tc>
        <w:tc>
          <w:tcPr>
            <w:tcW w:w="671" w:type="pct"/>
            <w:vAlign w:val="center"/>
          </w:tcPr>
          <w:p w:rsidR="002B19B8" w:rsidRDefault="002B19B8">
            <w:pPr>
              <w:pStyle w:val="ConsPlusNormal"/>
              <w:jc w:val="center"/>
            </w:pPr>
            <w:proofErr w:type="gramStart"/>
            <w:r>
              <w:t>фактическая</w:t>
            </w:r>
            <w:proofErr w:type="gramEnd"/>
            <w:r>
              <w:t xml:space="preserve"> за отчетный финансовый год &lt;*&gt;</w:t>
            </w:r>
          </w:p>
        </w:tc>
        <w:tc>
          <w:tcPr>
            <w:tcW w:w="671" w:type="pct"/>
            <w:vAlign w:val="center"/>
          </w:tcPr>
          <w:p w:rsidR="002B19B8" w:rsidRDefault="002B19B8">
            <w:pPr>
              <w:pStyle w:val="ConsPlusNormal"/>
              <w:jc w:val="center"/>
            </w:pPr>
            <w:proofErr w:type="gramStart"/>
            <w:r>
              <w:t>плановая</w:t>
            </w:r>
            <w:proofErr w:type="gramEnd"/>
            <w:r>
              <w:t xml:space="preserve"> на текущий финансовый год (не менее гр. 3)</w:t>
            </w:r>
          </w:p>
        </w:tc>
        <w:tc>
          <w:tcPr>
            <w:tcW w:w="812" w:type="pct"/>
            <w:vMerge/>
          </w:tcPr>
          <w:p w:rsidR="002B19B8" w:rsidRDefault="002B19B8">
            <w:pPr>
              <w:pStyle w:val="ConsPlusNormal"/>
            </w:pPr>
          </w:p>
        </w:tc>
        <w:tc>
          <w:tcPr>
            <w:tcW w:w="656" w:type="pct"/>
            <w:vAlign w:val="center"/>
          </w:tcPr>
          <w:p w:rsidR="002B19B8" w:rsidRDefault="002B19B8">
            <w:pPr>
              <w:pStyle w:val="ConsPlusNormal"/>
              <w:jc w:val="center"/>
            </w:pPr>
            <w:proofErr w:type="gramStart"/>
            <w:r>
              <w:t>фактический за отчетный финансовый год &lt;*&gt;</w:t>
            </w:r>
            <w:proofErr w:type="gramEnd"/>
          </w:p>
        </w:tc>
        <w:tc>
          <w:tcPr>
            <w:tcW w:w="718" w:type="pct"/>
            <w:vAlign w:val="center"/>
          </w:tcPr>
          <w:p w:rsidR="002B19B8" w:rsidRDefault="002B19B8">
            <w:pPr>
              <w:pStyle w:val="ConsPlusNormal"/>
              <w:jc w:val="center"/>
            </w:pPr>
            <w:proofErr w:type="gramStart"/>
            <w:r>
              <w:t>плановый на текущий год (гр. 4 x гр. 5)</w:t>
            </w:r>
            <w:proofErr w:type="gramEnd"/>
          </w:p>
        </w:tc>
      </w:tr>
      <w:tr w:rsidR="002B19B8" w:rsidTr="002B19B8">
        <w:tc>
          <w:tcPr>
            <w:tcW w:w="253" w:type="pct"/>
            <w:vAlign w:val="center"/>
          </w:tcPr>
          <w:p w:rsidR="002B19B8" w:rsidRDefault="002B19B8">
            <w:pPr>
              <w:pStyle w:val="ConsPlusNormal"/>
              <w:jc w:val="center"/>
            </w:pPr>
            <w:r>
              <w:t>1</w:t>
            </w:r>
          </w:p>
        </w:tc>
        <w:tc>
          <w:tcPr>
            <w:tcW w:w="1218" w:type="pct"/>
            <w:vAlign w:val="center"/>
          </w:tcPr>
          <w:p w:rsidR="002B19B8" w:rsidRDefault="002B19B8">
            <w:pPr>
              <w:pStyle w:val="ConsPlusNormal"/>
              <w:jc w:val="center"/>
            </w:pPr>
            <w:r>
              <w:t>2</w:t>
            </w:r>
          </w:p>
        </w:tc>
        <w:tc>
          <w:tcPr>
            <w:tcW w:w="671" w:type="pct"/>
            <w:vAlign w:val="center"/>
          </w:tcPr>
          <w:p w:rsidR="002B19B8" w:rsidRDefault="002B19B8">
            <w:pPr>
              <w:pStyle w:val="ConsPlusNormal"/>
              <w:jc w:val="center"/>
            </w:pPr>
            <w:bookmarkStart w:id="67" w:name="P1475"/>
            <w:bookmarkEnd w:id="67"/>
            <w:r>
              <w:t>3</w:t>
            </w:r>
          </w:p>
        </w:tc>
        <w:tc>
          <w:tcPr>
            <w:tcW w:w="671" w:type="pct"/>
            <w:vAlign w:val="center"/>
          </w:tcPr>
          <w:p w:rsidR="002B19B8" w:rsidRDefault="002B19B8">
            <w:pPr>
              <w:pStyle w:val="ConsPlusNormal"/>
              <w:jc w:val="center"/>
            </w:pPr>
            <w:bookmarkStart w:id="68" w:name="P1476"/>
            <w:bookmarkEnd w:id="68"/>
            <w:r>
              <w:t>4</w:t>
            </w:r>
          </w:p>
        </w:tc>
        <w:tc>
          <w:tcPr>
            <w:tcW w:w="812" w:type="pct"/>
            <w:vAlign w:val="center"/>
          </w:tcPr>
          <w:p w:rsidR="002B19B8" w:rsidRDefault="002B19B8">
            <w:pPr>
              <w:pStyle w:val="ConsPlusNormal"/>
              <w:jc w:val="center"/>
            </w:pPr>
            <w:r>
              <w:t>5</w:t>
            </w:r>
          </w:p>
        </w:tc>
        <w:tc>
          <w:tcPr>
            <w:tcW w:w="656" w:type="pct"/>
            <w:vAlign w:val="center"/>
          </w:tcPr>
          <w:p w:rsidR="002B19B8" w:rsidRDefault="002B19B8">
            <w:pPr>
              <w:pStyle w:val="ConsPlusNormal"/>
              <w:jc w:val="center"/>
            </w:pPr>
            <w:bookmarkStart w:id="69" w:name="P1478"/>
            <w:bookmarkEnd w:id="69"/>
            <w:r>
              <w:t>6</w:t>
            </w:r>
          </w:p>
        </w:tc>
        <w:tc>
          <w:tcPr>
            <w:tcW w:w="718" w:type="pct"/>
            <w:vAlign w:val="center"/>
          </w:tcPr>
          <w:p w:rsidR="002B19B8" w:rsidRDefault="002B19B8">
            <w:pPr>
              <w:pStyle w:val="ConsPlusNormal"/>
              <w:jc w:val="center"/>
            </w:pPr>
            <w:r>
              <w:t>7</w:t>
            </w:r>
          </w:p>
        </w:tc>
      </w:tr>
      <w:tr w:rsidR="002B19B8" w:rsidTr="002B19B8">
        <w:tc>
          <w:tcPr>
            <w:tcW w:w="253" w:type="pct"/>
            <w:vAlign w:val="center"/>
          </w:tcPr>
          <w:p w:rsidR="002B19B8" w:rsidRDefault="002B19B8">
            <w:pPr>
              <w:pStyle w:val="ConsPlusNormal"/>
              <w:jc w:val="center"/>
            </w:pPr>
            <w:r>
              <w:t>1</w:t>
            </w:r>
          </w:p>
        </w:tc>
        <w:tc>
          <w:tcPr>
            <w:tcW w:w="1218" w:type="pct"/>
            <w:vAlign w:val="center"/>
          </w:tcPr>
          <w:p w:rsidR="002B19B8" w:rsidRDefault="002B19B8">
            <w:pPr>
              <w:pStyle w:val="ConsPlusNormal"/>
            </w:pPr>
            <w:r>
              <w:t>Картофель</w:t>
            </w:r>
          </w:p>
        </w:tc>
        <w:tc>
          <w:tcPr>
            <w:tcW w:w="671" w:type="pct"/>
            <w:vAlign w:val="center"/>
          </w:tcPr>
          <w:p w:rsidR="002B19B8" w:rsidRDefault="002B19B8">
            <w:pPr>
              <w:pStyle w:val="ConsPlusNormal"/>
            </w:pPr>
          </w:p>
        </w:tc>
        <w:tc>
          <w:tcPr>
            <w:tcW w:w="671" w:type="pct"/>
            <w:vAlign w:val="center"/>
          </w:tcPr>
          <w:p w:rsidR="002B19B8" w:rsidRDefault="002B19B8">
            <w:pPr>
              <w:pStyle w:val="ConsPlusNormal"/>
            </w:pPr>
          </w:p>
        </w:tc>
        <w:tc>
          <w:tcPr>
            <w:tcW w:w="812" w:type="pct"/>
            <w:vAlign w:val="center"/>
          </w:tcPr>
          <w:p w:rsidR="002B19B8" w:rsidRDefault="002B19B8">
            <w:pPr>
              <w:pStyle w:val="ConsPlusNormal"/>
            </w:pPr>
          </w:p>
        </w:tc>
        <w:tc>
          <w:tcPr>
            <w:tcW w:w="656" w:type="pct"/>
            <w:vAlign w:val="center"/>
          </w:tcPr>
          <w:p w:rsidR="002B19B8" w:rsidRDefault="002B19B8">
            <w:pPr>
              <w:pStyle w:val="ConsPlusNormal"/>
            </w:pPr>
          </w:p>
        </w:tc>
        <w:tc>
          <w:tcPr>
            <w:tcW w:w="718" w:type="pct"/>
            <w:vAlign w:val="center"/>
          </w:tcPr>
          <w:p w:rsidR="002B19B8" w:rsidRDefault="002B19B8">
            <w:pPr>
              <w:pStyle w:val="ConsPlusNormal"/>
            </w:pPr>
          </w:p>
        </w:tc>
      </w:tr>
      <w:tr w:rsidR="002B19B8" w:rsidTr="002B19B8">
        <w:tc>
          <w:tcPr>
            <w:tcW w:w="253" w:type="pct"/>
            <w:vAlign w:val="center"/>
          </w:tcPr>
          <w:p w:rsidR="002B19B8" w:rsidRDefault="002B19B8">
            <w:pPr>
              <w:pStyle w:val="ConsPlusNormal"/>
              <w:jc w:val="center"/>
            </w:pPr>
            <w:r>
              <w:t>2</w:t>
            </w:r>
          </w:p>
        </w:tc>
        <w:tc>
          <w:tcPr>
            <w:tcW w:w="1218" w:type="pct"/>
            <w:vAlign w:val="center"/>
          </w:tcPr>
          <w:p w:rsidR="002B19B8" w:rsidRDefault="002B19B8">
            <w:pPr>
              <w:pStyle w:val="ConsPlusNormal"/>
            </w:pPr>
            <w:r>
              <w:t>Овощные культуры открытого грунта - всего (сумма строк 2.1 + 2.2 + 2.3 + 2.4)</w:t>
            </w:r>
          </w:p>
        </w:tc>
        <w:tc>
          <w:tcPr>
            <w:tcW w:w="671" w:type="pct"/>
            <w:vAlign w:val="center"/>
          </w:tcPr>
          <w:p w:rsidR="002B19B8" w:rsidRDefault="002B19B8">
            <w:pPr>
              <w:pStyle w:val="ConsPlusNormal"/>
            </w:pPr>
          </w:p>
        </w:tc>
        <w:tc>
          <w:tcPr>
            <w:tcW w:w="671" w:type="pct"/>
            <w:vAlign w:val="center"/>
          </w:tcPr>
          <w:p w:rsidR="002B19B8" w:rsidRDefault="002B19B8">
            <w:pPr>
              <w:pStyle w:val="ConsPlusNormal"/>
            </w:pPr>
          </w:p>
        </w:tc>
        <w:tc>
          <w:tcPr>
            <w:tcW w:w="812" w:type="pct"/>
            <w:vAlign w:val="center"/>
          </w:tcPr>
          <w:p w:rsidR="002B19B8" w:rsidRDefault="002B19B8">
            <w:pPr>
              <w:pStyle w:val="ConsPlusNormal"/>
            </w:pPr>
          </w:p>
        </w:tc>
        <w:tc>
          <w:tcPr>
            <w:tcW w:w="656" w:type="pct"/>
            <w:vAlign w:val="center"/>
          </w:tcPr>
          <w:p w:rsidR="002B19B8" w:rsidRDefault="002B19B8">
            <w:pPr>
              <w:pStyle w:val="ConsPlusNormal"/>
            </w:pPr>
          </w:p>
        </w:tc>
        <w:tc>
          <w:tcPr>
            <w:tcW w:w="718" w:type="pct"/>
            <w:vAlign w:val="center"/>
          </w:tcPr>
          <w:p w:rsidR="002B19B8" w:rsidRDefault="002B19B8">
            <w:pPr>
              <w:pStyle w:val="ConsPlusNormal"/>
            </w:pPr>
          </w:p>
        </w:tc>
      </w:tr>
      <w:tr w:rsidR="002B19B8" w:rsidTr="002B19B8">
        <w:tc>
          <w:tcPr>
            <w:tcW w:w="1471" w:type="pct"/>
            <w:gridSpan w:val="2"/>
            <w:vAlign w:val="center"/>
          </w:tcPr>
          <w:p w:rsidR="002B19B8" w:rsidRDefault="002B19B8">
            <w:pPr>
              <w:pStyle w:val="ConsPlusNormal"/>
            </w:pPr>
            <w:r>
              <w:t>в том числе овощи:</w:t>
            </w:r>
          </w:p>
        </w:tc>
        <w:tc>
          <w:tcPr>
            <w:tcW w:w="671" w:type="pct"/>
            <w:vAlign w:val="center"/>
          </w:tcPr>
          <w:p w:rsidR="002B19B8" w:rsidRDefault="002B19B8">
            <w:pPr>
              <w:pStyle w:val="ConsPlusNormal"/>
            </w:pPr>
          </w:p>
        </w:tc>
        <w:tc>
          <w:tcPr>
            <w:tcW w:w="671" w:type="pct"/>
            <w:vAlign w:val="center"/>
          </w:tcPr>
          <w:p w:rsidR="002B19B8" w:rsidRDefault="002B19B8">
            <w:pPr>
              <w:pStyle w:val="ConsPlusNormal"/>
            </w:pPr>
          </w:p>
        </w:tc>
        <w:tc>
          <w:tcPr>
            <w:tcW w:w="812" w:type="pct"/>
            <w:vAlign w:val="center"/>
          </w:tcPr>
          <w:p w:rsidR="002B19B8" w:rsidRDefault="002B19B8">
            <w:pPr>
              <w:pStyle w:val="ConsPlusNormal"/>
            </w:pPr>
          </w:p>
        </w:tc>
        <w:tc>
          <w:tcPr>
            <w:tcW w:w="656" w:type="pct"/>
            <w:vAlign w:val="center"/>
          </w:tcPr>
          <w:p w:rsidR="002B19B8" w:rsidRDefault="002B19B8">
            <w:pPr>
              <w:pStyle w:val="ConsPlusNormal"/>
            </w:pPr>
          </w:p>
        </w:tc>
        <w:tc>
          <w:tcPr>
            <w:tcW w:w="718" w:type="pct"/>
            <w:vAlign w:val="center"/>
          </w:tcPr>
          <w:p w:rsidR="002B19B8" w:rsidRDefault="002B19B8">
            <w:pPr>
              <w:pStyle w:val="ConsPlusNormal"/>
            </w:pPr>
          </w:p>
        </w:tc>
      </w:tr>
      <w:tr w:rsidR="002B19B8" w:rsidTr="002B19B8">
        <w:tc>
          <w:tcPr>
            <w:tcW w:w="253" w:type="pct"/>
            <w:vAlign w:val="center"/>
          </w:tcPr>
          <w:p w:rsidR="002B19B8" w:rsidRDefault="002B19B8">
            <w:pPr>
              <w:pStyle w:val="ConsPlusNormal"/>
              <w:jc w:val="center"/>
            </w:pPr>
            <w:r>
              <w:t>2.1</w:t>
            </w:r>
          </w:p>
        </w:tc>
        <w:tc>
          <w:tcPr>
            <w:tcW w:w="1218" w:type="pct"/>
            <w:vAlign w:val="center"/>
          </w:tcPr>
          <w:p w:rsidR="002B19B8" w:rsidRDefault="002B19B8">
            <w:pPr>
              <w:pStyle w:val="ConsPlusNormal"/>
            </w:pPr>
            <w:r>
              <w:t>капуста</w:t>
            </w:r>
          </w:p>
        </w:tc>
        <w:tc>
          <w:tcPr>
            <w:tcW w:w="671" w:type="pct"/>
            <w:vAlign w:val="center"/>
          </w:tcPr>
          <w:p w:rsidR="002B19B8" w:rsidRDefault="002B19B8">
            <w:pPr>
              <w:pStyle w:val="ConsPlusNormal"/>
            </w:pPr>
          </w:p>
        </w:tc>
        <w:tc>
          <w:tcPr>
            <w:tcW w:w="671" w:type="pct"/>
            <w:vAlign w:val="center"/>
          </w:tcPr>
          <w:p w:rsidR="002B19B8" w:rsidRDefault="002B19B8">
            <w:pPr>
              <w:pStyle w:val="ConsPlusNormal"/>
            </w:pPr>
          </w:p>
        </w:tc>
        <w:tc>
          <w:tcPr>
            <w:tcW w:w="812" w:type="pct"/>
            <w:vAlign w:val="center"/>
          </w:tcPr>
          <w:p w:rsidR="002B19B8" w:rsidRDefault="002B19B8">
            <w:pPr>
              <w:pStyle w:val="ConsPlusNormal"/>
            </w:pPr>
          </w:p>
        </w:tc>
        <w:tc>
          <w:tcPr>
            <w:tcW w:w="656" w:type="pct"/>
            <w:vAlign w:val="center"/>
          </w:tcPr>
          <w:p w:rsidR="002B19B8" w:rsidRDefault="002B19B8">
            <w:pPr>
              <w:pStyle w:val="ConsPlusNormal"/>
            </w:pPr>
          </w:p>
        </w:tc>
        <w:tc>
          <w:tcPr>
            <w:tcW w:w="718" w:type="pct"/>
            <w:vAlign w:val="center"/>
          </w:tcPr>
          <w:p w:rsidR="002B19B8" w:rsidRDefault="002B19B8">
            <w:pPr>
              <w:pStyle w:val="ConsPlusNormal"/>
            </w:pPr>
          </w:p>
        </w:tc>
      </w:tr>
      <w:tr w:rsidR="002B19B8" w:rsidTr="002B19B8">
        <w:tc>
          <w:tcPr>
            <w:tcW w:w="253" w:type="pct"/>
            <w:vAlign w:val="center"/>
          </w:tcPr>
          <w:p w:rsidR="002B19B8" w:rsidRDefault="002B19B8">
            <w:pPr>
              <w:pStyle w:val="ConsPlusNormal"/>
              <w:jc w:val="center"/>
            </w:pPr>
            <w:r>
              <w:t>2.2</w:t>
            </w:r>
          </w:p>
        </w:tc>
        <w:tc>
          <w:tcPr>
            <w:tcW w:w="1218" w:type="pct"/>
            <w:vAlign w:val="center"/>
          </w:tcPr>
          <w:p w:rsidR="002B19B8" w:rsidRDefault="002B19B8">
            <w:pPr>
              <w:pStyle w:val="ConsPlusNormal"/>
            </w:pPr>
            <w:r>
              <w:t>морковь столовая</w:t>
            </w:r>
          </w:p>
        </w:tc>
        <w:tc>
          <w:tcPr>
            <w:tcW w:w="671" w:type="pct"/>
            <w:vAlign w:val="center"/>
          </w:tcPr>
          <w:p w:rsidR="002B19B8" w:rsidRDefault="002B19B8">
            <w:pPr>
              <w:pStyle w:val="ConsPlusNormal"/>
            </w:pPr>
          </w:p>
        </w:tc>
        <w:tc>
          <w:tcPr>
            <w:tcW w:w="671" w:type="pct"/>
            <w:vAlign w:val="center"/>
          </w:tcPr>
          <w:p w:rsidR="002B19B8" w:rsidRDefault="002B19B8">
            <w:pPr>
              <w:pStyle w:val="ConsPlusNormal"/>
            </w:pPr>
          </w:p>
        </w:tc>
        <w:tc>
          <w:tcPr>
            <w:tcW w:w="812" w:type="pct"/>
            <w:vAlign w:val="center"/>
          </w:tcPr>
          <w:p w:rsidR="002B19B8" w:rsidRDefault="002B19B8">
            <w:pPr>
              <w:pStyle w:val="ConsPlusNormal"/>
            </w:pPr>
          </w:p>
        </w:tc>
        <w:tc>
          <w:tcPr>
            <w:tcW w:w="656" w:type="pct"/>
            <w:vAlign w:val="center"/>
          </w:tcPr>
          <w:p w:rsidR="002B19B8" w:rsidRDefault="002B19B8">
            <w:pPr>
              <w:pStyle w:val="ConsPlusNormal"/>
            </w:pPr>
          </w:p>
        </w:tc>
        <w:tc>
          <w:tcPr>
            <w:tcW w:w="718" w:type="pct"/>
            <w:vAlign w:val="center"/>
          </w:tcPr>
          <w:p w:rsidR="002B19B8" w:rsidRDefault="002B19B8">
            <w:pPr>
              <w:pStyle w:val="ConsPlusNormal"/>
            </w:pPr>
          </w:p>
        </w:tc>
      </w:tr>
      <w:tr w:rsidR="002B19B8" w:rsidTr="002B19B8">
        <w:tc>
          <w:tcPr>
            <w:tcW w:w="253" w:type="pct"/>
            <w:vAlign w:val="center"/>
          </w:tcPr>
          <w:p w:rsidR="002B19B8" w:rsidRDefault="002B19B8">
            <w:pPr>
              <w:pStyle w:val="ConsPlusNormal"/>
              <w:jc w:val="center"/>
            </w:pPr>
            <w:r>
              <w:t>2.3</w:t>
            </w:r>
          </w:p>
        </w:tc>
        <w:tc>
          <w:tcPr>
            <w:tcW w:w="1218" w:type="pct"/>
            <w:vAlign w:val="center"/>
          </w:tcPr>
          <w:p w:rsidR="002B19B8" w:rsidRDefault="002B19B8">
            <w:pPr>
              <w:pStyle w:val="ConsPlusNormal"/>
            </w:pPr>
            <w:r>
              <w:t>свекла столовая</w:t>
            </w:r>
          </w:p>
        </w:tc>
        <w:tc>
          <w:tcPr>
            <w:tcW w:w="671" w:type="pct"/>
            <w:vAlign w:val="center"/>
          </w:tcPr>
          <w:p w:rsidR="002B19B8" w:rsidRDefault="002B19B8">
            <w:pPr>
              <w:pStyle w:val="ConsPlusNormal"/>
            </w:pPr>
          </w:p>
        </w:tc>
        <w:tc>
          <w:tcPr>
            <w:tcW w:w="671" w:type="pct"/>
            <w:vAlign w:val="center"/>
          </w:tcPr>
          <w:p w:rsidR="002B19B8" w:rsidRDefault="002B19B8">
            <w:pPr>
              <w:pStyle w:val="ConsPlusNormal"/>
            </w:pPr>
          </w:p>
        </w:tc>
        <w:tc>
          <w:tcPr>
            <w:tcW w:w="812" w:type="pct"/>
            <w:vAlign w:val="center"/>
          </w:tcPr>
          <w:p w:rsidR="002B19B8" w:rsidRDefault="002B19B8">
            <w:pPr>
              <w:pStyle w:val="ConsPlusNormal"/>
            </w:pPr>
          </w:p>
        </w:tc>
        <w:tc>
          <w:tcPr>
            <w:tcW w:w="656" w:type="pct"/>
            <w:vAlign w:val="center"/>
          </w:tcPr>
          <w:p w:rsidR="002B19B8" w:rsidRDefault="002B19B8">
            <w:pPr>
              <w:pStyle w:val="ConsPlusNormal"/>
            </w:pPr>
          </w:p>
        </w:tc>
        <w:tc>
          <w:tcPr>
            <w:tcW w:w="718" w:type="pct"/>
            <w:vAlign w:val="center"/>
          </w:tcPr>
          <w:p w:rsidR="002B19B8" w:rsidRDefault="002B19B8">
            <w:pPr>
              <w:pStyle w:val="ConsPlusNormal"/>
            </w:pPr>
          </w:p>
        </w:tc>
      </w:tr>
      <w:tr w:rsidR="002B19B8" w:rsidTr="002B19B8">
        <w:tc>
          <w:tcPr>
            <w:tcW w:w="253" w:type="pct"/>
            <w:vAlign w:val="center"/>
          </w:tcPr>
          <w:p w:rsidR="002B19B8" w:rsidRDefault="002B19B8">
            <w:pPr>
              <w:pStyle w:val="ConsPlusNormal"/>
              <w:jc w:val="center"/>
            </w:pPr>
            <w:r>
              <w:t>2.4</w:t>
            </w:r>
          </w:p>
        </w:tc>
        <w:tc>
          <w:tcPr>
            <w:tcW w:w="1218" w:type="pct"/>
            <w:vAlign w:val="center"/>
          </w:tcPr>
          <w:p w:rsidR="002B19B8" w:rsidRDefault="002B19B8">
            <w:pPr>
              <w:pStyle w:val="ConsPlusNormal"/>
            </w:pPr>
            <w:r>
              <w:t>прочие овощи</w:t>
            </w:r>
          </w:p>
        </w:tc>
        <w:tc>
          <w:tcPr>
            <w:tcW w:w="671" w:type="pct"/>
            <w:vAlign w:val="center"/>
          </w:tcPr>
          <w:p w:rsidR="002B19B8" w:rsidRDefault="002B19B8">
            <w:pPr>
              <w:pStyle w:val="ConsPlusNormal"/>
            </w:pPr>
          </w:p>
        </w:tc>
        <w:tc>
          <w:tcPr>
            <w:tcW w:w="671" w:type="pct"/>
            <w:vAlign w:val="center"/>
          </w:tcPr>
          <w:p w:rsidR="002B19B8" w:rsidRDefault="002B19B8">
            <w:pPr>
              <w:pStyle w:val="ConsPlusNormal"/>
            </w:pPr>
          </w:p>
        </w:tc>
        <w:tc>
          <w:tcPr>
            <w:tcW w:w="812" w:type="pct"/>
            <w:vAlign w:val="center"/>
          </w:tcPr>
          <w:p w:rsidR="002B19B8" w:rsidRDefault="002B19B8">
            <w:pPr>
              <w:pStyle w:val="ConsPlusNormal"/>
            </w:pPr>
          </w:p>
        </w:tc>
        <w:tc>
          <w:tcPr>
            <w:tcW w:w="656" w:type="pct"/>
            <w:vAlign w:val="center"/>
          </w:tcPr>
          <w:p w:rsidR="002B19B8" w:rsidRDefault="002B19B8">
            <w:pPr>
              <w:pStyle w:val="ConsPlusNormal"/>
            </w:pPr>
          </w:p>
        </w:tc>
        <w:tc>
          <w:tcPr>
            <w:tcW w:w="718" w:type="pct"/>
            <w:vAlign w:val="center"/>
          </w:tcPr>
          <w:p w:rsidR="002B19B8" w:rsidRDefault="002B19B8">
            <w:pPr>
              <w:pStyle w:val="ConsPlusNormal"/>
            </w:pPr>
          </w:p>
        </w:tc>
      </w:tr>
    </w:tbl>
    <w:p w:rsidR="002B19B8" w:rsidRDefault="002B19B8">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011"/>
        <w:gridCol w:w="2881"/>
        <w:gridCol w:w="2972"/>
        <w:gridCol w:w="2614"/>
      </w:tblGrid>
      <w:tr w:rsidR="002B19B8" w:rsidTr="002B19B8">
        <w:tc>
          <w:tcPr>
            <w:tcW w:w="3621" w:type="pct"/>
            <w:gridSpan w:val="3"/>
            <w:vAlign w:val="center"/>
          </w:tcPr>
          <w:p w:rsidR="002B19B8" w:rsidRDefault="002B19B8">
            <w:pPr>
              <w:pStyle w:val="ConsPlusNormal"/>
              <w:jc w:val="center"/>
            </w:pPr>
            <w:r>
              <w:t>Координаты центральной части обрабатываемого земельного участка (посевной площади)</w:t>
            </w:r>
          </w:p>
        </w:tc>
        <w:tc>
          <w:tcPr>
            <w:tcW w:w="1379" w:type="pct"/>
            <w:vAlign w:val="center"/>
          </w:tcPr>
          <w:p w:rsidR="002B19B8" w:rsidRDefault="002B19B8">
            <w:pPr>
              <w:pStyle w:val="ConsPlusNormal"/>
              <w:jc w:val="center"/>
            </w:pPr>
            <w:r>
              <w:t>Кадастровый номер земельного участка (при наличии)</w:t>
            </w:r>
          </w:p>
        </w:tc>
      </w:tr>
      <w:tr w:rsidR="002B19B8" w:rsidTr="002B19B8">
        <w:tc>
          <w:tcPr>
            <w:tcW w:w="533" w:type="pct"/>
            <w:vAlign w:val="center"/>
          </w:tcPr>
          <w:p w:rsidR="002B19B8" w:rsidRDefault="002B19B8">
            <w:pPr>
              <w:pStyle w:val="ConsPlusNormal"/>
              <w:jc w:val="center"/>
            </w:pPr>
            <w:r>
              <w:t>N</w:t>
            </w:r>
          </w:p>
          <w:p w:rsidR="002B19B8" w:rsidRDefault="002B19B8">
            <w:pPr>
              <w:pStyle w:val="ConsPlusNormal"/>
              <w:jc w:val="center"/>
            </w:pPr>
            <w:proofErr w:type="gramStart"/>
            <w:r>
              <w:t>п</w:t>
            </w:r>
            <w:proofErr w:type="gramEnd"/>
            <w:r>
              <w:t>/п</w:t>
            </w:r>
          </w:p>
        </w:tc>
        <w:tc>
          <w:tcPr>
            <w:tcW w:w="1520" w:type="pct"/>
            <w:vAlign w:val="center"/>
          </w:tcPr>
          <w:p w:rsidR="002B19B8" w:rsidRDefault="002B19B8">
            <w:pPr>
              <w:pStyle w:val="ConsPlusNormal"/>
              <w:jc w:val="center"/>
            </w:pPr>
            <w:r>
              <w:t>широта</w:t>
            </w:r>
          </w:p>
        </w:tc>
        <w:tc>
          <w:tcPr>
            <w:tcW w:w="1568" w:type="pct"/>
            <w:vAlign w:val="center"/>
          </w:tcPr>
          <w:p w:rsidR="002B19B8" w:rsidRDefault="002B19B8">
            <w:pPr>
              <w:pStyle w:val="ConsPlusNormal"/>
              <w:jc w:val="center"/>
            </w:pPr>
            <w:r>
              <w:t>долгота</w:t>
            </w:r>
          </w:p>
        </w:tc>
        <w:tc>
          <w:tcPr>
            <w:tcW w:w="1379" w:type="pct"/>
            <w:vAlign w:val="center"/>
          </w:tcPr>
          <w:p w:rsidR="002B19B8" w:rsidRDefault="002B19B8">
            <w:pPr>
              <w:pStyle w:val="ConsPlusNormal"/>
            </w:pPr>
          </w:p>
        </w:tc>
      </w:tr>
      <w:tr w:rsidR="002B19B8" w:rsidTr="002B19B8">
        <w:tc>
          <w:tcPr>
            <w:tcW w:w="533" w:type="pct"/>
            <w:vAlign w:val="center"/>
          </w:tcPr>
          <w:p w:rsidR="002B19B8" w:rsidRDefault="002B19B8">
            <w:pPr>
              <w:pStyle w:val="ConsPlusNormal"/>
              <w:jc w:val="center"/>
            </w:pPr>
            <w:r>
              <w:t>1</w:t>
            </w:r>
          </w:p>
        </w:tc>
        <w:tc>
          <w:tcPr>
            <w:tcW w:w="1520" w:type="pct"/>
            <w:vAlign w:val="center"/>
          </w:tcPr>
          <w:p w:rsidR="002B19B8" w:rsidRDefault="002B19B8">
            <w:pPr>
              <w:pStyle w:val="ConsPlusNormal"/>
            </w:pPr>
          </w:p>
        </w:tc>
        <w:tc>
          <w:tcPr>
            <w:tcW w:w="1568" w:type="pct"/>
            <w:vAlign w:val="center"/>
          </w:tcPr>
          <w:p w:rsidR="002B19B8" w:rsidRDefault="002B19B8">
            <w:pPr>
              <w:pStyle w:val="ConsPlusNormal"/>
            </w:pPr>
          </w:p>
        </w:tc>
        <w:tc>
          <w:tcPr>
            <w:tcW w:w="1379" w:type="pct"/>
            <w:vAlign w:val="center"/>
          </w:tcPr>
          <w:p w:rsidR="002B19B8" w:rsidRDefault="002B19B8">
            <w:pPr>
              <w:pStyle w:val="ConsPlusNormal"/>
            </w:pPr>
          </w:p>
        </w:tc>
      </w:tr>
      <w:tr w:rsidR="002B19B8" w:rsidTr="002B19B8">
        <w:tc>
          <w:tcPr>
            <w:tcW w:w="533" w:type="pct"/>
            <w:vAlign w:val="center"/>
          </w:tcPr>
          <w:p w:rsidR="002B19B8" w:rsidRDefault="002B19B8">
            <w:pPr>
              <w:pStyle w:val="ConsPlusNormal"/>
              <w:jc w:val="center"/>
            </w:pPr>
            <w:r>
              <w:t>2</w:t>
            </w:r>
          </w:p>
        </w:tc>
        <w:tc>
          <w:tcPr>
            <w:tcW w:w="1520" w:type="pct"/>
            <w:vAlign w:val="center"/>
          </w:tcPr>
          <w:p w:rsidR="002B19B8" w:rsidRDefault="002B19B8">
            <w:pPr>
              <w:pStyle w:val="ConsPlusNormal"/>
            </w:pPr>
          </w:p>
        </w:tc>
        <w:tc>
          <w:tcPr>
            <w:tcW w:w="1568" w:type="pct"/>
            <w:vAlign w:val="center"/>
          </w:tcPr>
          <w:p w:rsidR="002B19B8" w:rsidRDefault="002B19B8">
            <w:pPr>
              <w:pStyle w:val="ConsPlusNormal"/>
            </w:pPr>
          </w:p>
        </w:tc>
        <w:tc>
          <w:tcPr>
            <w:tcW w:w="1379" w:type="pct"/>
            <w:vAlign w:val="center"/>
          </w:tcPr>
          <w:p w:rsidR="002B19B8" w:rsidRDefault="002B19B8">
            <w:pPr>
              <w:pStyle w:val="ConsPlusNormal"/>
            </w:pPr>
          </w:p>
        </w:tc>
      </w:tr>
      <w:tr w:rsidR="002B19B8" w:rsidTr="002B19B8">
        <w:tc>
          <w:tcPr>
            <w:tcW w:w="533" w:type="pct"/>
            <w:vAlign w:val="center"/>
          </w:tcPr>
          <w:p w:rsidR="002B19B8" w:rsidRDefault="002B19B8">
            <w:pPr>
              <w:pStyle w:val="ConsPlusNormal"/>
              <w:jc w:val="center"/>
            </w:pPr>
            <w:r>
              <w:t>.....</w:t>
            </w:r>
          </w:p>
        </w:tc>
        <w:tc>
          <w:tcPr>
            <w:tcW w:w="1520" w:type="pct"/>
            <w:vAlign w:val="center"/>
          </w:tcPr>
          <w:p w:rsidR="002B19B8" w:rsidRDefault="002B19B8">
            <w:pPr>
              <w:pStyle w:val="ConsPlusNormal"/>
            </w:pPr>
          </w:p>
        </w:tc>
        <w:tc>
          <w:tcPr>
            <w:tcW w:w="1568" w:type="pct"/>
            <w:vAlign w:val="center"/>
          </w:tcPr>
          <w:p w:rsidR="002B19B8" w:rsidRDefault="002B19B8">
            <w:pPr>
              <w:pStyle w:val="ConsPlusNormal"/>
            </w:pPr>
          </w:p>
        </w:tc>
        <w:tc>
          <w:tcPr>
            <w:tcW w:w="1379" w:type="pct"/>
            <w:vAlign w:val="center"/>
          </w:tcPr>
          <w:p w:rsidR="002B19B8" w:rsidRDefault="002B19B8">
            <w:pPr>
              <w:pStyle w:val="ConsPlusNormal"/>
            </w:pPr>
          </w:p>
        </w:tc>
      </w:tr>
    </w:tbl>
    <w:p w:rsidR="002B19B8" w:rsidRDefault="002B19B8">
      <w:pPr>
        <w:pStyle w:val="ConsPlusNormal"/>
        <w:ind w:firstLine="540"/>
        <w:jc w:val="both"/>
      </w:pPr>
      <w:r>
        <w:t>--------------------------------</w:t>
      </w:r>
    </w:p>
    <w:p w:rsidR="002B19B8" w:rsidRDefault="002B19B8">
      <w:pPr>
        <w:pStyle w:val="ConsPlusNormal"/>
        <w:spacing w:before="220"/>
        <w:ind w:firstLine="540"/>
        <w:jc w:val="both"/>
      </w:pPr>
      <w:r>
        <w:lastRenderedPageBreak/>
        <w:t>&lt;*&gt; Заполняется сельскохозяйственным товаропроизводителем на основании сведений о сборе урожая сельскохозяйственных культур по форме N 29-СХ или форме N 2-фермер, утвержденным приказом Федеральной службы государственной статистики 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 за отчетный финансовый год.</w:t>
      </w:r>
    </w:p>
    <w:p w:rsidR="002B19B8" w:rsidRDefault="002B19B8">
      <w:pPr>
        <w:pStyle w:val="ConsPlusNormal"/>
        <w:spacing w:before="220"/>
        <w:ind w:firstLine="540"/>
        <w:jc w:val="both"/>
      </w:pPr>
      <w:r>
        <w:t>&lt;**&gt; Устанавливается приказом Министерства агропромышленного комплекса Пермского края.</w:t>
      </w:r>
    </w:p>
    <w:p w:rsidR="002B19B8" w:rsidRDefault="002B19B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1871"/>
        <w:gridCol w:w="2835"/>
      </w:tblGrid>
      <w:tr w:rsidR="002B19B8">
        <w:tc>
          <w:tcPr>
            <w:tcW w:w="4365" w:type="dxa"/>
            <w:tcBorders>
              <w:top w:val="nil"/>
              <w:left w:val="nil"/>
              <w:bottom w:val="nil"/>
              <w:right w:val="nil"/>
            </w:tcBorders>
          </w:tcPr>
          <w:p w:rsidR="002B19B8" w:rsidRDefault="002B19B8">
            <w:pPr>
              <w:pStyle w:val="ConsPlusNormal"/>
              <w:jc w:val="both"/>
            </w:pPr>
            <w:r>
              <w:t>Руководитель</w:t>
            </w:r>
          </w:p>
          <w:p w:rsidR="002B19B8" w:rsidRDefault="002B19B8">
            <w:pPr>
              <w:pStyle w:val="ConsPlusNormal"/>
              <w:jc w:val="both"/>
            </w:pPr>
            <w:r>
              <w:t>сельскохозяйственного</w:t>
            </w:r>
          </w:p>
          <w:p w:rsidR="002B19B8" w:rsidRDefault="002B19B8">
            <w:pPr>
              <w:pStyle w:val="ConsPlusNormal"/>
              <w:jc w:val="both"/>
            </w:pPr>
            <w:r>
              <w:t>товаропроизводителя _______________/</w:t>
            </w:r>
          </w:p>
          <w:p w:rsidR="002B19B8" w:rsidRDefault="002B19B8">
            <w:pPr>
              <w:pStyle w:val="ConsPlusNormal"/>
              <w:ind w:left="1981" w:firstLine="540"/>
              <w:jc w:val="both"/>
            </w:pPr>
            <w:r>
              <w:t>(должность)</w:t>
            </w:r>
          </w:p>
        </w:tc>
        <w:tc>
          <w:tcPr>
            <w:tcW w:w="1871" w:type="dxa"/>
            <w:tcBorders>
              <w:top w:val="nil"/>
              <w:left w:val="nil"/>
              <w:bottom w:val="nil"/>
              <w:right w:val="nil"/>
            </w:tcBorders>
            <w:vAlign w:val="bottom"/>
          </w:tcPr>
          <w:p w:rsidR="002B19B8" w:rsidRDefault="002B19B8">
            <w:pPr>
              <w:pStyle w:val="ConsPlusNormal"/>
              <w:jc w:val="both"/>
            </w:pPr>
            <w:r>
              <w:t>______________</w:t>
            </w:r>
          </w:p>
          <w:p w:rsidR="002B19B8" w:rsidRDefault="002B19B8">
            <w:pPr>
              <w:pStyle w:val="ConsPlusNormal"/>
              <w:jc w:val="center"/>
            </w:pPr>
            <w:r>
              <w:t>(подпись)</w:t>
            </w:r>
          </w:p>
        </w:tc>
        <w:tc>
          <w:tcPr>
            <w:tcW w:w="2835" w:type="dxa"/>
            <w:tcBorders>
              <w:top w:val="nil"/>
              <w:left w:val="nil"/>
              <w:bottom w:val="nil"/>
              <w:right w:val="nil"/>
            </w:tcBorders>
            <w:vAlign w:val="bottom"/>
          </w:tcPr>
          <w:p w:rsidR="002B19B8" w:rsidRDefault="002B19B8">
            <w:pPr>
              <w:pStyle w:val="ConsPlusNormal"/>
              <w:jc w:val="center"/>
            </w:pPr>
            <w:r>
              <w:t>/_____________________/</w:t>
            </w:r>
          </w:p>
          <w:p w:rsidR="002B19B8" w:rsidRDefault="002B19B8">
            <w:pPr>
              <w:pStyle w:val="ConsPlusNormal"/>
              <w:jc w:val="center"/>
            </w:pPr>
            <w:r>
              <w:t>(расшифровка подписи)</w:t>
            </w:r>
          </w:p>
        </w:tc>
      </w:tr>
      <w:tr w:rsidR="002B19B8">
        <w:tc>
          <w:tcPr>
            <w:tcW w:w="9071" w:type="dxa"/>
            <w:gridSpan w:val="3"/>
            <w:tcBorders>
              <w:top w:val="nil"/>
              <w:left w:val="nil"/>
              <w:bottom w:val="nil"/>
              <w:right w:val="nil"/>
            </w:tcBorders>
          </w:tcPr>
          <w:p w:rsidR="002B19B8" w:rsidRDefault="002B19B8">
            <w:pPr>
              <w:pStyle w:val="ConsPlusNormal"/>
              <w:jc w:val="both"/>
            </w:pPr>
            <w:r>
              <w:t>МП</w:t>
            </w:r>
          </w:p>
          <w:p w:rsidR="002B19B8" w:rsidRDefault="002B19B8">
            <w:pPr>
              <w:pStyle w:val="ConsPlusNormal"/>
              <w:jc w:val="both"/>
            </w:pPr>
            <w:r>
              <w:t>"___" __________ 20__ г.</w:t>
            </w:r>
          </w:p>
        </w:tc>
      </w:tr>
    </w:tbl>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rPr>
          <w:rFonts w:ascii="Calibri" w:eastAsiaTheme="minorEastAsia" w:hAnsi="Calibri" w:cs="Calibri"/>
          <w:lang w:eastAsia="ru-RU"/>
        </w:rPr>
      </w:pPr>
      <w:r>
        <w:br w:type="page"/>
      </w:r>
    </w:p>
    <w:p w:rsidR="002B19B8" w:rsidRDefault="002B19B8">
      <w:pPr>
        <w:pStyle w:val="ConsPlusNormal"/>
        <w:jc w:val="right"/>
        <w:outlineLvl w:val="1"/>
      </w:pPr>
      <w:r>
        <w:lastRenderedPageBreak/>
        <w:t>Приложение 6</w:t>
      </w:r>
    </w:p>
    <w:p w:rsidR="002B19B8" w:rsidRDefault="002B19B8">
      <w:pPr>
        <w:pStyle w:val="ConsPlusNormal"/>
        <w:jc w:val="right"/>
      </w:pPr>
      <w:r>
        <w:t>к Порядку</w:t>
      </w:r>
    </w:p>
    <w:p w:rsidR="002B19B8" w:rsidRDefault="002B19B8">
      <w:pPr>
        <w:pStyle w:val="ConsPlusNormal"/>
        <w:jc w:val="right"/>
      </w:pPr>
      <w:r>
        <w:t>предоставления субсидий</w:t>
      </w:r>
    </w:p>
    <w:p w:rsidR="002B19B8" w:rsidRDefault="002B19B8">
      <w:pPr>
        <w:pStyle w:val="ConsPlusNormal"/>
        <w:jc w:val="right"/>
      </w:pPr>
      <w:r>
        <w:t>на возмещение части затрат</w:t>
      </w:r>
    </w:p>
    <w:p w:rsidR="002B19B8" w:rsidRDefault="002B19B8">
      <w:pPr>
        <w:pStyle w:val="ConsPlusNormal"/>
        <w:jc w:val="right"/>
      </w:pPr>
      <w:r>
        <w:t>на стимулирование увеличения</w:t>
      </w:r>
    </w:p>
    <w:p w:rsidR="002B19B8" w:rsidRDefault="002B19B8">
      <w:pPr>
        <w:pStyle w:val="ConsPlusNormal"/>
        <w:jc w:val="right"/>
      </w:pPr>
      <w:r>
        <w:t>производства картофеля</w:t>
      </w:r>
    </w:p>
    <w:p w:rsidR="002B19B8" w:rsidRDefault="002B19B8">
      <w:pPr>
        <w:pStyle w:val="ConsPlusNormal"/>
        <w:jc w:val="right"/>
      </w:pPr>
      <w:r>
        <w:t>и овощей</w:t>
      </w:r>
    </w:p>
    <w:p w:rsidR="002B19B8" w:rsidRDefault="002B19B8">
      <w:pPr>
        <w:pStyle w:val="ConsPlusNormal"/>
        <w:jc w:val="both"/>
      </w:pPr>
    </w:p>
    <w:p w:rsidR="002B19B8" w:rsidRDefault="002B19B8">
      <w:pPr>
        <w:pStyle w:val="ConsPlusNormal"/>
        <w:jc w:val="right"/>
      </w:pPr>
      <w:r>
        <w:t>ФОРМА</w:t>
      </w:r>
    </w:p>
    <w:p w:rsidR="002B19B8" w:rsidRDefault="002B19B8">
      <w:pPr>
        <w:pStyle w:val="ConsPlusNormal"/>
        <w:jc w:val="both"/>
      </w:pPr>
    </w:p>
    <w:p w:rsidR="002B19B8" w:rsidRDefault="002B19B8">
      <w:pPr>
        <w:pStyle w:val="ConsPlusNormal"/>
        <w:jc w:val="center"/>
      </w:pPr>
      <w:bookmarkStart w:id="70" w:name="P1578"/>
      <w:bookmarkEnd w:id="70"/>
      <w:r>
        <w:t>СВЕДЕНИЯ</w:t>
      </w:r>
    </w:p>
    <w:p w:rsidR="002B19B8" w:rsidRDefault="002B19B8">
      <w:pPr>
        <w:pStyle w:val="ConsPlusNormal"/>
        <w:jc w:val="center"/>
      </w:pPr>
      <w:r>
        <w:t>об объемах высева элитных и (или) оригинальных семян</w:t>
      </w:r>
    </w:p>
    <w:p w:rsidR="002B19B8" w:rsidRDefault="002B19B8">
      <w:pPr>
        <w:pStyle w:val="ConsPlusNormal"/>
        <w:jc w:val="center"/>
      </w:pPr>
      <w:r>
        <w:t>картофеля и (или) овощных культур, включая гибриды овощных</w:t>
      </w:r>
    </w:p>
    <w:p w:rsidR="002B19B8" w:rsidRDefault="002B19B8">
      <w:pPr>
        <w:pStyle w:val="ConsPlusNormal"/>
        <w:jc w:val="center"/>
      </w:pPr>
      <w:r>
        <w:t>культур</w:t>
      </w:r>
    </w:p>
    <w:p w:rsidR="002B19B8" w:rsidRDefault="002B19B8">
      <w:pPr>
        <w:pStyle w:val="ConsPlusNormal"/>
        <w:jc w:val="both"/>
      </w:pPr>
    </w:p>
    <w:p w:rsidR="002B19B8" w:rsidRDefault="002B19B8">
      <w:pPr>
        <w:pStyle w:val="ConsPlusNormal"/>
        <w:jc w:val="center"/>
      </w:pPr>
      <w:r>
        <w:t>____________________________________________________________</w:t>
      </w:r>
    </w:p>
    <w:p w:rsidR="002B19B8" w:rsidRDefault="002B19B8">
      <w:pPr>
        <w:pStyle w:val="ConsPlusNormal"/>
        <w:jc w:val="center"/>
      </w:pPr>
      <w:proofErr w:type="gramStart"/>
      <w:r>
        <w:t>(наименование сельскохозяйственного товаропроизводителя,</w:t>
      </w:r>
      <w:proofErr w:type="gramEnd"/>
    </w:p>
    <w:p w:rsidR="002B19B8" w:rsidRDefault="002B19B8">
      <w:pPr>
        <w:pStyle w:val="ConsPlusNormal"/>
        <w:jc w:val="center"/>
      </w:pPr>
      <w:r>
        <w:t>муниципального образования Пермского края)</w:t>
      </w:r>
    </w:p>
    <w:p w:rsidR="002B19B8" w:rsidRDefault="002B19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3232"/>
        <w:gridCol w:w="1192"/>
        <w:gridCol w:w="752"/>
        <w:gridCol w:w="1317"/>
        <w:gridCol w:w="850"/>
        <w:gridCol w:w="1264"/>
      </w:tblGrid>
      <w:tr w:rsidR="002B19B8">
        <w:tc>
          <w:tcPr>
            <w:tcW w:w="454" w:type="dxa"/>
            <w:vMerge w:val="restart"/>
            <w:vAlign w:val="center"/>
          </w:tcPr>
          <w:p w:rsidR="002B19B8" w:rsidRDefault="002B19B8">
            <w:pPr>
              <w:pStyle w:val="ConsPlusNormal"/>
              <w:jc w:val="center"/>
            </w:pPr>
            <w:r>
              <w:t xml:space="preserve">N </w:t>
            </w:r>
            <w:proofErr w:type="gramStart"/>
            <w:r>
              <w:t>п</w:t>
            </w:r>
            <w:proofErr w:type="gramEnd"/>
            <w:r>
              <w:t>/п</w:t>
            </w:r>
          </w:p>
        </w:tc>
        <w:tc>
          <w:tcPr>
            <w:tcW w:w="3232" w:type="dxa"/>
            <w:vMerge w:val="restart"/>
            <w:vAlign w:val="center"/>
          </w:tcPr>
          <w:p w:rsidR="002B19B8" w:rsidRDefault="002B19B8">
            <w:pPr>
              <w:pStyle w:val="ConsPlusNormal"/>
              <w:jc w:val="center"/>
            </w:pPr>
            <w:r>
              <w:t>Наименование сельскохозяйственной культуры</w:t>
            </w:r>
          </w:p>
        </w:tc>
        <w:tc>
          <w:tcPr>
            <w:tcW w:w="1192" w:type="dxa"/>
            <w:vMerge w:val="restart"/>
            <w:vAlign w:val="center"/>
          </w:tcPr>
          <w:p w:rsidR="002B19B8" w:rsidRDefault="002B19B8">
            <w:pPr>
              <w:pStyle w:val="ConsPlusNormal"/>
              <w:jc w:val="center"/>
            </w:pPr>
            <w:r>
              <w:t xml:space="preserve">Площадь, засеянная элитными семенами, </w:t>
            </w:r>
            <w:proofErr w:type="gramStart"/>
            <w:r>
              <w:t>га</w:t>
            </w:r>
            <w:proofErr w:type="gramEnd"/>
            <w:r>
              <w:t xml:space="preserve"> &lt;*&gt;</w:t>
            </w:r>
          </w:p>
        </w:tc>
        <w:tc>
          <w:tcPr>
            <w:tcW w:w="4183" w:type="dxa"/>
            <w:gridSpan w:val="4"/>
            <w:vAlign w:val="center"/>
          </w:tcPr>
          <w:p w:rsidR="002B19B8" w:rsidRDefault="002B19B8">
            <w:pPr>
              <w:pStyle w:val="ConsPlusNormal"/>
              <w:jc w:val="center"/>
            </w:pPr>
            <w:r>
              <w:t xml:space="preserve">Объем высева элитного и (или) оригинального семенного картофеля и (или) овощных культур, включая гибриды овощных культур, </w:t>
            </w:r>
            <w:proofErr w:type="gramStart"/>
            <w:r>
              <w:t>кг</w:t>
            </w:r>
            <w:proofErr w:type="gramEnd"/>
          </w:p>
        </w:tc>
      </w:tr>
      <w:tr w:rsidR="002B19B8">
        <w:tc>
          <w:tcPr>
            <w:tcW w:w="454" w:type="dxa"/>
            <w:vMerge/>
          </w:tcPr>
          <w:p w:rsidR="002B19B8" w:rsidRDefault="002B19B8">
            <w:pPr>
              <w:pStyle w:val="ConsPlusNormal"/>
            </w:pPr>
          </w:p>
        </w:tc>
        <w:tc>
          <w:tcPr>
            <w:tcW w:w="3232" w:type="dxa"/>
            <w:vMerge/>
          </w:tcPr>
          <w:p w:rsidR="002B19B8" w:rsidRDefault="002B19B8">
            <w:pPr>
              <w:pStyle w:val="ConsPlusNormal"/>
            </w:pPr>
          </w:p>
        </w:tc>
        <w:tc>
          <w:tcPr>
            <w:tcW w:w="1192" w:type="dxa"/>
            <w:vMerge/>
          </w:tcPr>
          <w:p w:rsidR="002B19B8" w:rsidRDefault="002B19B8">
            <w:pPr>
              <w:pStyle w:val="ConsPlusNormal"/>
            </w:pPr>
          </w:p>
        </w:tc>
        <w:tc>
          <w:tcPr>
            <w:tcW w:w="2069" w:type="dxa"/>
            <w:gridSpan w:val="2"/>
            <w:vAlign w:val="center"/>
          </w:tcPr>
          <w:p w:rsidR="002B19B8" w:rsidRDefault="002B19B8">
            <w:pPr>
              <w:pStyle w:val="ConsPlusNormal"/>
              <w:jc w:val="center"/>
            </w:pPr>
            <w:r>
              <w:t xml:space="preserve">по норме, масса, </w:t>
            </w:r>
            <w:proofErr w:type="gramStart"/>
            <w:r>
              <w:t>кг</w:t>
            </w:r>
            <w:proofErr w:type="gramEnd"/>
            <w:r>
              <w:t xml:space="preserve"> &lt;*&gt;</w:t>
            </w:r>
          </w:p>
        </w:tc>
        <w:tc>
          <w:tcPr>
            <w:tcW w:w="2114" w:type="dxa"/>
            <w:gridSpan w:val="2"/>
            <w:vAlign w:val="center"/>
          </w:tcPr>
          <w:p w:rsidR="002B19B8" w:rsidRDefault="002B19B8">
            <w:pPr>
              <w:pStyle w:val="ConsPlusNormal"/>
              <w:jc w:val="center"/>
            </w:pPr>
            <w:r>
              <w:t xml:space="preserve">фактический, масса, </w:t>
            </w:r>
            <w:proofErr w:type="gramStart"/>
            <w:r>
              <w:t>кг</w:t>
            </w:r>
            <w:proofErr w:type="gramEnd"/>
            <w:r>
              <w:t xml:space="preserve"> &lt;*&gt;</w:t>
            </w:r>
          </w:p>
        </w:tc>
      </w:tr>
      <w:tr w:rsidR="002B19B8">
        <w:tc>
          <w:tcPr>
            <w:tcW w:w="454" w:type="dxa"/>
            <w:vMerge/>
          </w:tcPr>
          <w:p w:rsidR="002B19B8" w:rsidRDefault="002B19B8">
            <w:pPr>
              <w:pStyle w:val="ConsPlusNormal"/>
            </w:pPr>
          </w:p>
        </w:tc>
        <w:tc>
          <w:tcPr>
            <w:tcW w:w="3232" w:type="dxa"/>
            <w:vMerge/>
          </w:tcPr>
          <w:p w:rsidR="002B19B8" w:rsidRDefault="002B19B8">
            <w:pPr>
              <w:pStyle w:val="ConsPlusNormal"/>
            </w:pPr>
          </w:p>
        </w:tc>
        <w:tc>
          <w:tcPr>
            <w:tcW w:w="1192" w:type="dxa"/>
            <w:vMerge/>
          </w:tcPr>
          <w:p w:rsidR="002B19B8" w:rsidRDefault="002B19B8">
            <w:pPr>
              <w:pStyle w:val="ConsPlusNormal"/>
            </w:pPr>
          </w:p>
        </w:tc>
        <w:tc>
          <w:tcPr>
            <w:tcW w:w="752" w:type="dxa"/>
            <w:vAlign w:val="center"/>
          </w:tcPr>
          <w:p w:rsidR="002B19B8" w:rsidRDefault="002B19B8">
            <w:pPr>
              <w:pStyle w:val="ConsPlusNormal"/>
              <w:jc w:val="center"/>
            </w:pPr>
            <w:r>
              <w:t>на 1 га</w:t>
            </w:r>
          </w:p>
        </w:tc>
        <w:tc>
          <w:tcPr>
            <w:tcW w:w="1317" w:type="dxa"/>
            <w:vAlign w:val="center"/>
          </w:tcPr>
          <w:p w:rsidR="002B19B8" w:rsidRDefault="002B19B8">
            <w:pPr>
              <w:pStyle w:val="ConsPlusNormal"/>
              <w:jc w:val="center"/>
            </w:pPr>
            <w:r>
              <w:t>на всю площадь</w:t>
            </w:r>
          </w:p>
        </w:tc>
        <w:tc>
          <w:tcPr>
            <w:tcW w:w="850" w:type="dxa"/>
            <w:vAlign w:val="center"/>
          </w:tcPr>
          <w:p w:rsidR="002B19B8" w:rsidRDefault="002B19B8">
            <w:pPr>
              <w:pStyle w:val="ConsPlusNormal"/>
              <w:jc w:val="center"/>
            </w:pPr>
            <w:r>
              <w:t>на 1 га</w:t>
            </w:r>
          </w:p>
        </w:tc>
        <w:tc>
          <w:tcPr>
            <w:tcW w:w="1264" w:type="dxa"/>
            <w:vAlign w:val="center"/>
          </w:tcPr>
          <w:p w:rsidR="002B19B8" w:rsidRDefault="002B19B8">
            <w:pPr>
              <w:pStyle w:val="ConsPlusNormal"/>
              <w:jc w:val="center"/>
            </w:pPr>
            <w:r>
              <w:t>на всю площадь</w:t>
            </w:r>
          </w:p>
        </w:tc>
      </w:tr>
      <w:tr w:rsidR="002B19B8">
        <w:tc>
          <w:tcPr>
            <w:tcW w:w="454" w:type="dxa"/>
            <w:vAlign w:val="center"/>
          </w:tcPr>
          <w:p w:rsidR="002B19B8" w:rsidRDefault="002B19B8">
            <w:pPr>
              <w:pStyle w:val="ConsPlusNormal"/>
              <w:jc w:val="center"/>
            </w:pPr>
            <w:r>
              <w:t>1</w:t>
            </w:r>
          </w:p>
        </w:tc>
        <w:tc>
          <w:tcPr>
            <w:tcW w:w="3232" w:type="dxa"/>
            <w:vAlign w:val="center"/>
          </w:tcPr>
          <w:p w:rsidR="002B19B8" w:rsidRDefault="002B19B8">
            <w:pPr>
              <w:pStyle w:val="ConsPlusNormal"/>
              <w:jc w:val="center"/>
            </w:pPr>
            <w:r>
              <w:t>2</w:t>
            </w:r>
          </w:p>
        </w:tc>
        <w:tc>
          <w:tcPr>
            <w:tcW w:w="1192" w:type="dxa"/>
            <w:vAlign w:val="center"/>
          </w:tcPr>
          <w:p w:rsidR="002B19B8" w:rsidRDefault="002B19B8">
            <w:pPr>
              <w:pStyle w:val="ConsPlusNormal"/>
              <w:jc w:val="center"/>
            </w:pPr>
            <w:r>
              <w:t>3</w:t>
            </w:r>
          </w:p>
        </w:tc>
        <w:tc>
          <w:tcPr>
            <w:tcW w:w="752" w:type="dxa"/>
            <w:vAlign w:val="center"/>
          </w:tcPr>
          <w:p w:rsidR="002B19B8" w:rsidRDefault="002B19B8">
            <w:pPr>
              <w:pStyle w:val="ConsPlusNormal"/>
              <w:jc w:val="center"/>
            </w:pPr>
            <w:r>
              <w:t>4</w:t>
            </w:r>
          </w:p>
        </w:tc>
        <w:tc>
          <w:tcPr>
            <w:tcW w:w="1317" w:type="dxa"/>
            <w:vAlign w:val="center"/>
          </w:tcPr>
          <w:p w:rsidR="002B19B8" w:rsidRDefault="002B19B8">
            <w:pPr>
              <w:pStyle w:val="ConsPlusNormal"/>
              <w:jc w:val="center"/>
            </w:pPr>
            <w:r>
              <w:t>5</w:t>
            </w:r>
          </w:p>
        </w:tc>
        <w:tc>
          <w:tcPr>
            <w:tcW w:w="850" w:type="dxa"/>
            <w:vAlign w:val="center"/>
          </w:tcPr>
          <w:p w:rsidR="002B19B8" w:rsidRDefault="002B19B8">
            <w:pPr>
              <w:pStyle w:val="ConsPlusNormal"/>
              <w:jc w:val="center"/>
            </w:pPr>
            <w:r>
              <w:t>6</w:t>
            </w:r>
          </w:p>
        </w:tc>
        <w:tc>
          <w:tcPr>
            <w:tcW w:w="1264" w:type="dxa"/>
            <w:vAlign w:val="center"/>
          </w:tcPr>
          <w:p w:rsidR="002B19B8" w:rsidRDefault="002B19B8">
            <w:pPr>
              <w:pStyle w:val="ConsPlusNormal"/>
              <w:jc w:val="center"/>
            </w:pPr>
            <w:bookmarkStart w:id="71" w:name="P1603"/>
            <w:bookmarkEnd w:id="71"/>
            <w:r>
              <w:t>7</w:t>
            </w:r>
          </w:p>
        </w:tc>
      </w:tr>
      <w:tr w:rsidR="002B19B8">
        <w:tc>
          <w:tcPr>
            <w:tcW w:w="454" w:type="dxa"/>
            <w:vAlign w:val="center"/>
          </w:tcPr>
          <w:p w:rsidR="002B19B8" w:rsidRDefault="002B19B8">
            <w:pPr>
              <w:pStyle w:val="ConsPlusNormal"/>
              <w:jc w:val="center"/>
            </w:pPr>
            <w:r>
              <w:t>1</w:t>
            </w:r>
          </w:p>
        </w:tc>
        <w:tc>
          <w:tcPr>
            <w:tcW w:w="3232" w:type="dxa"/>
            <w:vAlign w:val="center"/>
          </w:tcPr>
          <w:p w:rsidR="002B19B8" w:rsidRDefault="002B19B8">
            <w:pPr>
              <w:pStyle w:val="ConsPlusNormal"/>
            </w:pPr>
            <w:r>
              <w:t>Картофель, всего</w:t>
            </w:r>
          </w:p>
        </w:tc>
        <w:tc>
          <w:tcPr>
            <w:tcW w:w="1192" w:type="dxa"/>
            <w:vAlign w:val="center"/>
          </w:tcPr>
          <w:p w:rsidR="002B19B8" w:rsidRDefault="002B19B8">
            <w:pPr>
              <w:pStyle w:val="ConsPlusNormal"/>
            </w:pPr>
          </w:p>
        </w:tc>
        <w:tc>
          <w:tcPr>
            <w:tcW w:w="752" w:type="dxa"/>
            <w:vAlign w:val="center"/>
          </w:tcPr>
          <w:p w:rsidR="002B19B8" w:rsidRDefault="002B19B8">
            <w:pPr>
              <w:pStyle w:val="ConsPlusNormal"/>
            </w:pPr>
          </w:p>
        </w:tc>
        <w:tc>
          <w:tcPr>
            <w:tcW w:w="1317" w:type="dxa"/>
            <w:vAlign w:val="center"/>
          </w:tcPr>
          <w:p w:rsidR="002B19B8" w:rsidRDefault="002B19B8">
            <w:pPr>
              <w:pStyle w:val="ConsPlusNormal"/>
            </w:pPr>
          </w:p>
        </w:tc>
        <w:tc>
          <w:tcPr>
            <w:tcW w:w="850" w:type="dxa"/>
            <w:vAlign w:val="center"/>
          </w:tcPr>
          <w:p w:rsidR="002B19B8" w:rsidRDefault="002B19B8">
            <w:pPr>
              <w:pStyle w:val="ConsPlusNormal"/>
            </w:pPr>
          </w:p>
        </w:tc>
        <w:tc>
          <w:tcPr>
            <w:tcW w:w="1264" w:type="dxa"/>
            <w:vAlign w:val="center"/>
          </w:tcPr>
          <w:p w:rsidR="002B19B8" w:rsidRDefault="002B19B8">
            <w:pPr>
              <w:pStyle w:val="ConsPlusNormal"/>
            </w:pPr>
          </w:p>
        </w:tc>
      </w:tr>
      <w:tr w:rsidR="002B19B8">
        <w:tc>
          <w:tcPr>
            <w:tcW w:w="454" w:type="dxa"/>
            <w:vAlign w:val="center"/>
          </w:tcPr>
          <w:p w:rsidR="002B19B8" w:rsidRDefault="002B19B8">
            <w:pPr>
              <w:pStyle w:val="ConsPlusNormal"/>
              <w:jc w:val="center"/>
            </w:pPr>
            <w:r>
              <w:t>1.1</w:t>
            </w:r>
          </w:p>
        </w:tc>
        <w:tc>
          <w:tcPr>
            <w:tcW w:w="3232" w:type="dxa"/>
            <w:vAlign w:val="center"/>
          </w:tcPr>
          <w:p w:rsidR="002B19B8" w:rsidRDefault="002B19B8">
            <w:pPr>
              <w:pStyle w:val="ConsPlusNormal"/>
            </w:pPr>
            <w:r>
              <w:t>в том числе картофель: (оригинальный, суперэлита, элита)</w:t>
            </w:r>
          </w:p>
        </w:tc>
        <w:tc>
          <w:tcPr>
            <w:tcW w:w="1192" w:type="dxa"/>
            <w:vAlign w:val="center"/>
          </w:tcPr>
          <w:p w:rsidR="002B19B8" w:rsidRDefault="002B19B8">
            <w:pPr>
              <w:pStyle w:val="ConsPlusNormal"/>
            </w:pPr>
          </w:p>
        </w:tc>
        <w:tc>
          <w:tcPr>
            <w:tcW w:w="752" w:type="dxa"/>
            <w:vAlign w:val="center"/>
          </w:tcPr>
          <w:p w:rsidR="002B19B8" w:rsidRDefault="002B19B8">
            <w:pPr>
              <w:pStyle w:val="ConsPlusNormal"/>
            </w:pPr>
          </w:p>
        </w:tc>
        <w:tc>
          <w:tcPr>
            <w:tcW w:w="1317" w:type="dxa"/>
            <w:vAlign w:val="center"/>
          </w:tcPr>
          <w:p w:rsidR="002B19B8" w:rsidRDefault="002B19B8">
            <w:pPr>
              <w:pStyle w:val="ConsPlusNormal"/>
            </w:pPr>
          </w:p>
        </w:tc>
        <w:tc>
          <w:tcPr>
            <w:tcW w:w="850" w:type="dxa"/>
            <w:vAlign w:val="center"/>
          </w:tcPr>
          <w:p w:rsidR="002B19B8" w:rsidRDefault="002B19B8">
            <w:pPr>
              <w:pStyle w:val="ConsPlusNormal"/>
            </w:pPr>
          </w:p>
        </w:tc>
        <w:tc>
          <w:tcPr>
            <w:tcW w:w="1264" w:type="dxa"/>
            <w:vAlign w:val="center"/>
          </w:tcPr>
          <w:p w:rsidR="002B19B8" w:rsidRDefault="002B19B8">
            <w:pPr>
              <w:pStyle w:val="ConsPlusNormal"/>
            </w:pPr>
          </w:p>
        </w:tc>
      </w:tr>
      <w:tr w:rsidR="002B19B8">
        <w:tc>
          <w:tcPr>
            <w:tcW w:w="454" w:type="dxa"/>
            <w:vAlign w:val="center"/>
          </w:tcPr>
          <w:p w:rsidR="002B19B8" w:rsidRDefault="002B19B8">
            <w:pPr>
              <w:pStyle w:val="ConsPlusNormal"/>
              <w:jc w:val="center"/>
            </w:pPr>
            <w:r>
              <w:t>2</w:t>
            </w:r>
          </w:p>
        </w:tc>
        <w:tc>
          <w:tcPr>
            <w:tcW w:w="3232" w:type="dxa"/>
            <w:vAlign w:val="center"/>
          </w:tcPr>
          <w:p w:rsidR="002B19B8" w:rsidRDefault="002B19B8">
            <w:pPr>
              <w:pStyle w:val="ConsPlusNormal"/>
            </w:pPr>
            <w:r>
              <w:t>Овощи открытого грунта - всего (сумма строк 2.1 + 2.2 + 2.3 + 2.4)</w:t>
            </w:r>
          </w:p>
        </w:tc>
        <w:tc>
          <w:tcPr>
            <w:tcW w:w="1192" w:type="dxa"/>
            <w:vAlign w:val="center"/>
          </w:tcPr>
          <w:p w:rsidR="002B19B8" w:rsidRDefault="002B19B8">
            <w:pPr>
              <w:pStyle w:val="ConsPlusNormal"/>
            </w:pPr>
          </w:p>
        </w:tc>
        <w:tc>
          <w:tcPr>
            <w:tcW w:w="752" w:type="dxa"/>
            <w:vAlign w:val="center"/>
          </w:tcPr>
          <w:p w:rsidR="002B19B8" w:rsidRDefault="002B19B8">
            <w:pPr>
              <w:pStyle w:val="ConsPlusNormal"/>
            </w:pPr>
          </w:p>
        </w:tc>
        <w:tc>
          <w:tcPr>
            <w:tcW w:w="1317" w:type="dxa"/>
            <w:vAlign w:val="center"/>
          </w:tcPr>
          <w:p w:rsidR="002B19B8" w:rsidRDefault="002B19B8">
            <w:pPr>
              <w:pStyle w:val="ConsPlusNormal"/>
            </w:pPr>
          </w:p>
        </w:tc>
        <w:tc>
          <w:tcPr>
            <w:tcW w:w="850" w:type="dxa"/>
            <w:vAlign w:val="center"/>
          </w:tcPr>
          <w:p w:rsidR="002B19B8" w:rsidRDefault="002B19B8">
            <w:pPr>
              <w:pStyle w:val="ConsPlusNormal"/>
            </w:pPr>
          </w:p>
        </w:tc>
        <w:tc>
          <w:tcPr>
            <w:tcW w:w="1264" w:type="dxa"/>
            <w:vAlign w:val="center"/>
          </w:tcPr>
          <w:p w:rsidR="002B19B8" w:rsidRDefault="002B19B8">
            <w:pPr>
              <w:pStyle w:val="ConsPlusNormal"/>
            </w:pPr>
          </w:p>
        </w:tc>
      </w:tr>
      <w:tr w:rsidR="002B19B8">
        <w:tc>
          <w:tcPr>
            <w:tcW w:w="3686" w:type="dxa"/>
            <w:gridSpan w:val="2"/>
            <w:vAlign w:val="center"/>
          </w:tcPr>
          <w:p w:rsidR="002B19B8" w:rsidRDefault="002B19B8">
            <w:pPr>
              <w:pStyle w:val="ConsPlusNormal"/>
              <w:jc w:val="center"/>
            </w:pPr>
            <w:r>
              <w:t>в том числе овощи:</w:t>
            </w:r>
          </w:p>
        </w:tc>
        <w:tc>
          <w:tcPr>
            <w:tcW w:w="1192" w:type="dxa"/>
            <w:vAlign w:val="center"/>
          </w:tcPr>
          <w:p w:rsidR="002B19B8" w:rsidRDefault="002B19B8">
            <w:pPr>
              <w:pStyle w:val="ConsPlusNormal"/>
            </w:pPr>
          </w:p>
        </w:tc>
        <w:tc>
          <w:tcPr>
            <w:tcW w:w="752" w:type="dxa"/>
            <w:vAlign w:val="center"/>
          </w:tcPr>
          <w:p w:rsidR="002B19B8" w:rsidRDefault="002B19B8">
            <w:pPr>
              <w:pStyle w:val="ConsPlusNormal"/>
            </w:pPr>
          </w:p>
        </w:tc>
        <w:tc>
          <w:tcPr>
            <w:tcW w:w="1317" w:type="dxa"/>
            <w:vAlign w:val="center"/>
          </w:tcPr>
          <w:p w:rsidR="002B19B8" w:rsidRDefault="002B19B8">
            <w:pPr>
              <w:pStyle w:val="ConsPlusNormal"/>
            </w:pPr>
          </w:p>
        </w:tc>
        <w:tc>
          <w:tcPr>
            <w:tcW w:w="850" w:type="dxa"/>
            <w:vAlign w:val="center"/>
          </w:tcPr>
          <w:p w:rsidR="002B19B8" w:rsidRDefault="002B19B8">
            <w:pPr>
              <w:pStyle w:val="ConsPlusNormal"/>
            </w:pPr>
          </w:p>
        </w:tc>
        <w:tc>
          <w:tcPr>
            <w:tcW w:w="1264" w:type="dxa"/>
            <w:vAlign w:val="center"/>
          </w:tcPr>
          <w:p w:rsidR="002B19B8" w:rsidRDefault="002B19B8">
            <w:pPr>
              <w:pStyle w:val="ConsPlusNormal"/>
            </w:pPr>
          </w:p>
        </w:tc>
      </w:tr>
      <w:tr w:rsidR="002B19B8">
        <w:tc>
          <w:tcPr>
            <w:tcW w:w="454" w:type="dxa"/>
            <w:vAlign w:val="center"/>
          </w:tcPr>
          <w:p w:rsidR="002B19B8" w:rsidRDefault="002B19B8">
            <w:pPr>
              <w:pStyle w:val="ConsPlusNormal"/>
              <w:jc w:val="center"/>
            </w:pPr>
            <w:r>
              <w:t>2.1</w:t>
            </w:r>
          </w:p>
        </w:tc>
        <w:tc>
          <w:tcPr>
            <w:tcW w:w="3232" w:type="dxa"/>
            <w:vAlign w:val="center"/>
          </w:tcPr>
          <w:p w:rsidR="002B19B8" w:rsidRDefault="002B19B8">
            <w:pPr>
              <w:pStyle w:val="ConsPlusNormal"/>
            </w:pPr>
            <w:r>
              <w:t>капуста</w:t>
            </w:r>
          </w:p>
        </w:tc>
        <w:tc>
          <w:tcPr>
            <w:tcW w:w="1192" w:type="dxa"/>
            <w:vAlign w:val="center"/>
          </w:tcPr>
          <w:p w:rsidR="002B19B8" w:rsidRDefault="002B19B8">
            <w:pPr>
              <w:pStyle w:val="ConsPlusNormal"/>
            </w:pPr>
          </w:p>
        </w:tc>
        <w:tc>
          <w:tcPr>
            <w:tcW w:w="752" w:type="dxa"/>
            <w:vAlign w:val="center"/>
          </w:tcPr>
          <w:p w:rsidR="002B19B8" w:rsidRDefault="002B19B8">
            <w:pPr>
              <w:pStyle w:val="ConsPlusNormal"/>
            </w:pPr>
          </w:p>
        </w:tc>
        <w:tc>
          <w:tcPr>
            <w:tcW w:w="1317" w:type="dxa"/>
            <w:vAlign w:val="center"/>
          </w:tcPr>
          <w:p w:rsidR="002B19B8" w:rsidRDefault="002B19B8">
            <w:pPr>
              <w:pStyle w:val="ConsPlusNormal"/>
            </w:pPr>
          </w:p>
        </w:tc>
        <w:tc>
          <w:tcPr>
            <w:tcW w:w="850" w:type="dxa"/>
            <w:vAlign w:val="center"/>
          </w:tcPr>
          <w:p w:rsidR="002B19B8" w:rsidRDefault="002B19B8">
            <w:pPr>
              <w:pStyle w:val="ConsPlusNormal"/>
            </w:pPr>
          </w:p>
        </w:tc>
        <w:tc>
          <w:tcPr>
            <w:tcW w:w="1264" w:type="dxa"/>
            <w:vAlign w:val="center"/>
          </w:tcPr>
          <w:p w:rsidR="002B19B8" w:rsidRDefault="002B19B8">
            <w:pPr>
              <w:pStyle w:val="ConsPlusNormal"/>
            </w:pPr>
          </w:p>
        </w:tc>
      </w:tr>
      <w:tr w:rsidR="002B19B8">
        <w:tc>
          <w:tcPr>
            <w:tcW w:w="454" w:type="dxa"/>
            <w:vAlign w:val="center"/>
          </w:tcPr>
          <w:p w:rsidR="002B19B8" w:rsidRDefault="002B19B8">
            <w:pPr>
              <w:pStyle w:val="ConsPlusNormal"/>
              <w:jc w:val="center"/>
            </w:pPr>
            <w:r>
              <w:t>2.2</w:t>
            </w:r>
          </w:p>
        </w:tc>
        <w:tc>
          <w:tcPr>
            <w:tcW w:w="3232" w:type="dxa"/>
            <w:vAlign w:val="center"/>
          </w:tcPr>
          <w:p w:rsidR="002B19B8" w:rsidRDefault="002B19B8">
            <w:pPr>
              <w:pStyle w:val="ConsPlusNormal"/>
            </w:pPr>
            <w:r>
              <w:t>морковь столовая</w:t>
            </w:r>
          </w:p>
        </w:tc>
        <w:tc>
          <w:tcPr>
            <w:tcW w:w="1192" w:type="dxa"/>
            <w:vAlign w:val="center"/>
          </w:tcPr>
          <w:p w:rsidR="002B19B8" w:rsidRDefault="002B19B8">
            <w:pPr>
              <w:pStyle w:val="ConsPlusNormal"/>
            </w:pPr>
          </w:p>
        </w:tc>
        <w:tc>
          <w:tcPr>
            <w:tcW w:w="752" w:type="dxa"/>
            <w:vAlign w:val="center"/>
          </w:tcPr>
          <w:p w:rsidR="002B19B8" w:rsidRDefault="002B19B8">
            <w:pPr>
              <w:pStyle w:val="ConsPlusNormal"/>
            </w:pPr>
          </w:p>
        </w:tc>
        <w:tc>
          <w:tcPr>
            <w:tcW w:w="1317" w:type="dxa"/>
            <w:vAlign w:val="center"/>
          </w:tcPr>
          <w:p w:rsidR="002B19B8" w:rsidRDefault="002B19B8">
            <w:pPr>
              <w:pStyle w:val="ConsPlusNormal"/>
            </w:pPr>
          </w:p>
        </w:tc>
        <w:tc>
          <w:tcPr>
            <w:tcW w:w="850" w:type="dxa"/>
            <w:vAlign w:val="center"/>
          </w:tcPr>
          <w:p w:rsidR="002B19B8" w:rsidRDefault="002B19B8">
            <w:pPr>
              <w:pStyle w:val="ConsPlusNormal"/>
            </w:pPr>
          </w:p>
        </w:tc>
        <w:tc>
          <w:tcPr>
            <w:tcW w:w="1264" w:type="dxa"/>
            <w:vAlign w:val="center"/>
          </w:tcPr>
          <w:p w:rsidR="002B19B8" w:rsidRDefault="002B19B8">
            <w:pPr>
              <w:pStyle w:val="ConsPlusNormal"/>
            </w:pPr>
          </w:p>
        </w:tc>
      </w:tr>
      <w:tr w:rsidR="002B19B8">
        <w:tc>
          <w:tcPr>
            <w:tcW w:w="454" w:type="dxa"/>
            <w:vAlign w:val="center"/>
          </w:tcPr>
          <w:p w:rsidR="002B19B8" w:rsidRDefault="002B19B8">
            <w:pPr>
              <w:pStyle w:val="ConsPlusNormal"/>
              <w:jc w:val="center"/>
            </w:pPr>
            <w:r>
              <w:t>2.3</w:t>
            </w:r>
          </w:p>
        </w:tc>
        <w:tc>
          <w:tcPr>
            <w:tcW w:w="3232" w:type="dxa"/>
            <w:vAlign w:val="center"/>
          </w:tcPr>
          <w:p w:rsidR="002B19B8" w:rsidRDefault="002B19B8">
            <w:pPr>
              <w:pStyle w:val="ConsPlusNormal"/>
            </w:pPr>
            <w:r>
              <w:t>свекла столовая</w:t>
            </w:r>
          </w:p>
        </w:tc>
        <w:tc>
          <w:tcPr>
            <w:tcW w:w="1192" w:type="dxa"/>
            <w:vAlign w:val="center"/>
          </w:tcPr>
          <w:p w:rsidR="002B19B8" w:rsidRDefault="002B19B8">
            <w:pPr>
              <w:pStyle w:val="ConsPlusNormal"/>
            </w:pPr>
          </w:p>
        </w:tc>
        <w:tc>
          <w:tcPr>
            <w:tcW w:w="752" w:type="dxa"/>
            <w:vAlign w:val="center"/>
          </w:tcPr>
          <w:p w:rsidR="002B19B8" w:rsidRDefault="002B19B8">
            <w:pPr>
              <w:pStyle w:val="ConsPlusNormal"/>
            </w:pPr>
          </w:p>
        </w:tc>
        <w:tc>
          <w:tcPr>
            <w:tcW w:w="1317" w:type="dxa"/>
            <w:vAlign w:val="center"/>
          </w:tcPr>
          <w:p w:rsidR="002B19B8" w:rsidRDefault="002B19B8">
            <w:pPr>
              <w:pStyle w:val="ConsPlusNormal"/>
            </w:pPr>
          </w:p>
        </w:tc>
        <w:tc>
          <w:tcPr>
            <w:tcW w:w="850" w:type="dxa"/>
            <w:vAlign w:val="center"/>
          </w:tcPr>
          <w:p w:rsidR="002B19B8" w:rsidRDefault="002B19B8">
            <w:pPr>
              <w:pStyle w:val="ConsPlusNormal"/>
            </w:pPr>
          </w:p>
        </w:tc>
        <w:tc>
          <w:tcPr>
            <w:tcW w:w="1264" w:type="dxa"/>
            <w:vAlign w:val="center"/>
          </w:tcPr>
          <w:p w:rsidR="002B19B8" w:rsidRDefault="002B19B8">
            <w:pPr>
              <w:pStyle w:val="ConsPlusNormal"/>
            </w:pPr>
          </w:p>
        </w:tc>
      </w:tr>
      <w:tr w:rsidR="002B19B8">
        <w:tc>
          <w:tcPr>
            <w:tcW w:w="454" w:type="dxa"/>
            <w:vAlign w:val="center"/>
          </w:tcPr>
          <w:p w:rsidR="002B19B8" w:rsidRDefault="002B19B8">
            <w:pPr>
              <w:pStyle w:val="ConsPlusNormal"/>
              <w:jc w:val="center"/>
            </w:pPr>
            <w:r>
              <w:t>2.4</w:t>
            </w:r>
          </w:p>
        </w:tc>
        <w:tc>
          <w:tcPr>
            <w:tcW w:w="3232" w:type="dxa"/>
            <w:vAlign w:val="center"/>
          </w:tcPr>
          <w:p w:rsidR="002B19B8" w:rsidRDefault="002B19B8">
            <w:pPr>
              <w:pStyle w:val="ConsPlusNormal"/>
            </w:pPr>
            <w:r>
              <w:t>прочие овощи</w:t>
            </w:r>
          </w:p>
        </w:tc>
        <w:tc>
          <w:tcPr>
            <w:tcW w:w="1192" w:type="dxa"/>
            <w:vAlign w:val="center"/>
          </w:tcPr>
          <w:p w:rsidR="002B19B8" w:rsidRDefault="002B19B8">
            <w:pPr>
              <w:pStyle w:val="ConsPlusNormal"/>
            </w:pPr>
          </w:p>
        </w:tc>
        <w:tc>
          <w:tcPr>
            <w:tcW w:w="752" w:type="dxa"/>
            <w:vAlign w:val="center"/>
          </w:tcPr>
          <w:p w:rsidR="002B19B8" w:rsidRDefault="002B19B8">
            <w:pPr>
              <w:pStyle w:val="ConsPlusNormal"/>
            </w:pPr>
          </w:p>
        </w:tc>
        <w:tc>
          <w:tcPr>
            <w:tcW w:w="1317" w:type="dxa"/>
            <w:vAlign w:val="center"/>
          </w:tcPr>
          <w:p w:rsidR="002B19B8" w:rsidRDefault="002B19B8">
            <w:pPr>
              <w:pStyle w:val="ConsPlusNormal"/>
            </w:pPr>
          </w:p>
        </w:tc>
        <w:tc>
          <w:tcPr>
            <w:tcW w:w="850" w:type="dxa"/>
            <w:vAlign w:val="center"/>
          </w:tcPr>
          <w:p w:rsidR="002B19B8" w:rsidRDefault="002B19B8">
            <w:pPr>
              <w:pStyle w:val="ConsPlusNormal"/>
            </w:pPr>
          </w:p>
        </w:tc>
        <w:tc>
          <w:tcPr>
            <w:tcW w:w="1264" w:type="dxa"/>
            <w:vAlign w:val="center"/>
          </w:tcPr>
          <w:p w:rsidR="002B19B8" w:rsidRDefault="002B19B8">
            <w:pPr>
              <w:pStyle w:val="ConsPlusNormal"/>
            </w:pPr>
          </w:p>
        </w:tc>
      </w:tr>
    </w:tbl>
    <w:p w:rsidR="002B19B8" w:rsidRDefault="002B19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2891"/>
        <w:gridCol w:w="2438"/>
        <w:gridCol w:w="3061"/>
      </w:tblGrid>
      <w:tr w:rsidR="002B19B8">
        <w:tc>
          <w:tcPr>
            <w:tcW w:w="5953" w:type="dxa"/>
            <w:gridSpan w:val="3"/>
            <w:vAlign w:val="center"/>
          </w:tcPr>
          <w:p w:rsidR="002B19B8" w:rsidRDefault="002B19B8">
            <w:pPr>
              <w:pStyle w:val="ConsPlusNormal"/>
              <w:jc w:val="center"/>
            </w:pPr>
            <w:r>
              <w:t>Координаты центральной части обрабатываемого земельного участка (посевной площади)</w:t>
            </w:r>
          </w:p>
        </w:tc>
        <w:tc>
          <w:tcPr>
            <w:tcW w:w="3061" w:type="dxa"/>
            <w:vMerge w:val="restart"/>
            <w:vAlign w:val="center"/>
          </w:tcPr>
          <w:p w:rsidR="002B19B8" w:rsidRDefault="002B19B8">
            <w:pPr>
              <w:pStyle w:val="ConsPlusNormal"/>
              <w:jc w:val="center"/>
            </w:pPr>
            <w:r>
              <w:t>Кадастровый номер земельного участка (при наличии)</w:t>
            </w:r>
          </w:p>
        </w:tc>
      </w:tr>
      <w:tr w:rsidR="002B19B8">
        <w:tc>
          <w:tcPr>
            <w:tcW w:w="624" w:type="dxa"/>
            <w:vAlign w:val="center"/>
          </w:tcPr>
          <w:p w:rsidR="002B19B8" w:rsidRDefault="002B19B8">
            <w:pPr>
              <w:pStyle w:val="ConsPlusNormal"/>
              <w:jc w:val="center"/>
            </w:pPr>
            <w:r>
              <w:t xml:space="preserve">N </w:t>
            </w:r>
            <w:proofErr w:type="gramStart"/>
            <w:r>
              <w:lastRenderedPageBreak/>
              <w:t>п</w:t>
            </w:r>
            <w:proofErr w:type="gramEnd"/>
            <w:r>
              <w:t>/п</w:t>
            </w:r>
          </w:p>
        </w:tc>
        <w:tc>
          <w:tcPr>
            <w:tcW w:w="2891" w:type="dxa"/>
            <w:vAlign w:val="center"/>
          </w:tcPr>
          <w:p w:rsidR="002B19B8" w:rsidRDefault="002B19B8">
            <w:pPr>
              <w:pStyle w:val="ConsPlusNormal"/>
              <w:jc w:val="center"/>
            </w:pPr>
            <w:r>
              <w:lastRenderedPageBreak/>
              <w:t>широта</w:t>
            </w:r>
          </w:p>
        </w:tc>
        <w:tc>
          <w:tcPr>
            <w:tcW w:w="2438" w:type="dxa"/>
            <w:vAlign w:val="center"/>
          </w:tcPr>
          <w:p w:rsidR="002B19B8" w:rsidRDefault="002B19B8">
            <w:pPr>
              <w:pStyle w:val="ConsPlusNormal"/>
              <w:jc w:val="center"/>
            </w:pPr>
            <w:r>
              <w:t>долгота</w:t>
            </w:r>
          </w:p>
        </w:tc>
        <w:tc>
          <w:tcPr>
            <w:tcW w:w="3061" w:type="dxa"/>
            <w:vMerge/>
          </w:tcPr>
          <w:p w:rsidR="002B19B8" w:rsidRDefault="002B19B8">
            <w:pPr>
              <w:pStyle w:val="ConsPlusNormal"/>
            </w:pPr>
          </w:p>
        </w:tc>
      </w:tr>
      <w:tr w:rsidR="002B19B8">
        <w:tc>
          <w:tcPr>
            <w:tcW w:w="624" w:type="dxa"/>
            <w:vAlign w:val="center"/>
          </w:tcPr>
          <w:p w:rsidR="002B19B8" w:rsidRDefault="002B19B8">
            <w:pPr>
              <w:pStyle w:val="ConsPlusNormal"/>
              <w:jc w:val="center"/>
            </w:pPr>
            <w:r>
              <w:lastRenderedPageBreak/>
              <w:t>1</w:t>
            </w:r>
          </w:p>
        </w:tc>
        <w:tc>
          <w:tcPr>
            <w:tcW w:w="2891" w:type="dxa"/>
            <w:vAlign w:val="center"/>
          </w:tcPr>
          <w:p w:rsidR="002B19B8" w:rsidRDefault="002B19B8">
            <w:pPr>
              <w:pStyle w:val="ConsPlusNormal"/>
              <w:jc w:val="center"/>
            </w:pPr>
            <w:r>
              <w:t>2</w:t>
            </w:r>
          </w:p>
        </w:tc>
        <w:tc>
          <w:tcPr>
            <w:tcW w:w="2438" w:type="dxa"/>
            <w:vAlign w:val="center"/>
          </w:tcPr>
          <w:p w:rsidR="002B19B8" w:rsidRDefault="002B19B8">
            <w:pPr>
              <w:pStyle w:val="ConsPlusNormal"/>
              <w:jc w:val="center"/>
            </w:pPr>
            <w:r>
              <w:t>3</w:t>
            </w:r>
          </w:p>
        </w:tc>
        <w:tc>
          <w:tcPr>
            <w:tcW w:w="3061" w:type="dxa"/>
            <w:vAlign w:val="center"/>
          </w:tcPr>
          <w:p w:rsidR="002B19B8" w:rsidRDefault="002B19B8">
            <w:pPr>
              <w:pStyle w:val="ConsPlusNormal"/>
              <w:jc w:val="center"/>
            </w:pPr>
            <w:r>
              <w:t>4</w:t>
            </w:r>
          </w:p>
        </w:tc>
      </w:tr>
      <w:tr w:rsidR="002B19B8">
        <w:tc>
          <w:tcPr>
            <w:tcW w:w="624" w:type="dxa"/>
            <w:vAlign w:val="center"/>
          </w:tcPr>
          <w:p w:rsidR="002B19B8" w:rsidRDefault="002B19B8">
            <w:pPr>
              <w:pStyle w:val="ConsPlusNormal"/>
              <w:jc w:val="center"/>
            </w:pPr>
            <w:r>
              <w:t>1</w:t>
            </w:r>
          </w:p>
        </w:tc>
        <w:tc>
          <w:tcPr>
            <w:tcW w:w="2891" w:type="dxa"/>
            <w:vAlign w:val="center"/>
          </w:tcPr>
          <w:p w:rsidR="002B19B8" w:rsidRDefault="002B19B8">
            <w:pPr>
              <w:pStyle w:val="ConsPlusNormal"/>
            </w:pPr>
          </w:p>
        </w:tc>
        <w:tc>
          <w:tcPr>
            <w:tcW w:w="2438" w:type="dxa"/>
            <w:vAlign w:val="center"/>
          </w:tcPr>
          <w:p w:rsidR="002B19B8" w:rsidRDefault="002B19B8">
            <w:pPr>
              <w:pStyle w:val="ConsPlusNormal"/>
            </w:pPr>
          </w:p>
        </w:tc>
        <w:tc>
          <w:tcPr>
            <w:tcW w:w="3061" w:type="dxa"/>
            <w:vAlign w:val="center"/>
          </w:tcPr>
          <w:p w:rsidR="002B19B8" w:rsidRDefault="002B19B8">
            <w:pPr>
              <w:pStyle w:val="ConsPlusNormal"/>
            </w:pPr>
          </w:p>
        </w:tc>
      </w:tr>
      <w:tr w:rsidR="002B19B8">
        <w:tc>
          <w:tcPr>
            <w:tcW w:w="624" w:type="dxa"/>
            <w:vAlign w:val="center"/>
          </w:tcPr>
          <w:p w:rsidR="002B19B8" w:rsidRDefault="002B19B8">
            <w:pPr>
              <w:pStyle w:val="ConsPlusNormal"/>
              <w:jc w:val="center"/>
            </w:pPr>
            <w:r>
              <w:t>2</w:t>
            </w:r>
          </w:p>
        </w:tc>
        <w:tc>
          <w:tcPr>
            <w:tcW w:w="2891" w:type="dxa"/>
            <w:vAlign w:val="center"/>
          </w:tcPr>
          <w:p w:rsidR="002B19B8" w:rsidRDefault="002B19B8">
            <w:pPr>
              <w:pStyle w:val="ConsPlusNormal"/>
            </w:pPr>
          </w:p>
        </w:tc>
        <w:tc>
          <w:tcPr>
            <w:tcW w:w="2438" w:type="dxa"/>
            <w:vAlign w:val="center"/>
          </w:tcPr>
          <w:p w:rsidR="002B19B8" w:rsidRDefault="002B19B8">
            <w:pPr>
              <w:pStyle w:val="ConsPlusNormal"/>
            </w:pPr>
          </w:p>
        </w:tc>
        <w:tc>
          <w:tcPr>
            <w:tcW w:w="3061" w:type="dxa"/>
            <w:vAlign w:val="center"/>
          </w:tcPr>
          <w:p w:rsidR="002B19B8" w:rsidRDefault="002B19B8">
            <w:pPr>
              <w:pStyle w:val="ConsPlusNormal"/>
            </w:pPr>
          </w:p>
        </w:tc>
      </w:tr>
      <w:tr w:rsidR="002B19B8">
        <w:tc>
          <w:tcPr>
            <w:tcW w:w="624" w:type="dxa"/>
            <w:vAlign w:val="center"/>
          </w:tcPr>
          <w:p w:rsidR="002B19B8" w:rsidRDefault="002B19B8">
            <w:pPr>
              <w:pStyle w:val="ConsPlusNormal"/>
              <w:jc w:val="center"/>
            </w:pPr>
            <w:r>
              <w:t>...</w:t>
            </w:r>
          </w:p>
        </w:tc>
        <w:tc>
          <w:tcPr>
            <w:tcW w:w="2891" w:type="dxa"/>
            <w:vAlign w:val="center"/>
          </w:tcPr>
          <w:p w:rsidR="002B19B8" w:rsidRDefault="002B19B8">
            <w:pPr>
              <w:pStyle w:val="ConsPlusNormal"/>
            </w:pPr>
          </w:p>
        </w:tc>
        <w:tc>
          <w:tcPr>
            <w:tcW w:w="2438" w:type="dxa"/>
            <w:vAlign w:val="center"/>
          </w:tcPr>
          <w:p w:rsidR="002B19B8" w:rsidRDefault="002B19B8">
            <w:pPr>
              <w:pStyle w:val="ConsPlusNormal"/>
            </w:pPr>
          </w:p>
        </w:tc>
        <w:tc>
          <w:tcPr>
            <w:tcW w:w="3061" w:type="dxa"/>
            <w:vAlign w:val="center"/>
          </w:tcPr>
          <w:p w:rsidR="002B19B8" w:rsidRDefault="002B19B8">
            <w:pPr>
              <w:pStyle w:val="ConsPlusNormal"/>
            </w:pPr>
          </w:p>
        </w:tc>
      </w:tr>
    </w:tbl>
    <w:p w:rsidR="002B19B8" w:rsidRDefault="002B19B8">
      <w:pPr>
        <w:pStyle w:val="ConsPlusNormal"/>
        <w:jc w:val="both"/>
      </w:pPr>
    </w:p>
    <w:p w:rsidR="002B19B8" w:rsidRDefault="002B19B8">
      <w:pPr>
        <w:pStyle w:val="ConsPlusNormal"/>
        <w:ind w:firstLine="540"/>
        <w:jc w:val="both"/>
      </w:pPr>
      <w:r>
        <w:t>--------------------------------</w:t>
      </w:r>
    </w:p>
    <w:p w:rsidR="002B19B8" w:rsidRDefault="002B19B8">
      <w:pPr>
        <w:pStyle w:val="ConsPlusNormal"/>
        <w:spacing w:before="220"/>
        <w:ind w:firstLine="540"/>
        <w:jc w:val="both"/>
      </w:pPr>
      <w:r>
        <w:t xml:space="preserve">&lt;*&gt; Заполняется сельскохозяйственным товаропроизводителем на основании </w:t>
      </w:r>
      <w:hyperlink r:id="rId47">
        <w:r>
          <w:rPr>
            <w:color w:val="0000FF"/>
          </w:rPr>
          <w:t>актов</w:t>
        </w:r>
      </w:hyperlink>
      <w:r>
        <w:t xml:space="preserve"> расхода семян и посадочного материала по форме N СП-13, утвержденной постановлением Государственного комитета Российской Федерации по статистике от 29 сентября 1997 г. N 68 "Об утверждении унифицированных форм первичной учетной документации по учету сельскохозяйственной продукции и сырья", за текущий финансовый год.</w:t>
      </w:r>
    </w:p>
    <w:p w:rsidR="002B19B8" w:rsidRDefault="002B19B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1871"/>
        <w:gridCol w:w="2835"/>
      </w:tblGrid>
      <w:tr w:rsidR="002B19B8">
        <w:tc>
          <w:tcPr>
            <w:tcW w:w="4365" w:type="dxa"/>
            <w:tcBorders>
              <w:top w:val="nil"/>
              <w:left w:val="nil"/>
              <w:bottom w:val="nil"/>
              <w:right w:val="nil"/>
            </w:tcBorders>
          </w:tcPr>
          <w:p w:rsidR="002B19B8" w:rsidRDefault="002B19B8">
            <w:pPr>
              <w:pStyle w:val="ConsPlusNormal"/>
              <w:jc w:val="both"/>
            </w:pPr>
            <w:r>
              <w:t>Руководитель</w:t>
            </w:r>
          </w:p>
          <w:p w:rsidR="002B19B8" w:rsidRDefault="002B19B8">
            <w:pPr>
              <w:pStyle w:val="ConsPlusNormal"/>
              <w:jc w:val="both"/>
            </w:pPr>
            <w:r>
              <w:t>сельскохозяйственного</w:t>
            </w:r>
          </w:p>
          <w:p w:rsidR="002B19B8" w:rsidRDefault="002B19B8">
            <w:pPr>
              <w:pStyle w:val="ConsPlusNormal"/>
              <w:jc w:val="both"/>
            </w:pPr>
            <w:r>
              <w:t>товаропроизводителя _______________/</w:t>
            </w:r>
          </w:p>
          <w:p w:rsidR="002B19B8" w:rsidRDefault="002B19B8">
            <w:pPr>
              <w:pStyle w:val="ConsPlusNormal"/>
              <w:ind w:left="1981" w:firstLine="540"/>
              <w:jc w:val="both"/>
            </w:pPr>
            <w:r>
              <w:t>(должность)</w:t>
            </w:r>
          </w:p>
        </w:tc>
        <w:tc>
          <w:tcPr>
            <w:tcW w:w="1871" w:type="dxa"/>
            <w:tcBorders>
              <w:top w:val="nil"/>
              <w:left w:val="nil"/>
              <w:bottom w:val="nil"/>
              <w:right w:val="nil"/>
            </w:tcBorders>
            <w:vAlign w:val="bottom"/>
          </w:tcPr>
          <w:p w:rsidR="002B19B8" w:rsidRDefault="002B19B8">
            <w:pPr>
              <w:pStyle w:val="ConsPlusNormal"/>
              <w:jc w:val="both"/>
            </w:pPr>
            <w:r>
              <w:t>______________</w:t>
            </w:r>
          </w:p>
          <w:p w:rsidR="002B19B8" w:rsidRDefault="002B19B8">
            <w:pPr>
              <w:pStyle w:val="ConsPlusNormal"/>
              <w:jc w:val="center"/>
            </w:pPr>
            <w:r>
              <w:t>(подпись)</w:t>
            </w:r>
          </w:p>
        </w:tc>
        <w:tc>
          <w:tcPr>
            <w:tcW w:w="2835" w:type="dxa"/>
            <w:tcBorders>
              <w:top w:val="nil"/>
              <w:left w:val="nil"/>
              <w:bottom w:val="nil"/>
              <w:right w:val="nil"/>
            </w:tcBorders>
            <w:vAlign w:val="bottom"/>
          </w:tcPr>
          <w:p w:rsidR="002B19B8" w:rsidRDefault="002B19B8">
            <w:pPr>
              <w:pStyle w:val="ConsPlusNormal"/>
              <w:jc w:val="center"/>
            </w:pPr>
            <w:r>
              <w:t>/_____________________/</w:t>
            </w:r>
          </w:p>
          <w:p w:rsidR="002B19B8" w:rsidRDefault="002B19B8">
            <w:pPr>
              <w:pStyle w:val="ConsPlusNormal"/>
              <w:jc w:val="center"/>
            </w:pPr>
            <w:r>
              <w:t>(расшифровка подписи)</w:t>
            </w:r>
          </w:p>
        </w:tc>
      </w:tr>
      <w:tr w:rsidR="002B19B8">
        <w:tc>
          <w:tcPr>
            <w:tcW w:w="9071" w:type="dxa"/>
            <w:gridSpan w:val="3"/>
            <w:tcBorders>
              <w:top w:val="nil"/>
              <w:left w:val="nil"/>
              <w:bottom w:val="nil"/>
              <w:right w:val="nil"/>
            </w:tcBorders>
          </w:tcPr>
          <w:p w:rsidR="002B19B8" w:rsidRDefault="002B19B8">
            <w:pPr>
              <w:pStyle w:val="ConsPlusNormal"/>
              <w:jc w:val="both"/>
            </w:pPr>
            <w:r>
              <w:t>МП</w:t>
            </w:r>
          </w:p>
          <w:p w:rsidR="002B19B8" w:rsidRDefault="002B19B8">
            <w:pPr>
              <w:pStyle w:val="ConsPlusNormal"/>
              <w:jc w:val="both"/>
            </w:pPr>
            <w:r>
              <w:t>"___" __________ 20__ г.</w:t>
            </w:r>
          </w:p>
        </w:tc>
      </w:tr>
    </w:tbl>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rPr>
          <w:rFonts w:ascii="Calibri" w:eastAsiaTheme="minorEastAsia" w:hAnsi="Calibri" w:cs="Calibri"/>
          <w:lang w:eastAsia="ru-RU"/>
        </w:rPr>
      </w:pPr>
      <w:r>
        <w:br w:type="page"/>
      </w:r>
    </w:p>
    <w:p w:rsidR="002B19B8" w:rsidRDefault="002B19B8">
      <w:pPr>
        <w:pStyle w:val="ConsPlusNormal"/>
        <w:jc w:val="right"/>
        <w:outlineLvl w:val="1"/>
      </w:pPr>
      <w:r>
        <w:lastRenderedPageBreak/>
        <w:t>Приложение 7</w:t>
      </w:r>
    </w:p>
    <w:p w:rsidR="002B19B8" w:rsidRDefault="002B19B8">
      <w:pPr>
        <w:pStyle w:val="ConsPlusNormal"/>
        <w:jc w:val="right"/>
      </w:pPr>
      <w:r>
        <w:t>к Порядку</w:t>
      </w:r>
    </w:p>
    <w:p w:rsidR="002B19B8" w:rsidRDefault="002B19B8">
      <w:pPr>
        <w:pStyle w:val="ConsPlusNormal"/>
        <w:jc w:val="right"/>
      </w:pPr>
      <w:r>
        <w:t>предоставления субсидий</w:t>
      </w:r>
    </w:p>
    <w:p w:rsidR="002B19B8" w:rsidRDefault="002B19B8">
      <w:pPr>
        <w:pStyle w:val="ConsPlusNormal"/>
        <w:jc w:val="right"/>
      </w:pPr>
      <w:r>
        <w:t>на возмещение части затрат</w:t>
      </w:r>
    </w:p>
    <w:p w:rsidR="002B19B8" w:rsidRDefault="002B19B8">
      <w:pPr>
        <w:pStyle w:val="ConsPlusNormal"/>
        <w:jc w:val="right"/>
      </w:pPr>
      <w:r>
        <w:t>на стимулирование увеличения</w:t>
      </w:r>
    </w:p>
    <w:p w:rsidR="002B19B8" w:rsidRDefault="002B19B8">
      <w:pPr>
        <w:pStyle w:val="ConsPlusNormal"/>
        <w:jc w:val="right"/>
      </w:pPr>
      <w:r>
        <w:t>производства картофеля</w:t>
      </w:r>
    </w:p>
    <w:p w:rsidR="002B19B8" w:rsidRDefault="002B19B8">
      <w:pPr>
        <w:pStyle w:val="ConsPlusNormal"/>
        <w:jc w:val="right"/>
      </w:pPr>
      <w:r>
        <w:t>и овощей</w:t>
      </w:r>
    </w:p>
    <w:p w:rsidR="002B19B8" w:rsidRDefault="002B19B8">
      <w:pPr>
        <w:pStyle w:val="ConsPlusNormal"/>
        <w:jc w:val="both"/>
      </w:pPr>
    </w:p>
    <w:p w:rsidR="002B19B8" w:rsidRDefault="002B19B8">
      <w:pPr>
        <w:pStyle w:val="ConsPlusNormal"/>
        <w:jc w:val="right"/>
      </w:pPr>
      <w:r>
        <w:t>ФОРМА</w:t>
      </w:r>
    </w:p>
    <w:p w:rsidR="002B19B8" w:rsidRDefault="002B19B8">
      <w:pPr>
        <w:pStyle w:val="ConsPlusNormal"/>
        <w:jc w:val="both"/>
      </w:pPr>
    </w:p>
    <w:p w:rsidR="002B19B8" w:rsidRDefault="002B19B8">
      <w:pPr>
        <w:pStyle w:val="ConsPlusNormal"/>
        <w:jc w:val="center"/>
      </w:pPr>
      <w:bookmarkStart w:id="72" w:name="P1710"/>
      <w:bookmarkEnd w:id="72"/>
      <w:r>
        <w:t>ИНФОРМАЦИЯ</w:t>
      </w:r>
    </w:p>
    <w:p w:rsidR="002B19B8" w:rsidRDefault="002B19B8">
      <w:pPr>
        <w:pStyle w:val="ConsPlusNormal"/>
        <w:jc w:val="center"/>
      </w:pPr>
      <w:r>
        <w:t>о наличии мощностей для производства овощей защищенного</w:t>
      </w:r>
    </w:p>
    <w:p w:rsidR="002B19B8" w:rsidRDefault="002B19B8">
      <w:pPr>
        <w:pStyle w:val="ConsPlusNormal"/>
        <w:jc w:val="center"/>
      </w:pPr>
      <w:r>
        <w:t xml:space="preserve">грунта с применением технологии </w:t>
      </w:r>
      <w:proofErr w:type="spellStart"/>
      <w:r>
        <w:t>досвечивания</w:t>
      </w:r>
      <w:proofErr w:type="spellEnd"/>
    </w:p>
    <w:p w:rsidR="002B19B8" w:rsidRDefault="002B19B8">
      <w:pPr>
        <w:pStyle w:val="ConsPlusNormal"/>
        <w:jc w:val="center"/>
      </w:pPr>
      <w:r>
        <w:t>и о производстве овощей защищенного грунта</w:t>
      </w:r>
    </w:p>
    <w:p w:rsidR="002B19B8" w:rsidRDefault="002B19B8">
      <w:pPr>
        <w:pStyle w:val="ConsPlusNormal"/>
        <w:jc w:val="center"/>
      </w:pPr>
      <w:r>
        <w:t>____________________________________________________________</w:t>
      </w:r>
    </w:p>
    <w:p w:rsidR="002B19B8" w:rsidRDefault="002B19B8">
      <w:pPr>
        <w:pStyle w:val="ConsPlusNormal"/>
        <w:jc w:val="center"/>
      </w:pPr>
      <w:proofErr w:type="gramStart"/>
      <w:r>
        <w:t>(наименование сельскохозяйственного товаропроизводителя,</w:t>
      </w:r>
      <w:proofErr w:type="gramEnd"/>
    </w:p>
    <w:p w:rsidR="002B19B8" w:rsidRDefault="002B19B8">
      <w:pPr>
        <w:pStyle w:val="ConsPlusNormal"/>
        <w:jc w:val="center"/>
      </w:pPr>
      <w:r>
        <w:t>муниципального образования Пермского края)</w:t>
      </w:r>
    </w:p>
    <w:p w:rsidR="002B19B8" w:rsidRDefault="002B19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1639"/>
        <w:gridCol w:w="1684"/>
        <w:gridCol w:w="2044"/>
        <w:gridCol w:w="1587"/>
        <w:gridCol w:w="1644"/>
      </w:tblGrid>
      <w:tr w:rsidR="002B19B8">
        <w:tc>
          <w:tcPr>
            <w:tcW w:w="454" w:type="dxa"/>
            <w:vAlign w:val="center"/>
          </w:tcPr>
          <w:p w:rsidR="002B19B8" w:rsidRDefault="002B19B8">
            <w:pPr>
              <w:pStyle w:val="ConsPlusNormal"/>
              <w:jc w:val="center"/>
            </w:pPr>
            <w:r>
              <w:t>N</w:t>
            </w:r>
          </w:p>
          <w:p w:rsidR="002B19B8" w:rsidRDefault="002B19B8">
            <w:pPr>
              <w:pStyle w:val="ConsPlusNormal"/>
              <w:jc w:val="center"/>
            </w:pPr>
            <w:proofErr w:type="gramStart"/>
            <w:r>
              <w:t>п</w:t>
            </w:r>
            <w:proofErr w:type="gramEnd"/>
            <w:r>
              <w:t>/п</w:t>
            </w:r>
          </w:p>
        </w:tc>
        <w:tc>
          <w:tcPr>
            <w:tcW w:w="1639" w:type="dxa"/>
            <w:vAlign w:val="center"/>
          </w:tcPr>
          <w:p w:rsidR="002B19B8" w:rsidRDefault="002B19B8">
            <w:pPr>
              <w:pStyle w:val="ConsPlusNormal"/>
              <w:jc w:val="center"/>
            </w:pPr>
            <w:r>
              <w:t>Наименование овощной культуры</w:t>
            </w:r>
          </w:p>
        </w:tc>
        <w:tc>
          <w:tcPr>
            <w:tcW w:w="1684" w:type="dxa"/>
            <w:vAlign w:val="center"/>
          </w:tcPr>
          <w:p w:rsidR="002B19B8" w:rsidRDefault="002B19B8">
            <w:pPr>
              <w:pStyle w:val="ConsPlusNormal"/>
              <w:jc w:val="center"/>
            </w:pPr>
            <w:r>
              <w:t xml:space="preserve">Мощность системы электрического </w:t>
            </w:r>
            <w:proofErr w:type="spellStart"/>
            <w:r>
              <w:t>досвечивания</w:t>
            </w:r>
            <w:proofErr w:type="spellEnd"/>
            <w:r>
              <w:t>, ватт на квадратный метр (Вт/м</w:t>
            </w:r>
            <w:proofErr w:type="gramStart"/>
            <w:r>
              <w:rPr>
                <w:vertAlign w:val="superscript"/>
              </w:rPr>
              <w:t>2</w:t>
            </w:r>
            <w:proofErr w:type="gramEnd"/>
            <w:r>
              <w:t>) &lt;*&gt;, &lt;**&gt;</w:t>
            </w:r>
          </w:p>
        </w:tc>
        <w:tc>
          <w:tcPr>
            <w:tcW w:w="2044" w:type="dxa"/>
            <w:vAlign w:val="center"/>
          </w:tcPr>
          <w:p w:rsidR="002B19B8" w:rsidRDefault="002B19B8">
            <w:pPr>
              <w:pStyle w:val="ConsPlusNormal"/>
              <w:jc w:val="center"/>
            </w:pPr>
            <w:r>
              <w:t>Урожайность овощей с 1 гектара производственной площади в год, тонн (в случае смены выращиваемой культуры в течение календарного года требования учитываются пропорционально сроку (месяцам) ее фактического выращивания) &lt;**&gt;, &lt;***&gt;</w:t>
            </w:r>
          </w:p>
        </w:tc>
        <w:tc>
          <w:tcPr>
            <w:tcW w:w="1587" w:type="dxa"/>
            <w:vAlign w:val="center"/>
          </w:tcPr>
          <w:p w:rsidR="002B19B8" w:rsidRDefault="002B19B8">
            <w:pPr>
              <w:pStyle w:val="ConsPlusNormal"/>
              <w:jc w:val="center"/>
            </w:pPr>
            <w:r>
              <w:t xml:space="preserve">Объем произведенных овощей защищенного грунта, с применением технологии </w:t>
            </w:r>
            <w:proofErr w:type="spellStart"/>
            <w:r>
              <w:t>досвечивания</w:t>
            </w:r>
            <w:proofErr w:type="spellEnd"/>
            <w:r>
              <w:t xml:space="preserve"> за отчетный финансовый год, тонн &lt;***&gt;</w:t>
            </w:r>
          </w:p>
        </w:tc>
        <w:tc>
          <w:tcPr>
            <w:tcW w:w="1644" w:type="dxa"/>
            <w:vAlign w:val="center"/>
          </w:tcPr>
          <w:p w:rsidR="002B19B8" w:rsidRDefault="002B19B8">
            <w:pPr>
              <w:pStyle w:val="ConsPlusNormal"/>
              <w:jc w:val="center"/>
            </w:pPr>
            <w:r>
              <w:t xml:space="preserve">Плановый объем производства продукции овощеводства защищенного грунта собственного производства, выращенной с применением технологии </w:t>
            </w:r>
            <w:proofErr w:type="spellStart"/>
            <w:r>
              <w:t>досвечивания</w:t>
            </w:r>
            <w:proofErr w:type="spellEnd"/>
            <w:r>
              <w:t xml:space="preserve"> (но не менее гр. 5)</w:t>
            </w:r>
          </w:p>
        </w:tc>
      </w:tr>
      <w:tr w:rsidR="002B19B8">
        <w:tc>
          <w:tcPr>
            <w:tcW w:w="454" w:type="dxa"/>
            <w:vAlign w:val="center"/>
          </w:tcPr>
          <w:p w:rsidR="002B19B8" w:rsidRDefault="002B19B8">
            <w:pPr>
              <w:pStyle w:val="ConsPlusNormal"/>
              <w:jc w:val="center"/>
            </w:pPr>
            <w:r>
              <w:t>1</w:t>
            </w:r>
          </w:p>
        </w:tc>
        <w:tc>
          <w:tcPr>
            <w:tcW w:w="1639" w:type="dxa"/>
            <w:vAlign w:val="center"/>
          </w:tcPr>
          <w:p w:rsidR="002B19B8" w:rsidRDefault="002B19B8">
            <w:pPr>
              <w:pStyle w:val="ConsPlusNormal"/>
              <w:jc w:val="center"/>
            </w:pPr>
            <w:r>
              <w:t>2</w:t>
            </w:r>
          </w:p>
        </w:tc>
        <w:tc>
          <w:tcPr>
            <w:tcW w:w="1684" w:type="dxa"/>
            <w:vAlign w:val="center"/>
          </w:tcPr>
          <w:p w:rsidR="002B19B8" w:rsidRDefault="002B19B8">
            <w:pPr>
              <w:pStyle w:val="ConsPlusNormal"/>
              <w:jc w:val="center"/>
            </w:pPr>
            <w:r>
              <w:t>3</w:t>
            </w:r>
          </w:p>
        </w:tc>
        <w:tc>
          <w:tcPr>
            <w:tcW w:w="2044" w:type="dxa"/>
            <w:vAlign w:val="center"/>
          </w:tcPr>
          <w:p w:rsidR="002B19B8" w:rsidRDefault="002B19B8">
            <w:pPr>
              <w:pStyle w:val="ConsPlusNormal"/>
              <w:jc w:val="center"/>
            </w:pPr>
            <w:r>
              <w:t>4</w:t>
            </w:r>
          </w:p>
        </w:tc>
        <w:tc>
          <w:tcPr>
            <w:tcW w:w="1587" w:type="dxa"/>
            <w:vAlign w:val="center"/>
          </w:tcPr>
          <w:p w:rsidR="002B19B8" w:rsidRDefault="002B19B8">
            <w:pPr>
              <w:pStyle w:val="ConsPlusNormal"/>
              <w:jc w:val="center"/>
            </w:pPr>
            <w:bookmarkStart w:id="73" w:name="P1729"/>
            <w:bookmarkEnd w:id="73"/>
            <w:r>
              <w:t>5</w:t>
            </w:r>
          </w:p>
        </w:tc>
        <w:tc>
          <w:tcPr>
            <w:tcW w:w="1644" w:type="dxa"/>
            <w:vAlign w:val="center"/>
          </w:tcPr>
          <w:p w:rsidR="002B19B8" w:rsidRDefault="002B19B8">
            <w:pPr>
              <w:pStyle w:val="ConsPlusNormal"/>
              <w:jc w:val="center"/>
            </w:pPr>
            <w:bookmarkStart w:id="74" w:name="P1730"/>
            <w:bookmarkEnd w:id="74"/>
            <w:r>
              <w:t>6</w:t>
            </w:r>
          </w:p>
        </w:tc>
      </w:tr>
      <w:tr w:rsidR="002B19B8">
        <w:tc>
          <w:tcPr>
            <w:tcW w:w="454" w:type="dxa"/>
            <w:vAlign w:val="center"/>
          </w:tcPr>
          <w:p w:rsidR="002B19B8" w:rsidRDefault="002B19B8">
            <w:pPr>
              <w:pStyle w:val="ConsPlusNormal"/>
              <w:jc w:val="center"/>
            </w:pPr>
            <w:r>
              <w:t>1</w:t>
            </w:r>
          </w:p>
        </w:tc>
        <w:tc>
          <w:tcPr>
            <w:tcW w:w="1639" w:type="dxa"/>
            <w:vAlign w:val="center"/>
          </w:tcPr>
          <w:p w:rsidR="002B19B8" w:rsidRDefault="002B19B8">
            <w:pPr>
              <w:pStyle w:val="ConsPlusNormal"/>
            </w:pPr>
            <w:r>
              <w:t>Огурец</w:t>
            </w:r>
          </w:p>
        </w:tc>
        <w:tc>
          <w:tcPr>
            <w:tcW w:w="1684" w:type="dxa"/>
            <w:vAlign w:val="center"/>
          </w:tcPr>
          <w:p w:rsidR="002B19B8" w:rsidRDefault="002B19B8">
            <w:pPr>
              <w:pStyle w:val="ConsPlusNormal"/>
              <w:jc w:val="center"/>
            </w:pPr>
            <w:r>
              <w:t>____________</w:t>
            </w:r>
          </w:p>
          <w:p w:rsidR="002B19B8" w:rsidRDefault="002B19B8">
            <w:pPr>
              <w:pStyle w:val="ConsPlusNormal"/>
              <w:jc w:val="center"/>
            </w:pPr>
            <w:r>
              <w:t>(не менее 180)</w:t>
            </w:r>
          </w:p>
        </w:tc>
        <w:tc>
          <w:tcPr>
            <w:tcW w:w="2044" w:type="dxa"/>
            <w:vAlign w:val="center"/>
          </w:tcPr>
          <w:p w:rsidR="002B19B8" w:rsidRDefault="002B19B8">
            <w:pPr>
              <w:pStyle w:val="ConsPlusNormal"/>
              <w:jc w:val="center"/>
            </w:pPr>
            <w:r>
              <w:t>____________</w:t>
            </w:r>
          </w:p>
          <w:p w:rsidR="002B19B8" w:rsidRDefault="002B19B8">
            <w:pPr>
              <w:pStyle w:val="ConsPlusNormal"/>
              <w:jc w:val="center"/>
            </w:pPr>
            <w:r>
              <w:t>(не менее 500)</w:t>
            </w:r>
          </w:p>
        </w:tc>
        <w:tc>
          <w:tcPr>
            <w:tcW w:w="1587" w:type="dxa"/>
            <w:vAlign w:val="center"/>
          </w:tcPr>
          <w:p w:rsidR="002B19B8" w:rsidRDefault="002B19B8">
            <w:pPr>
              <w:pStyle w:val="ConsPlusNormal"/>
            </w:pPr>
          </w:p>
        </w:tc>
        <w:tc>
          <w:tcPr>
            <w:tcW w:w="1644" w:type="dxa"/>
            <w:vAlign w:val="center"/>
          </w:tcPr>
          <w:p w:rsidR="002B19B8" w:rsidRDefault="002B19B8">
            <w:pPr>
              <w:pStyle w:val="ConsPlusNormal"/>
            </w:pPr>
          </w:p>
        </w:tc>
      </w:tr>
      <w:tr w:rsidR="002B19B8">
        <w:tc>
          <w:tcPr>
            <w:tcW w:w="454" w:type="dxa"/>
            <w:vAlign w:val="center"/>
          </w:tcPr>
          <w:p w:rsidR="002B19B8" w:rsidRDefault="002B19B8">
            <w:pPr>
              <w:pStyle w:val="ConsPlusNormal"/>
              <w:jc w:val="center"/>
            </w:pPr>
            <w:r>
              <w:t>2</w:t>
            </w:r>
          </w:p>
        </w:tc>
        <w:tc>
          <w:tcPr>
            <w:tcW w:w="1639" w:type="dxa"/>
            <w:vAlign w:val="center"/>
          </w:tcPr>
          <w:p w:rsidR="002B19B8" w:rsidRDefault="002B19B8">
            <w:pPr>
              <w:pStyle w:val="ConsPlusNormal"/>
            </w:pPr>
            <w:r>
              <w:t>Томат</w:t>
            </w:r>
          </w:p>
        </w:tc>
        <w:tc>
          <w:tcPr>
            <w:tcW w:w="1684" w:type="dxa"/>
            <w:vAlign w:val="center"/>
          </w:tcPr>
          <w:p w:rsidR="002B19B8" w:rsidRDefault="002B19B8">
            <w:pPr>
              <w:pStyle w:val="ConsPlusNormal"/>
              <w:jc w:val="center"/>
            </w:pPr>
            <w:r>
              <w:t>___________</w:t>
            </w:r>
          </w:p>
          <w:p w:rsidR="002B19B8" w:rsidRDefault="002B19B8">
            <w:pPr>
              <w:pStyle w:val="ConsPlusNormal"/>
              <w:jc w:val="center"/>
            </w:pPr>
            <w:r>
              <w:t>(не менее 140)</w:t>
            </w:r>
          </w:p>
        </w:tc>
        <w:tc>
          <w:tcPr>
            <w:tcW w:w="2044" w:type="dxa"/>
            <w:vAlign w:val="center"/>
          </w:tcPr>
          <w:p w:rsidR="002B19B8" w:rsidRDefault="002B19B8">
            <w:pPr>
              <w:pStyle w:val="ConsPlusNormal"/>
              <w:jc w:val="center"/>
            </w:pPr>
            <w:r>
              <w:t xml:space="preserve">_____________ (не менее 500, не менее 230, для </w:t>
            </w:r>
            <w:proofErr w:type="spellStart"/>
            <w:r>
              <w:t>вишневидных</w:t>
            </w:r>
            <w:proofErr w:type="spellEnd"/>
            <w:r>
              <w:t xml:space="preserve"> и коктейльных сортов томатов)</w:t>
            </w:r>
          </w:p>
        </w:tc>
        <w:tc>
          <w:tcPr>
            <w:tcW w:w="1587" w:type="dxa"/>
            <w:vAlign w:val="center"/>
          </w:tcPr>
          <w:p w:rsidR="002B19B8" w:rsidRDefault="002B19B8">
            <w:pPr>
              <w:pStyle w:val="ConsPlusNormal"/>
            </w:pPr>
          </w:p>
        </w:tc>
        <w:tc>
          <w:tcPr>
            <w:tcW w:w="1644" w:type="dxa"/>
            <w:vAlign w:val="center"/>
          </w:tcPr>
          <w:p w:rsidR="002B19B8" w:rsidRDefault="002B19B8">
            <w:pPr>
              <w:pStyle w:val="ConsPlusNormal"/>
            </w:pPr>
          </w:p>
        </w:tc>
      </w:tr>
      <w:tr w:rsidR="002B19B8">
        <w:tc>
          <w:tcPr>
            <w:tcW w:w="454" w:type="dxa"/>
            <w:vAlign w:val="center"/>
          </w:tcPr>
          <w:p w:rsidR="002B19B8" w:rsidRDefault="002B19B8">
            <w:pPr>
              <w:pStyle w:val="ConsPlusNormal"/>
              <w:jc w:val="center"/>
            </w:pPr>
            <w:r>
              <w:t>3</w:t>
            </w:r>
          </w:p>
        </w:tc>
        <w:tc>
          <w:tcPr>
            <w:tcW w:w="1639" w:type="dxa"/>
            <w:vAlign w:val="center"/>
          </w:tcPr>
          <w:p w:rsidR="002B19B8" w:rsidRDefault="002B19B8">
            <w:pPr>
              <w:pStyle w:val="ConsPlusNormal"/>
            </w:pPr>
            <w:r>
              <w:t>Зеленые культуры</w:t>
            </w:r>
          </w:p>
        </w:tc>
        <w:tc>
          <w:tcPr>
            <w:tcW w:w="1684" w:type="dxa"/>
            <w:vAlign w:val="center"/>
          </w:tcPr>
          <w:p w:rsidR="002B19B8" w:rsidRDefault="002B19B8">
            <w:pPr>
              <w:pStyle w:val="ConsPlusNormal"/>
              <w:jc w:val="center"/>
            </w:pPr>
            <w:r>
              <w:t>____________</w:t>
            </w:r>
          </w:p>
          <w:p w:rsidR="002B19B8" w:rsidRDefault="002B19B8">
            <w:pPr>
              <w:pStyle w:val="ConsPlusNormal"/>
              <w:jc w:val="center"/>
            </w:pPr>
            <w:r>
              <w:t>(не менее 115)</w:t>
            </w:r>
          </w:p>
        </w:tc>
        <w:tc>
          <w:tcPr>
            <w:tcW w:w="2044" w:type="dxa"/>
            <w:vMerge w:val="restart"/>
            <w:vAlign w:val="center"/>
          </w:tcPr>
          <w:p w:rsidR="002B19B8" w:rsidRDefault="002B19B8">
            <w:pPr>
              <w:pStyle w:val="ConsPlusNormal"/>
              <w:jc w:val="center"/>
            </w:pPr>
            <w:r>
              <w:t>__________</w:t>
            </w:r>
          </w:p>
          <w:p w:rsidR="002B19B8" w:rsidRDefault="002B19B8">
            <w:pPr>
              <w:pStyle w:val="ConsPlusNormal"/>
              <w:jc w:val="center"/>
            </w:pPr>
            <w:r>
              <w:t>(не менее 100)</w:t>
            </w:r>
          </w:p>
        </w:tc>
        <w:tc>
          <w:tcPr>
            <w:tcW w:w="1587" w:type="dxa"/>
            <w:vAlign w:val="center"/>
          </w:tcPr>
          <w:p w:rsidR="002B19B8" w:rsidRDefault="002B19B8">
            <w:pPr>
              <w:pStyle w:val="ConsPlusNormal"/>
            </w:pPr>
          </w:p>
        </w:tc>
        <w:tc>
          <w:tcPr>
            <w:tcW w:w="1644" w:type="dxa"/>
            <w:vAlign w:val="center"/>
          </w:tcPr>
          <w:p w:rsidR="002B19B8" w:rsidRDefault="002B19B8">
            <w:pPr>
              <w:pStyle w:val="ConsPlusNormal"/>
            </w:pPr>
          </w:p>
        </w:tc>
      </w:tr>
      <w:tr w:rsidR="002B19B8">
        <w:tc>
          <w:tcPr>
            <w:tcW w:w="454" w:type="dxa"/>
            <w:vAlign w:val="center"/>
          </w:tcPr>
          <w:p w:rsidR="002B19B8" w:rsidRDefault="002B19B8">
            <w:pPr>
              <w:pStyle w:val="ConsPlusNormal"/>
              <w:jc w:val="center"/>
            </w:pPr>
            <w:r>
              <w:t>4</w:t>
            </w:r>
          </w:p>
        </w:tc>
        <w:tc>
          <w:tcPr>
            <w:tcW w:w="1639" w:type="dxa"/>
            <w:vAlign w:val="center"/>
          </w:tcPr>
          <w:p w:rsidR="002B19B8" w:rsidRDefault="002B19B8">
            <w:pPr>
              <w:pStyle w:val="ConsPlusNormal"/>
            </w:pPr>
            <w:r>
              <w:t>Баклажан, перец</w:t>
            </w:r>
          </w:p>
        </w:tc>
        <w:tc>
          <w:tcPr>
            <w:tcW w:w="1684" w:type="dxa"/>
            <w:vAlign w:val="center"/>
          </w:tcPr>
          <w:p w:rsidR="002B19B8" w:rsidRDefault="002B19B8">
            <w:pPr>
              <w:pStyle w:val="ConsPlusNormal"/>
              <w:jc w:val="center"/>
            </w:pPr>
            <w:r>
              <w:t>____________</w:t>
            </w:r>
          </w:p>
          <w:p w:rsidR="002B19B8" w:rsidRDefault="002B19B8">
            <w:pPr>
              <w:pStyle w:val="ConsPlusNormal"/>
              <w:jc w:val="center"/>
            </w:pPr>
            <w:r>
              <w:t>(не менее 140)</w:t>
            </w:r>
          </w:p>
        </w:tc>
        <w:tc>
          <w:tcPr>
            <w:tcW w:w="2044" w:type="dxa"/>
            <w:vMerge/>
          </w:tcPr>
          <w:p w:rsidR="002B19B8" w:rsidRDefault="002B19B8">
            <w:pPr>
              <w:pStyle w:val="ConsPlusNormal"/>
            </w:pPr>
          </w:p>
        </w:tc>
        <w:tc>
          <w:tcPr>
            <w:tcW w:w="1587" w:type="dxa"/>
            <w:vAlign w:val="center"/>
          </w:tcPr>
          <w:p w:rsidR="002B19B8" w:rsidRDefault="002B19B8">
            <w:pPr>
              <w:pStyle w:val="ConsPlusNormal"/>
            </w:pPr>
          </w:p>
        </w:tc>
        <w:tc>
          <w:tcPr>
            <w:tcW w:w="1644" w:type="dxa"/>
            <w:vAlign w:val="center"/>
          </w:tcPr>
          <w:p w:rsidR="002B19B8" w:rsidRDefault="002B19B8">
            <w:pPr>
              <w:pStyle w:val="ConsPlusNormal"/>
            </w:pPr>
          </w:p>
        </w:tc>
      </w:tr>
    </w:tbl>
    <w:p w:rsidR="002B19B8" w:rsidRDefault="002B19B8">
      <w:pPr>
        <w:pStyle w:val="ConsPlusNormal"/>
        <w:jc w:val="both"/>
      </w:pPr>
    </w:p>
    <w:p w:rsidR="002B19B8" w:rsidRDefault="002B19B8">
      <w:pPr>
        <w:pStyle w:val="ConsPlusNormal"/>
        <w:ind w:firstLine="540"/>
        <w:jc w:val="both"/>
      </w:pPr>
      <w:r>
        <w:t>--------------------------------</w:t>
      </w:r>
    </w:p>
    <w:p w:rsidR="002B19B8" w:rsidRDefault="002B19B8">
      <w:pPr>
        <w:pStyle w:val="ConsPlusNormal"/>
        <w:spacing w:before="220"/>
        <w:ind w:firstLine="540"/>
        <w:jc w:val="both"/>
      </w:pPr>
      <w:r>
        <w:lastRenderedPageBreak/>
        <w:t xml:space="preserve">&lt;*&gt; Заполняется сельскохозяйственным товаропроизводителем на основании документов, указанных в </w:t>
      </w:r>
      <w:hyperlink w:anchor="P261">
        <w:r>
          <w:rPr>
            <w:color w:val="0000FF"/>
          </w:rPr>
          <w:t>пунктах 3.6.4.5</w:t>
        </w:r>
      </w:hyperlink>
      <w:r>
        <w:t xml:space="preserve"> - </w:t>
      </w:r>
      <w:hyperlink w:anchor="P263">
        <w:r>
          <w:rPr>
            <w:color w:val="0000FF"/>
          </w:rPr>
          <w:t>3.6.4.7</w:t>
        </w:r>
      </w:hyperlink>
      <w:r>
        <w:t xml:space="preserve"> Порядка предоставления субсидий на возмещение части затрат на стимулирование увеличения производства картофеля и овощей.</w:t>
      </w:r>
    </w:p>
    <w:p w:rsidR="002B19B8" w:rsidRDefault="002B19B8">
      <w:pPr>
        <w:pStyle w:val="ConsPlusNormal"/>
        <w:spacing w:before="220"/>
        <w:ind w:firstLine="540"/>
        <w:jc w:val="both"/>
      </w:pPr>
      <w:r>
        <w:t xml:space="preserve">&lt;**&gt; Заполняется сельскохозяйственным товаропроизводителем, но не менее урожайности овощей с 1 га производственной площади, установленной Пермскому краю в соответствии с </w:t>
      </w:r>
      <w:hyperlink r:id="rId48">
        <w:r>
          <w:rPr>
            <w:color w:val="0000FF"/>
          </w:rPr>
          <w:t>приказом</w:t>
        </w:r>
      </w:hyperlink>
      <w:r>
        <w:t xml:space="preserve"> Министерства сельского хозяйства Российской Федерации от 21 декабря 2022 г. N 902 "Об утверждении требований к мощности </w:t>
      </w:r>
      <w:proofErr w:type="spellStart"/>
      <w:r>
        <w:t>досвечивания</w:t>
      </w:r>
      <w:proofErr w:type="spellEnd"/>
      <w:r>
        <w:t xml:space="preserve"> и урожайности овощей с 1 гектара производственной площади".</w:t>
      </w:r>
    </w:p>
    <w:p w:rsidR="002B19B8" w:rsidRDefault="002B19B8">
      <w:pPr>
        <w:pStyle w:val="ConsPlusNormal"/>
        <w:spacing w:before="220"/>
        <w:ind w:firstLine="540"/>
        <w:jc w:val="both"/>
      </w:pPr>
      <w:r>
        <w:t>&lt;***&gt; Заполняется сельскохозяйственным товаропроизводителем на основании сведений о сборе урожая сельскохозяйственных культур по форме N 29-СХ или форме N 2-фермер за отчетный финансовый год.</w:t>
      </w:r>
    </w:p>
    <w:p w:rsidR="002B19B8" w:rsidRDefault="002B19B8">
      <w:pPr>
        <w:pStyle w:val="ConsPlusNormal"/>
        <w:jc w:val="both"/>
      </w:pPr>
    </w:p>
    <w:p w:rsidR="002B19B8" w:rsidRDefault="002B19B8">
      <w:pPr>
        <w:pStyle w:val="ConsPlusNormal"/>
        <w:ind w:firstLine="540"/>
        <w:jc w:val="both"/>
      </w:pPr>
      <w:r>
        <w:t>Достоверность и полноту сведений, содержащихся в настоящем реестре, подтверждаю.</w:t>
      </w:r>
    </w:p>
    <w:p w:rsidR="002B19B8" w:rsidRDefault="002B19B8">
      <w:pPr>
        <w:pStyle w:val="ConsPlusNormal"/>
        <w:spacing w:before="220"/>
        <w:ind w:firstLine="540"/>
        <w:jc w:val="both"/>
      </w:pPr>
      <w:r>
        <w:t xml:space="preserve">Об ответственности за предоставление недостоверных и (или) ложных сведений </w:t>
      </w:r>
      <w:proofErr w:type="gramStart"/>
      <w:r>
        <w:t>предупрежден</w:t>
      </w:r>
      <w:proofErr w:type="gramEnd"/>
      <w:r>
        <w:t>.</w:t>
      </w:r>
    </w:p>
    <w:p w:rsidR="002B19B8" w:rsidRDefault="002B19B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1347"/>
        <w:gridCol w:w="524"/>
        <w:gridCol w:w="2835"/>
      </w:tblGrid>
      <w:tr w:rsidR="002B19B8">
        <w:tc>
          <w:tcPr>
            <w:tcW w:w="4365" w:type="dxa"/>
            <w:tcBorders>
              <w:top w:val="nil"/>
              <w:left w:val="nil"/>
              <w:bottom w:val="nil"/>
              <w:right w:val="nil"/>
            </w:tcBorders>
          </w:tcPr>
          <w:p w:rsidR="002B19B8" w:rsidRDefault="002B19B8">
            <w:pPr>
              <w:pStyle w:val="ConsPlusNormal"/>
              <w:jc w:val="both"/>
            </w:pPr>
            <w:r>
              <w:t>Руководитель</w:t>
            </w:r>
          </w:p>
          <w:p w:rsidR="002B19B8" w:rsidRDefault="002B19B8">
            <w:pPr>
              <w:pStyle w:val="ConsPlusNormal"/>
              <w:jc w:val="both"/>
            </w:pPr>
            <w:r>
              <w:t>сельскохозяйственного</w:t>
            </w:r>
          </w:p>
          <w:p w:rsidR="002B19B8" w:rsidRDefault="002B19B8">
            <w:pPr>
              <w:pStyle w:val="ConsPlusNormal"/>
              <w:jc w:val="both"/>
            </w:pPr>
            <w:r>
              <w:t>товаропроизводителя _______________/</w:t>
            </w:r>
          </w:p>
          <w:p w:rsidR="002B19B8" w:rsidRDefault="002B19B8">
            <w:pPr>
              <w:pStyle w:val="ConsPlusNormal"/>
              <w:ind w:left="1981" w:firstLine="540"/>
              <w:jc w:val="both"/>
            </w:pPr>
            <w:r>
              <w:t>(должность)</w:t>
            </w:r>
          </w:p>
        </w:tc>
        <w:tc>
          <w:tcPr>
            <w:tcW w:w="1871" w:type="dxa"/>
            <w:gridSpan w:val="2"/>
            <w:tcBorders>
              <w:top w:val="nil"/>
              <w:left w:val="nil"/>
              <w:bottom w:val="nil"/>
              <w:right w:val="nil"/>
            </w:tcBorders>
            <w:vAlign w:val="bottom"/>
          </w:tcPr>
          <w:p w:rsidR="002B19B8" w:rsidRDefault="002B19B8">
            <w:pPr>
              <w:pStyle w:val="ConsPlusNormal"/>
              <w:jc w:val="both"/>
            </w:pPr>
            <w:r>
              <w:t>______________</w:t>
            </w:r>
          </w:p>
          <w:p w:rsidR="002B19B8" w:rsidRDefault="002B19B8">
            <w:pPr>
              <w:pStyle w:val="ConsPlusNormal"/>
              <w:jc w:val="center"/>
            </w:pPr>
            <w:r>
              <w:t>(подпись)</w:t>
            </w:r>
          </w:p>
        </w:tc>
        <w:tc>
          <w:tcPr>
            <w:tcW w:w="2835" w:type="dxa"/>
            <w:tcBorders>
              <w:top w:val="nil"/>
              <w:left w:val="nil"/>
              <w:bottom w:val="nil"/>
              <w:right w:val="nil"/>
            </w:tcBorders>
            <w:vAlign w:val="bottom"/>
          </w:tcPr>
          <w:p w:rsidR="002B19B8" w:rsidRDefault="002B19B8">
            <w:pPr>
              <w:pStyle w:val="ConsPlusNormal"/>
              <w:jc w:val="center"/>
            </w:pPr>
            <w:r>
              <w:t>/_____________________/</w:t>
            </w:r>
          </w:p>
          <w:p w:rsidR="002B19B8" w:rsidRDefault="002B19B8">
            <w:pPr>
              <w:pStyle w:val="ConsPlusNormal"/>
              <w:jc w:val="center"/>
            </w:pPr>
            <w:r>
              <w:t>(расшифровка подписи)</w:t>
            </w:r>
          </w:p>
        </w:tc>
      </w:tr>
      <w:tr w:rsidR="002B19B8">
        <w:tc>
          <w:tcPr>
            <w:tcW w:w="5712" w:type="dxa"/>
            <w:gridSpan w:val="2"/>
            <w:tcBorders>
              <w:top w:val="nil"/>
              <w:left w:val="nil"/>
              <w:bottom w:val="nil"/>
              <w:right w:val="nil"/>
            </w:tcBorders>
          </w:tcPr>
          <w:p w:rsidR="002B19B8" w:rsidRDefault="002B19B8">
            <w:pPr>
              <w:pStyle w:val="ConsPlusNormal"/>
              <w:jc w:val="both"/>
            </w:pPr>
            <w:r>
              <w:t>Главный бухгалтер (при наличии) _______________</w:t>
            </w:r>
          </w:p>
          <w:p w:rsidR="002B19B8" w:rsidRDefault="002B19B8">
            <w:pPr>
              <w:pStyle w:val="ConsPlusNormal"/>
              <w:ind w:left="3396" w:firstLine="540"/>
              <w:jc w:val="both"/>
            </w:pPr>
            <w:r>
              <w:t>(подпись)</w:t>
            </w:r>
          </w:p>
        </w:tc>
        <w:tc>
          <w:tcPr>
            <w:tcW w:w="3359" w:type="dxa"/>
            <w:gridSpan w:val="2"/>
            <w:tcBorders>
              <w:top w:val="nil"/>
              <w:left w:val="nil"/>
              <w:bottom w:val="nil"/>
              <w:right w:val="nil"/>
            </w:tcBorders>
          </w:tcPr>
          <w:p w:rsidR="002B19B8" w:rsidRDefault="002B19B8">
            <w:pPr>
              <w:pStyle w:val="ConsPlusNormal"/>
              <w:jc w:val="center"/>
            </w:pPr>
            <w:r>
              <w:t>/_________________________/</w:t>
            </w:r>
          </w:p>
          <w:p w:rsidR="002B19B8" w:rsidRDefault="002B19B8">
            <w:pPr>
              <w:pStyle w:val="ConsPlusNormal"/>
              <w:jc w:val="center"/>
            </w:pPr>
            <w:r>
              <w:t>(расшифровка подписи)</w:t>
            </w:r>
          </w:p>
        </w:tc>
      </w:tr>
      <w:tr w:rsidR="002B19B8">
        <w:tc>
          <w:tcPr>
            <w:tcW w:w="9071" w:type="dxa"/>
            <w:gridSpan w:val="4"/>
            <w:tcBorders>
              <w:top w:val="nil"/>
              <w:left w:val="nil"/>
              <w:bottom w:val="nil"/>
              <w:right w:val="nil"/>
            </w:tcBorders>
          </w:tcPr>
          <w:p w:rsidR="002B19B8" w:rsidRDefault="002B19B8">
            <w:pPr>
              <w:pStyle w:val="ConsPlusNormal"/>
              <w:jc w:val="both"/>
            </w:pPr>
            <w:r>
              <w:t>МП (при наличии)</w:t>
            </w:r>
          </w:p>
          <w:p w:rsidR="002B19B8" w:rsidRDefault="002B19B8">
            <w:pPr>
              <w:pStyle w:val="ConsPlusNormal"/>
              <w:jc w:val="both"/>
            </w:pPr>
            <w:r>
              <w:t>"___" __________ 20__ г.</w:t>
            </w:r>
          </w:p>
        </w:tc>
      </w:tr>
    </w:tbl>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rPr>
          <w:rFonts w:ascii="Calibri" w:eastAsiaTheme="minorEastAsia" w:hAnsi="Calibri" w:cs="Calibri"/>
          <w:lang w:eastAsia="ru-RU"/>
        </w:rPr>
      </w:pPr>
      <w:r>
        <w:br w:type="page"/>
      </w:r>
    </w:p>
    <w:p w:rsidR="002B19B8" w:rsidRDefault="002B19B8">
      <w:pPr>
        <w:pStyle w:val="ConsPlusNormal"/>
        <w:jc w:val="right"/>
        <w:outlineLvl w:val="1"/>
      </w:pPr>
      <w:r>
        <w:lastRenderedPageBreak/>
        <w:t>Приложение 8</w:t>
      </w:r>
    </w:p>
    <w:p w:rsidR="002B19B8" w:rsidRDefault="002B19B8">
      <w:pPr>
        <w:pStyle w:val="ConsPlusNormal"/>
        <w:jc w:val="right"/>
      </w:pPr>
      <w:r>
        <w:t>к Порядку</w:t>
      </w:r>
    </w:p>
    <w:p w:rsidR="002B19B8" w:rsidRDefault="002B19B8">
      <w:pPr>
        <w:pStyle w:val="ConsPlusNormal"/>
        <w:jc w:val="right"/>
      </w:pPr>
      <w:r>
        <w:t>предоставления субсидий</w:t>
      </w:r>
    </w:p>
    <w:p w:rsidR="002B19B8" w:rsidRDefault="002B19B8">
      <w:pPr>
        <w:pStyle w:val="ConsPlusNormal"/>
        <w:jc w:val="right"/>
      </w:pPr>
      <w:r>
        <w:t>на возмещение части затрат</w:t>
      </w:r>
    </w:p>
    <w:p w:rsidR="002B19B8" w:rsidRDefault="002B19B8">
      <w:pPr>
        <w:pStyle w:val="ConsPlusNormal"/>
        <w:jc w:val="right"/>
      </w:pPr>
      <w:r>
        <w:t>на стимулирование увеличения</w:t>
      </w:r>
    </w:p>
    <w:p w:rsidR="002B19B8" w:rsidRDefault="002B19B8">
      <w:pPr>
        <w:pStyle w:val="ConsPlusNormal"/>
        <w:jc w:val="right"/>
      </w:pPr>
      <w:r>
        <w:t>производства картофеля</w:t>
      </w:r>
    </w:p>
    <w:p w:rsidR="002B19B8" w:rsidRDefault="002B19B8">
      <w:pPr>
        <w:pStyle w:val="ConsPlusNormal"/>
        <w:jc w:val="right"/>
      </w:pPr>
      <w:r>
        <w:t>и овощей</w:t>
      </w:r>
    </w:p>
    <w:p w:rsidR="002B19B8" w:rsidRDefault="002B19B8">
      <w:pPr>
        <w:pStyle w:val="ConsPlusNormal"/>
        <w:jc w:val="both"/>
      </w:pPr>
    </w:p>
    <w:p w:rsidR="002B19B8" w:rsidRDefault="002B19B8">
      <w:pPr>
        <w:pStyle w:val="ConsPlusNormal"/>
        <w:jc w:val="right"/>
      </w:pPr>
      <w:r>
        <w:t>ФОРМА</w:t>
      </w:r>
    </w:p>
    <w:p w:rsidR="002B19B8" w:rsidRDefault="002B19B8">
      <w:pPr>
        <w:pStyle w:val="ConsPlusNormal"/>
        <w:jc w:val="both"/>
      </w:pPr>
    </w:p>
    <w:p w:rsidR="002B19B8" w:rsidRDefault="002B19B8">
      <w:pPr>
        <w:pStyle w:val="ConsPlusNormal"/>
        <w:jc w:val="center"/>
      </w:pPr>
      <w:bookmarkStart w:id="75" w:name="P1798"/>
      <w:bookmarkEnd w:id="75"/>
      <w:r>
        <w:t>СПРАВКА-РАСЧЕТ</w:t>
      </w:r>
    </w:p>
    <w:p w:rsidR="002B19B8" w:rsidRDefault="002B19B8">
      <w:pPr>
        <w:pStyle w:val="ConsPlusNormal"/>
        <w:jc w:val="center"/>
      </w:pPr>
      <w:r>
        <w:t>о размере субсидии на возмещение части затрат на проведение</w:t>
      </w:r>
    </w:p>
    <w:p w:rsidR="002B19B8" w:rsidRDefault="002B19B8">
      <w:pPr>
        <w:pStyle w:val="ConsPlusNormal"/>
        <w:jc w:val="center"/>
      </w:pPr>
      <w:r>
        <w:t xml:space="preserve">агротехнологических работ, повышение уровня </w:t>
      </w:r>
      <w:proofErr w:type="gramStart"/>
      <w:r>
        <w:t>экологической</w:t>
      </w:r>
      <w:proofErr w:type="gramEnd"/>
    </w:p>
    <w:p w:rsidR="002B19B8" w:rsidRDefault="002B19B8">
      <w:pPr>
        <w:pStyle w:val="ConsPlusNormal"/>
        <w:jc w:val="center"/>
      </w:pPr>
      <w:r>
        <w:t>безопасности сельскохозяйственного производства, а также</w:t>
      </w:r>
    </w:p>
    <w:p w:rsidR="002B19B8" w:rsidRDefault="002B19B8">
      <w:pPr>
        <w:pStyle w:val="ConsPlusNormal"/>
        <w:jc w:val="center"/>
      </w:pPr>
      <w:r>
        <w:t>на повышение плодородия и качества почв на посевных</w:t>
      </w:r>
    </w:p>
    <w:p w:rsidR="002B19B8" w:rsidRDefault="002B19B8">
      <w:pPr>
        <w:pStyle w:val="ConsPlusNormal"/>
        <w:jc w:val="center"/>
      </w:pPr>
      <w:proofErr w:type="gramStart"/>
      <w:r>
        <w:t>площадях</w:t>
      </w:r>
      <w:proofErr w:type="gramEnd"/>
      <w:r>
        <w:t>, занятых картофелем и (или) овощными культурами</w:t>
      </w:r>
    </w:p>
    <w:p w:rsidR="002B19B8" w:rsidRDefault="002B19B8">
      <w:pPr>
        <w:pStyle w:val="ConsPlusNormal"/>
        <w:jc w:val="center"/>
      </w:pPr>
      <w:r>
        <w:t>открытого грунта, и на поддержку производства картофеля</w:t>
      </w:r>
    </w:p>
    <w:p w:rsidR="002B19B8" w:rsidRDefault="002B19B8">
      <w:pPr>
        <w:pStyle w:val="ConsPlusNormal"/>
        <w:jc w:val="center"/>
      </w:pPr>
      <w:r>
        <w:t>и (или) овощей открытого грунта из бюджета Пермского края,</w:t>
      </w:r>
    </w:p>
    <w:p w:rsidR="002B19B8" w:rsidRDefault="002B19B8">
      <w:pPr>
        <w:pStyle w:val="ConsPlusNormal"/>
        <w:jc w:val="center"/>
      </w:pPr>
      <w:r>
        <w:t xml:space="preserve">в том числе за счет средств, источником </w:t>
      </w:r>
      <w:proofErr w:type="gramStart"/>
      <w:r>
        <w:t>финансового</w:t>
      </w:r>
      <w:proofErr w:type="gramEnd"/>
    </w:p>
    <w:p w:rsidR="002B19B8" w:rsidRDefault="002B19B8">
      <w:pPr>
        <w:pStyle w:val="ConsPlusNormal"/>
        <w:jc w:val="center"/>
      </w:pPr>
      <w:proofErr w:type="gramStart"/>
      <w:r>
        <w:t>обеспечения</w:t>
      </w:r>
      <w:proofErr w:type="gramEnd"/>
      <w:r>
        <w:t xml:space="preserve"> которых являются субсидии из федерального</w:t>
      </w:r>
    </w:p>
    <w:p w:rsidR="002B19B8" w:rsidRDefault="002B19B8">
      <w:pPr>
        <w:pStyle w:val="ConsPlusNormal"/>
        <w:jc w:val="center"/>
      </w:pPr>
      <w:r>
        <w:t>бюджета</w:t>
      </w:r>
    </w:p>
    <w:p w:rsidR="002B19B8" w:rsidRDefault="002B19B8">
      <w:pPr>
        <w:pStyle w:val="ConsPlusNormal"/>
        <w:jc w:val="center"/>
      </w:pPr>
      <w:r>
        <w:t>____________________________________________________________</w:t>
      </w:r>
    </w:p>
    <w:p w:rsidR="002B19B8" w:rsidRDefault="002B19B8">
      <w:pPr>
        <w:pStyle w:val="ConsPlusNormal"/>
        <w:jc w:val="center"/>
      </w:pPr>
      <w:r>
        <w:t>(наименование муниципального образования Пермского края)</w:t>
      </w:r>
    </w:p>
    <w:p w:rsidR="002B19B8" w:rsidRDefault="002B19B8">
      <w:pPr>
        <w:pStyle w:val="ConsPlusNormal"/>
        <w:jc w:val="center"/>
      </w:pPr>
      <w:r>
        <w:t>____________________________________________________________</w:t>
      </w:r>
    </w:p>
    <w:p w:rsidR="002B19B8" w:rsidRDefault="002B19B8">
      <w:pPr>
        <w:pStyle w:val="ConsPlusNormal"/>
        <w:jc w:val="center"/>
      </w:pPr>
      <w:proofErr w:type="gramStart"/>
      <w:r>
        <w:t>(полное наименование сельскохозяйственного</w:t>
      </w:r>
      <w:proofErr w:type="gramEnd"/>
    </w:p>
    <w:p w:rsidR="002B19B8" w:rsidRDefault="002B19B8">
      <w:pPr>
        <w:pStyle w:val="ConsPlusNormal"/>
        <w:jc w:val="center"/>
      </w:pPr>
      <w:r>
        <w:t>товаропроизводителя)</w:t>
      </w:r>
    </w:p>
    <w:p w:rsidR="002B19B8" w:rsidRDefault="002B19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2"/>
        <w:gridCol w:w="995"/>
        <w:gridCol w:w="850"/>
        <w:gridCol w:w="1559"/>
        <w:gridCol w:w="984"/>
        <w:gridCol w:w="1191"/>
        <w:gridCol w:w="1077"/>
        <w:gridCol w:w="1191"/>
      </w:tblGrid>
      <w:tr w:rsidR="002B19B8">
        <w:tc>
          <w:tcPr>
            <w:tcW w:w="1192" w:type="dxa"/>
            <w:vAlign w:val="center"/>
          </w:tcPr>
          <w:p w:rsidR="002B19B8" w:rsidRDefault="002B19B8">
            <w:pPr>
              <w:pStyle w:val="ConsPlusNormal"/>
              <w:jc w:val="center"/>
            </w:pPr>
            <w:r>
              <w:t xml:space="preserve">Посевная площадь за отчетный финансовый год, </w:t>
            </w:r>
            <w:proofErr w:type="gramStart"/>
            <w:r>
              <w:t>га</w:t>
            </w:r>
            <w:proofErr w:type="gramEnd"/>
            <w:r>
              <w:t xml:space="preserve"> &lt;*&gt;</w:t>
            </w:r>
          </w:p>
        </w:tc>
        <w:tc>
          <w:tcPr>
            <w:tcW w:w="995" w:type="dxa"/>
            <w:vAlign w:val="center"/>
          </w:tcPr>
          <w:p w:rsidR="002B19B8" w:rsidRDefault="002B19B8">
            <w:pPr>
              <w:pStyle w:val="ConsPlusNormal"/>
              <w:jc w:val="center"/>
            </w:pPr>
            <w:r>
              <w:t>Ставка субсидии на 1 га, рублей</w:t>
            </w:r>
          </w:p>
        </w:tc>
        <w:tc>
          <w:tcPr>
            <w:tcW w:w="850" w:type="dxa"/>
            <w:vAlign w:val="center"/>
          </w:tcPr>
          <w:p w:rsidR="002B19B8" w:rsidRDefault="002B19B8">
            <w:pPr>
              <w:pStyle w:val="ConsPlusNormal"/>
              <w:jc w:val="center"/>
            </w:pPr>
            <w:r>
              <w:t>Размер субсидии, рублей (гр. 1 x гр. 2)</w:t>
            </w:r>
          </w:p>
        </w:tc>
        <w:tc>
          <w:tcPr>
            <w:tcW w:w="1559" w:type="dxa"/>
            <w:vAlign w:val="center"/>
          </w:tcPr>
          <w:p w:rsidR="002B19B8" w:rsidRDefault="002B19B8">
            <w:pPr>
              <w:pStyle w:val="ConsPlusNormal"/>
              <w:jc w:val="center"/>
            </w:pPr>
            <w:r>
              <w:t>Объем произведенного картофеля и (или) овощей открытого грунта за отчетный финансовый год, тонн &lt;**&gt;</w:t>
            </w:r>
          </w:p>
        </w:tc>
        <w:tc>
          <w:tcPr>
            <w:tcW w:w="984" w:type="dxa"/>
            <w:vAlign w:val="center"/>
          </w:tcPr>
          <w:p w:rsidR="002B19B8" w:rsidRDefault="002B19B8">
            <w:pPr>
              <w:pStyle w:val="ConsPlusNormal"/>
              <w:jc w:val="center"/>
            </w:pPr>
            <w:r>
              <w:t>Ставка субсидии на 1 тонну, рублей</w:t>
            </w:r>
          </w:p>
        </w:tc>
        <w:tc>
          <w:tcPr>
            <w:tcW w:w="1191" w:type="dxa"/>
            <w:vAlign w:val="center"/>
          </w:tcPr>
          <w:p w:rsidR="002B19B8" w:rsidRDefault="002B19B8">
            <w:pPr>
              <w:pStyle w:val="ConsPlusNormal"/>
              <w:jc w:val="center"/>
            </w:pPr>
            <w:r>
              <w:t>Размер субсидии, рублей (гр. 4 x гр. 5)</w:t>
            </w:r>
          </w:p>
        </w:tc>
        <w:tc>
          <w:tcPr>
            <w:tcW w:w="1077" w:type="dxa"/>
            <w:vAlign w:val="center"/>
          </w:tcPr>
          <w:p w:rsidR="002B19B8" w:rsidRDefault="002B19B8">
            <w:pPr>
              <w:pStyle w:val="ConsPlusNormal"/>
              <w:jc w:val="center"/>
            </w:pPr>
            <w:r>
              <w:t>Сумма фактически произведенных затрат, рублей &lt;***&gt;</w:t>
            </w:r>
          </w:p>
        </w:tc>
        <w:tc>
          <w:tcPr>
            <w:tcW w:w="1191" w:type="dxa"/>
            <w:vAlign w:val="center"/>
          </w:tcPr>
          <w:p w:rsidR="002B19B8" w:rsidRDefault="002B19B8">
            <w:pPr>
              <w:pStyle w:val="ConsPlusNormal"/>
              <w:jc w:val="center"/>
            </w:pPr>
            <w:r>
              <w:t>Общий размер субсидии, рублей (гр. 3 + гр. 6), но не более гр. 7</w:t>
            </w:r>
          </w:p>
        </w:tc>
      </w:tr>
      <w:tr w:rsidR="002B19B8">
        <w:tc>
          <w:tcPr>
            <w:tcW w:w="1192" w:type="dxa"/>
          </w:tcPr>
          <w:p w:rsidR="002B19B8" w:rsidRDefault="002B19B8">
            <w:pPr>
              <w:pStyle w:val="ConsPlusNormal"/>
              <w:jc w:val="center"/>
            </w:pPr>
            <w:r>
              <w:t>1</w:t>
            </w:r>
          </w:p>
        </w:tc>
        <w:tc>
          <w:tcPr>
            <w:tcW w:w="995" w:type="dxa"/>
          </w:tcPr>
          <w:p w:rsidR="002B19B8" w:rsidRDefault="002B19B8">
            <w:pPr>
              <w:pStyle w:val="ConsPlusNormal"/>
              <w:jc w:val="center"/>
            </w:pPr>
            <w:r>
              <w:t>2</w:t>
            </w:r>
          </w:p>
        </w:tc>
        <w:tc>
          <w:tcPr>
            <w:tcW w:w="850" w:type="dxa"/>
          </w:tcPr>
          <w:p w:rsidR="002B19B8" w:rsidRDefault="002B19B8">
            <w:pPr>
              <w:pStyle w:val="ConsPlusNormal"/>
              <w:jc w:val="center"/>
            </w:pPr>
            <w:r>
              <w:t>3</w:t>
            </w:r>
          </w:p>
        </w:tc>
        <w:tc>
          <w:tcPr>
            <w:tcW w:w="1559" w:type="dxa"/>
          </w:tcPr>
          <w:p w:rsidR="002B19B8" w:rsidRDefault="002B19B8">
            <w:pPr>
              <w:pStyle w:val="ConsPlusNormal"/>
              <w:jc w:val="center"/>
            </w:pPr>
            <w:r>
              <w:t>4</w:t>
            </w:r>
          </w:p>
        </w:tc>
        <w:tc>
          <w:tcPr>
            <w:tcW w:w="984" w:type="dxa"/>
          </w:tcPr>
          <w:p w:rsidR="002B19B8" w:rsidRDefault="002B19B8">
            <w:pPr>
              <w:pStyle w:val="ConsPlusNormal"/>
              <w:jc w:val="center"/>
            </w:pPr>
            <w:r>
              <w:t>5</w:t>
            </w:r>
          </w:p>
        </w:tc>
        <w:tc>
          <w:tcPr>
            <w:tcW w:w="1191" w:type="dxa"/>
          </w:tcPr>
          <w:p w:rsidR="002B19B8" w:rsidRDefault="002B19B8">
            <w:pPr>
              <w:pStyle w:val="ConsPlusNormal"/>
              <w:jc w:val="center"/>
            </w:pPr>
            <w:r>
              <w:t>6</w:t>
            </w:r>
          </w:p>
        </w:tc>
        <w:tc>
          <w:tcPr>
            <w:tcW w:w="1077" w:type="dxa"/>
          </w:tcPr>
          <w:p w:rsidR="002B19B8" w:rsidRDefault="002B19B8">
            <w:pPr>
              <w:pStyle w:val="ConsPlusNormal"/>
              <w:jc w:val="center"/>
            </w:pPr>
            <w:r>
              <w:t>7</w:t>
            </w:r>
          </w:p>
        </w:tc>
        <w:tc>
          <w:tcPr>
            <w:tcW w:w="1191" w:type="dxa"/>
          </w:tcPr>
          <w:p w:rsidR="002B19B8" w:rsidRDefault="002B19B8">
            <w:pPr>
              <w:pStyle w:val="ConsPlusNormal"/>
              <w:jc w:val="center"/>
            </w:pPr>
            <w:r>
              <w:t>8</w:t>
            </w:r>
          </w:p>
        </w:tc>
      </w:tr>
      <w:tr w:rsidR="002B19B8">
        <w:tc>
          <w:tcPr>
            <w:tcW w:w="9039" w:type="dxa"/>
            <w:gridSpan w:val="8"/>
            <w:vAlign w:val="center"/>
          </w:tcPr>
          <w:p w:rsidR="002B19B8" w:rsidRDefault="002B19B8">
            <w:pPr>
              <w:pStyle w:val="ConsPlusNormal"/>
              <w:jc w:val="center"/>
            </w:pPr>
            <w:r>
              <w:t>Картофель</w:t>
            </w:r>
          </w:p>
        </w:tc>
      </w:tr>
      <w:tr w:rsidR="002B19B8">
        <w:tc>
          <w:tcPr>
            <w:tcW w:w="1192" w:type="dxa"/>
          </w:tcPr>
          <w:p w:rsidR="002B19B8" w:rsidRDefault="002B19B8">
            <w:pPr>
              <w:pStyle w:val="ConsPlusNormal"/>
            </w:pPr>
          </w:p>
        </w:tc>
        <w:tc>
          <w:tcPr>
            <w:tcW w:w="995" w:type="dxa"/>
          </w:tcPr>
          <w:p w:rsidR="002B19B8" w:rsidRDefault="002B19B8">
            <w:pPr>
              <w:pStyle w:val="ConsPlusNormal"/>
            </w:pPr>
          </w:p>
        </w:tc>
        <w:tc>
          <w:tcPr>
            <w:tcW w:w="850" w:type="dxa"/>
          </w:tcPr>
          <w:p w:rsidR="002B19B8" w:rsidRDefault="002B19B8">
            <w:pPr>
              <w:pStyle w:val="ConsPlusNormal"/>
            </w:pPr>
          </w:p>
        </w:tc>
        <w:tc>
          <w:tcPr>
            <w:tcW w:w="1559" w:type="dxa"/>
          </w:tcPr>
          <w:p w:rsidR="002B19B8" w:rsidRDefault="002B19B8">
            <w:pPr>
              <w:pStyle w:val="ConsPlusNormal"/>
            </w:pPr>
          </w:p>
        </w:tc>
        <w:tc>
          <w:tcPr>
            <w:tcW w:w="984" w:type="dxa"/>
          </w:tcPr>
          <w:p w:rsidR="002B19B8" w:rsidRDefault="002B19B8">
            <w:pPr>
              <w:pStyle w:val="ConsPlusNormal"/>
            </w:pPr>
          </w:p>
        </w:tc>
        <w:tc>
          <w:tcPr>
            <w:tcW w:w="1191" w:type="dxa"/>
          </w:tcPr>
          <w:p w:rsidR="002B19B8" w:rsidRDefault="002B19B8">
            <w:pPr>
              <w:pStyle w:val="ConsPlusNormal"/>
            </w:pPr>
          </w:p>
        </w:tc>
        <w:tc>
          <w:tcPr>
            <w:tcW w:w="1077" w:type="dxa"/>
          </w:tcPr>
          <w:p w:rsidR="002B19B8" w:rsidRDefault="002B19B8">
            <w:pPr>
              <w:pStyle w:val="ConsPlusNormal"/>
            </w:pPr>
          </w:p>
        </w:tc>
        <w:tc>
          <w:tcPr>
            <w:tcW w:w="1191" w:type="dxa"/>
          </w:tcPr>
          <w:p w:rsidR="002B19B8" w:rsidRDefault="002B19B8">
            <w:pPr>
              <w:pStyle w:val="ConsPlusNormal"/>
            </w:pPr>
          </w:p>
        </w:tc>
      </w:tr>
      <w:tr w:rsidR="002B19B8">
        <w:tc>
          <w:tcPr>
            <w:tcW w:w="9039" w:type="dxa"/>
            <w:gridSpan w:val="8"/>
            <w:vAlign w:val="center"/>
          </w:tcPr>
          <w:p w:rsidR="002B19B8" w:rsidRDefault="002B19B8">
            <w:pPr>
              <w:pStyle w:val="ConsPlusNormal"/>
              <w:jc w:val="center"/>
            </w:pPr>
            <w:r>
              <w:t>Овощи открытого грунта</w:t>
            </w:r>
          </w:p>
        </w:tc>
      </w:tr>
      <w:tr w:rsidR="002B19B8">
        <w:tc>
          <w:tcPr>
            <w:tcW w:w="1192" w:type="dxa"/>
          </w:tcPr>
          <w:p w:rsidR="002B19B8" w:rsidRDefault="002B19B8">
            <w:pPr>
              <w:pStyle w:val="ConsPlusNormal"/>
            </w:pPr>
          </w:p>
        </w:tc>
        <w:tc>
          <w:tcPr>
            <w:tcW w:w="995" w:type="dxa"/>
          </w:tcPr>
          <w:p w:rsidR="002B19B8" w:rsidRDefault="002B19B8">
            <w:pPr>
              <w:pStyle w:val="ConsPlusNormal"/>
            </w:pPr>
          </w:p>
        </w:tc>
        <w:tc>
          <w:tcPr>
            <w:tcW w:w="850" w:type="dxa"/>
          </w:tcPr>
          <w:p w:rsidR="002B19B8" w:rsidRDefault="002B19B8">
            <w:pPr>
              <w:pStyle w:val="ConsPlusNormal"/>
            </w:pPr>
          </w:p>
        </w:tc>
        <w:tc>
          <w:tcPr>
            <w:tcW w:w="1559" w:type="dxa"/>
          </w:tcPr>
          <w:p w:rsidR="002B19B8" w:rsidRDefault="002B19B8">
            <w:pPr>
              <w:pStyle w:val="ConsPlusNormal"/>
            </w:pPr>
          </w:p>
        </w:tc>
        <w:tc>
          <w:tcPr>
            <w:tcW w:w="984" w:type="dxa"/>
          </w:tcPr>
          <w:p w:rsidR="002B19B8" w:rsidRDefault="002B19B8">
            <w:pPr>
              <w:pStyle w:val="ConsPlusNormal"/>
            </w:pPr>
          </w:p>
        </w:tc>
        <w:tc>
          <w:tcPr>
            <w:tcW w:w="1191" w:type="dxa"/>
          </w:tcPr>
          <w:p w:rsidR="002B19B8" w:rsidRDefault="002B19B8">
            <w:pPr>
              <w:pStyle w:val="ConsPlusNormal"/>
            </w:pPr>
          </w:p>
        </w:tc>
        <w:tc>
          <w:tcPr>
            <w:tcW w:w="1077" w:type="dxa"/>
          </w:tcPr>
          <w:p w:rsidR="002B19B8" w:rsidRDefault="002B19B8">
            <w:pPr>
              <w:pStyle w:val="ConsPlusNormal"/>
            </w:pPr>
          </w:p>
        </w:tc>
        <w:tc>
          <w:tcPr>
            <w:tcW w:w="1191" w:type="dxa"/>
          </w:tcPr>
          <w:p w:rsidR="002B19B8" w:rsidRDefault="002B19B8">
            <w:pPr>
              <w:pStyle w:val="ConsPlusNormal"/>
            </w:pPr>
          </w:p>
        </w:tc>
      </w:tr>
    </w:tbl>
    <w:p w:rsidR="002B19B8" w:rsidRDefault="002B19B8">
      <w:pPr>
        <w:pStyle w:val="ConsPlusNormal"/>
        <w:jc w:val="both"/>
      </w:pPr>
    </w:p>
    <w:p w:rsidR="002B19B8" w:rsidRDefault="002B19B8">
      <w:pPr>
        <w:pStyle w:val="ConsPlusNormal"/>
        <w:ind w:firstLine="540"/>
        <w:jc w:val="both"/>
      </w:pPr>
      <w:r>
        <w:t>--------------------------------</w:t>
      </w:r>
    </w:p>
    <w:p w:rsidR="002B19B8" w:rsidRDefault="002B19B8">
      <w:pPr>
        <w:pStyle w:val="ConsPlusNormal"/>
        <w:spacing w:before="220"/>
        <w:ind w:firstLine="540"/>
        <w:jc w:val="both"/>
      </w:pPr>
      <w:r>
        <w:t xml:space="preserve">&lt;*&gt; Заполняется сельскохозяйственным товаропроизводителем на основании данных приложения 5 </w:t>
      </w:r>
      <w:hyperlink w:anchor="P1475">
        <w:r>
          <w:rPr>
            <w:color w:val="0000FF"/>
          </w:rPr>
          <w:t>(гр. 3)</w:t>
        </w:r>
      </w:hyperlink>
      <w:r>
        <w:t xml:space="preserve"> к Порядку предоставления субсидий на возмещение части затрат на стимулирование увеличения производства картофеля и овощей (далее - Порядок) за отчетный финансовый год.</w:t>
      </w:r>
    </w:p>
    <w:p w:rsidR="002B19B8" w:rsidRDefault="002B19B8">
      <w:pPr>
        <w:pStyle w:val="ConsPlusNormal"/>
        <w:spacing w:before="220"/>
        <w:ind w:firstLine="540"/>
        <w:jc w:val="both"/>
      </w:pPr>
      <w:r>
        <w:lastRenderedPageBreak/>
        <w:t xml:space="preserve">&lt;**&gt; Заполняется сельскохозяйственным товаропроизводителем на основании данных приложения 5 </w:t>
      </w:r>
      <w:hyperlink w:anchor="P1478">
        <w:r>
          <w:rPr>
            <w:color w:val="0000FF"/>
          </w:rPr>
          <w:t>(гр. 6)</w:t>
        </w:r>
      </w:hyperlink>
      <w:r>
        <w:t xml:space="preserve"> к Порядку.</w:t>
      </w:r>
    </w:p>
    <w:p w:rsidR="002B19B8" w:rsidRDefault="002B19B8">
      <w:pPr>
        <w:pStyle w:val="ConsPlusNormal"/>
        <w:spacing w:before="220"/>
        <w:ind w:firstLine="540"/>
        <w:jc w:val="both"/>
      </w:pPr>
      <w:r>
        <w:t xml:space="preserve">&lt;***&gt; Отражается сумма затрат в соответствии с приложением 2 </w:t>
      </w:r>
      <w:hyperlink w:anchor="P551">
        <w:r>
          <w:rPr>
            <w:color w:val="0000FF"/>
          </w:rPr>
          <w:t>(гр. 15)</w:t>
        </w:r>
      </w:hyperlink>
      <w:r>
        <w:t xml:space="preserve"> к Порядку.</w:t>
      </w:r>
    </w:p>
    <w:p w:rsidR="002B19B8" w:rsidRDefault="002B19B8">
      <w:pPr>
        <w:pStyle w:val="ConsPlusNormal"/>
        <w:jc w:val="both"/>
      </w:pPr>
    </w:p>
    <w:p w:rsidR="002B19B8" w:rsidRDefault="002B19B8">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2B19B8" w:rsidRDefault="002B19B8">
      <w:pPr>
        <w:pStyle w:val="ConsPlusNormal"/>
        <w:spacing w:before="220"/>
        <w:ind w:firstLine="540"/>
        <w:jc w:val="both"/>
      </w:pPr>
      <w:r>
        <w:t xml:space="preserve">Об ответственности за предоставление недостоверных сведений </w:t>
      </w:r>
      <w:proofErr w:type="gramStart"/>
      <w:r>
        <w:t>предупрежден</w:t>
      </w:r>
      <w:proofErr w:type="gramEnd"/>
      <w:r>
        <w:t>.</w:t>
      </w:r>
    </w:p>
    <w:p w:rsidR="002B19B8" w:rsidRDefault="002B19B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1347"/>
        <w:gridCol w:w="524"/>
        <w:gridCol w:w="2835"/>
      </w:tblGrid>
      <w:tr w:rsidR="002B19B8">
        <w:tc>
          <w:tcPr>
            <w:tcW w:w="4365" w:type="dxa"/>
            <w:tcBorders>
              <w:top w:val="nil"/>
              <w:left w:val="nil"/>
              <w:bottom w:val="nil"/>
              <w:right w:val="nil"/>
            </w:tcBorders>
          </w:tcPr>
          <w:p w:rsidR="002B19B8" w:rsidRDefault="002B19B8">
            <w:pPr>
              <w:pStyle w:val="ConsPlusNormal"/>
              <w:jc w:val="both"/>
            </w:pPr>
            <w:r>
              <w:t>Руководитель</w:t>
            </w:r>
          </w:p>
          <w:p w:rsidR="002B19B8" w:rsidRDefault="002B19B8">
            <w:pPr>
              <w:pStyle w:val="ConsPlusNormal"/>
              <w:jc w:val="both"/>
            </w:pPr>
            <w:r>
              <w:t>сельскохозяйственного</w:t>
            </w:r>
          </w:p>
          <w:p w:rsidR="002B19B8" w:rsidRDefault="002B19B8">
            <w:pPr>
              <w:pStyle w:val="ConsPlusNormal"/>
              <w:jc w:val="both"/>
            </w:pPr>
            <w:r>
              <w:t>товаропроизводителя _______________/</w:t>
            </w:r>
          </w:p>
          <w:p w:rsidR="002B19B8" w:rsidRDefault="002B19B8">
            <w:pPr>
              <w:pStyle w:val="ConsPlusNormal"/>
              <w:ind w:left="1981" w:firstLine="540"/>
              <w:jc w:val="both"/>
            </w:pPr>
            <w:r>
              <w:t>(должность)</w:t>
            </w:r>
          </w:p>
        </w:tc>
        <w:tc>
          <w:tcPr>
            <w:tcW w:w="1871" w:type="dxa"/>
            <w:gridSpan w:val="2"/>
            <w:tcBorders>
              <w:top w:val="nil"/>
              <w:left w:val="nil"/>
              <w:bottom w:val="nil"/>
              <w:right w:val="nil"/>
            </w:tcBorders>
            <w:vAlign w:val="bottom"/>
          </w:tcPr>
          <w:p w:rsidR="002B19B8" w:rsidRDefault="002B19B8">
            <w:pPr>
              <w:pStyle w:val="ConsPlusNormal"/>
              <w:jc w:val="both"/>
            </w:pPr>
            <w:r>
              <w:t>______________</w:t>
            </w:r>
          </w:p>
          <w:p w:rsidR="002B19B8" w:rsidRDefault="002B19B8">
            <w:pPr>
              <w:pStyle w:val="ConsPlusNormal"/>
              <w:jc w:val="center"/>
            </w:pPr>
            <w:r>
              <w:t>(подпись)</w:t>
            </w:r>
          </w:p>
        </w:tc>
        <w:tc>
          <w:tcPr>
            <w:tcW w:w="2835" w:type="dxa"/>
            <w:tcBorders>
              <w:top w:val="nil"/>
              <w:left w:val="nil"/>
              <w:bottom w:val="nil"/>
              <w:right w:val="nil"/>
            </w:tcBorders>
            <w:vAlign w:val="bottom"/>
          </w:tcPr>
          <w:p w:rsidR="002B19B8" w:rsidRDefault="002B19B8">
            <w:pPr>
              <w:pStyle w:val="ConsPlusNormal"/>
              <w:jc w:val="center"/>
            </w:pPr>
            <w:r>
              <w:t>/_____________________/</w:t>
            </w:r>
          </w:p>
          <w:p w:rsidR="002B19B8" w:rsidRDefault="002B19B8">
            <w:pPr>
              <w:pStyle w:val="ConsPlusNormal"/>
              <w:jc w:val="center"/>
            </w:pPr>
            <w:r>
              <w:t>(расшифровка подписи)</w:t>
            </w:r>
          </w:p>
        </w:tc>
      </w:tr>
      <w:tr w:rsidR="002B19B8">
        <w:tc>
          <w:tcPr>
            <w:tcW w:w="5712" w:type="dxa"/>
            <w:gridSpan w:val="2"/>
            <w:tcBorders>
              <w:top w:val="nil"/>
              <w:left w:val="nil"/>
              <w:bottom w:val="nil"/>
              <w:right w:val="nil"/>
            </w:tcBorders>
          </w:tcPr>
          <w:p w:rsidR="002B19B8" w:rsidRDefault="002B19B8">
            <w:pPr>
              <w:pStyle w:val="ConsPlusNormal"/>
              <w:jc w:val="both"/>
            </w:pPr>
            <w:r>
              <w:t>Главный бухгалтер (при наличии) _______________</w:t>
            </w:r>
          </w:p>
          <w:p w:rsidR="002B19B8" w:rsidRDefault="002B19B8">
            <w:pPr>
              <w:pStyle w:val="ConsPlusNormal"/>
              <w:ind w:left="3396" w:firstLine="540"/>
              <w:jc w:val="both"/>
            </w:pPr>
            <w:r>
              <w:t>(подпись)</w:t>
            </w:r>
          </w:p>
        </w:tc>
        <w:tc>
          <w:tcPr>
            <w:tcW w:w="3359" w:type="dxa"/>
            <w:gridSpan w:val="2"/>
            <w:tcBorders>
              <w:top w:val="nil"/>
              <w:left w:val="nil"/>
              <w:bottom w:val="nil"/>
              <w:right w:val="nil"/>
            </w:tcBorders>
          </w:tcPr>
          <w:p w:rsidR="002B19B8" w:rsidRDefault="002B19B8">
            <w:pPr>
              <w:pStyle w:val="ConsPlusNormal"/>
              <w:jc w:val="center"/>
            </w:pPr>
            <w:r>
              <w:t>/_________________________/</w:t>
            </w:r>
          </w:p>
          <w:p w:rsidR="002B19B8" w:rsidRDefault="002B19B8">
            <w:pPr>
              <w:pStyle w:val="ConsPlusNormal"/>
              <w:jc w:val="center"/>
            </w:pPr>
            <w:r>
              <w:t>(расшифровка подписи)</w:t>
            </w:r>
          </w:p>
        </w:tc>
      </w:tr>
      <w:tr w:rsidR="002B19B8">
        <w:tc>
          <w:tcPr>
            <w:tcW w:w="9071" w:type="dxa"/>
            <w:gridSpan w:val="4"/>
            <w:tcBorders>
              <w:top w:val="nil"/>
              <w:left w:val="nil"/>
              <w:bottom w:val="nil"/>
              <w:right w:val="nil"/>
            </w:tcBorders>
          </w:tcPr>
          <w:p w:rsidR="002B19B8" w:rsidRDefault="002B19B8">
            <w:pPr>
              <w:pStyle w:val="ConsPlusNormal"/>
              <w:jc w:val="both"/>
            </w:pPr>
            <w:r>
              <w:t>МП (при наличии)</w:t>
            </w:r>
          </w:p>
          <w:p w:rsidR="002B19B8" w:rsidRDefault="002B19B8">
            <w:pPr>
              <w:pStyle w:val="ConsPlusNormal"/>
              <w:jc w:val="both"/>
            </w:pPr>
            <w:r>
              <w:t>"___" __________ 20__ г.</w:t>
            </w:r>
          </w:p>
        </w:tc>
      </w:tr>
    </w:tbl>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rPr>
          <w:rFonts w:ascii="Calibri" w:eastAsiaTheme="minorEastAsia" w:hAnsi="Calibri" w:cs="Calibri"/>
          <w:lang w:eastAsia="ru-RU"/>
        </w:rPr>
      </w:pPr>
      <w:r>
        <w:br w:type="page"/>
      </w:r>
    </w:p>
    <w:p w:rsidR="002B19B8" w:rsidRDefault="002B19B8">
      <w:pPr>
        <w:pStyle w:val="ConsPlusNormal"/>
        <w:jc w:val="right"/>
        <w:outlineLvl w:val="1"/>
      </w:pPr>
      <w:r>
        <w:lastRenderedPageBreak/>
        <w:t>Приложение 9</w:t>
      </w:r>
    </w:p>
    <w:p w:rsidR="002B19B8" w:rsidRDefault="002B19B8">
      <w:pPr>
        <w:pStyle w:val="ConsPlusNormal"/>
        <w:jc w:val="right"/>
      </w:pPr>
      <w:r>
        <w:t>к Порядку</w:t>
      </w:r>
    </w:p>
    <w:p w:rsidR="002B19B8" w:rsidRDefault="002B19B8">
      <w:pPr>
        <w:pStyle w:val="ConsPlusNormal"/>
        <w:jc w:val="right"/>
      </w:pPr>
      <w:r>
        <w:t>предоставления субсидий</w:t>
      </w:r>
    </w:p>
    <w:p w:rsidR="002B19B8" w:rsidRDefault="002B19B8">
      <w:pPr>
        <w:pStyle w:val="ConsPlusNormal"/>
        <w:jc w:val="right"/>
      </w:pPr>
      <w:r>
        <w:t>на возмещение части затрат</w:t>
      </w:r>
    </w:p>
    <w:p w:rsidR="002B19B8" w:rsidRDefault="002B19B8">
      <w:pPr>
        <w:pStyle w:val="ConsPlusNormal"/>
        <w:jc w:val="right"/>
      </w:pPr>
      <w:r>
        <w:t>на стимулирование увеличения</w:t>
      </w:r>
    </w:p>
    <w:p w:rsidR="002B19B8" w:rsidRDefault="002B19B8">
      <w:pPr>
        <w:pStyle w:val="ConsPlusNormal"/>
        <w:jc w:val="right"/>
      </w:pPr>
      <w:r>
        <w:t>производства картофеля</w:t>
      </w:r>
    </w:p>
    <w:p w:rsidR="002B19B8" w:rsidRDefault="002B19B8">
      <w:pPr>
        <w:pStyle w:val="ConsPlusNormal"/>
        <w:jc w:val="right"/>
      </w:pPr>
      <w:r>
        <w:t>и овощей</w:t>
      </w:r>
    </w:p>
    <w:p w:rsidR="002B19B8" w:rsidRDefault="002B19B8">
      <w:pPr>
        <w:pStyle w:val="ConsPlusNormal"/>
        <w:jc w:val="both"/>
      </w:pPr>
    </w:p>
    <w:p w:rsidR="002B19B8" w:rsidRDefault="002B19B8">
      <w:pPr>
        <w:pStyle w:val="ConsPlusNormal"/>
        <w:jc w:val="right"/>
      </w:pPr>
      <w:r>
        <w:t>ФОРМА</w:t>
      </w:r>
    </w:p>
    <w:p w:rsidR="002B19B8" w:rsidRDefault="002B19B8">
      <w:pPr>
        <w:pStyle w:val="ConsPlusNormal"/>
        <w:jc w:val="both"/>
      </w:pPr>
    </w:p>
    <w:p w:rsidR="002B19B8" w:rsidRDefault="002B19B8">
      <w:pPr>
        <w:pStyle w:val="ConsPlusNormal"/>
        <w:jc w:val="center"/>
      </w:pPr>
      <w:bookmarkStart w:id="76" w:name="P1887"/>
      <w:bookmarkEnd w:id="76"/>
      <w:r>
        <w:t>АКТ N ________________</w:t>
      </w:r>
    </w:p>
    <w:p w:rsidR="002B19B8" w:rsidRDefault="002B19B8">
      <w:pPr>
        <w:pStyle w:val="ConsPlusNormal"/>
        <w:jc w:val="center"/>
      </w:pPr>
      <w:r>
        <w:t>об использовании удобрений</w:t>
      </w:r>
    </w:p>
    <w:p w:rsidR="002B19B8" w:rsidRDefault="002B19B8">
      <w:pPr>
        <w:pStyle w:val="ConsPlusNormal"/>
        <w:jc w:val="both"/>
      </w:pPr>
    </w:p>
    <w:p w:rsidR="002B19B8" w:rsidRDefault="002B19B8">
      <w:pPr>
        <w:pStyle w:val="ConsPlusNormal"/>
        <w:jc w:val="center"/>
      </w:pPr>
      <w:r>
        <w:t>____________________________________________________________</w:t>
      </w:r>
    </w:p>
    <w:p w:rsidR="002B19B8" w:rsidRDefault="002B19B8">
      <w:pPr>
        <w:pStyle w:val="ConsPlusNormal"/>
        <w:jc w:val="center"/>
      </w:pPr>
      <w:proofErr w:type="gramStart"/>
      <w:r>
        <w:t>(полное наименование сельскохозяйственного</w:t>
      </w:r>
      <w:proofErr w:type="gramEnd"/>
    </w:p>
    <w:p w:rsidR="002B19B8" w:rsidRDefault="002B19B8">
      <w:pPr>
        <w:pStyle w:val="ConsPlusNormal"/>
        <w:jc w:val="center"/>
      </w:pPr>
      <w:r>
        <w:t>товаропроизводителя)</w:t>
      </w:r>
    </w:p>
    <w:p w:rsidR="002B19B8" w:rsidRDefault="002B19B8">
      <w:pPr>
        <w:pStyle w:val="ConsPlusNormal"/>
        <w:jc w:val="both"/>
      </w:pPr>
    </w:p>
    <w:p w:rsidR="002B19B8" w:rsidRDefault="002B19B8">
      <w:pPr>
        <w:pStyle w:val="ConsPlusNormal"/>
        <w:ind w:firstLine="540"/>
        <w:jc w:val="both"/>
      </w:pPr>
      <w:r>
        <w:t>Дата утверждения "____" ______________ 20__ г.</w:t>
      </w:r>
    </w:p>
    <w:p w:rsidR="002B19B8" w:rsidRDefault="002B19B8">
      <w:pPr>
        <w:pStyle w:val="ConsPlusNormal"/>
        <w:spacing w:before="220"/>
        <w:ind w:firstLine="540"/>
        <w:jc w:val="both"/>
      </w:pPr>
      <w:r>
        <w:t>Назначение и способ применения удобрений __________________________________</w:t>
      </w:r>
    </w:p>
    <w:p w:rsidR="002B19B8" w:rsidRDefault="002B19B8">
      <w:pPr>
        <w:pStyle w:val="ConsPlusNormal"/>
        <w:spacing w:before="220"/>
        <w:ind w:firstLine="540"/>
        <w:jc w:val="both"/>
      </w:pPr>
      <w:r>
        <w:t>__________________________________________________________________________.</w:t>
      </w:r>
    </w:p>
    <w:p w:rsidR="002B19B8" w:rsidRDefault="002B19B8">
      <w:pPr>
        <w:pStyle w:val="ConsPlusNormal"/>
        <w:spacing w:before="220"/>
        <w:ind w:firstLine="540"/>
        <w:jc w:val="both"/>
      </w:pPr>
      <w:r>
        <w:t>Удобрения внесены под урожай 20__ года.</w:t>
      </w:r>
    </w:p>
    <w:p w:rsidR="002B19B8" w:rsidRDefault="002B19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3"/>
        <w:gridCol w:w="1644"/>
        <w:gridCol w:w="851"/>
        <w:gridCol w:w="850"/>
        <w:gridCol w:w="1775"/>
        <w:gridCol w:w="850"/>
        <w:gridCol w:w="1344"/>
      </w:tblGrid>
      <w:tr w:rsidR="002B19B8">
        <w:tc>
          <w:tcPr>
            <w:tcW w:w="1763" w:type="dxa"/>
            <w:vMerge w:val="restart"/>
            <w:vAlign w:val="center"/>
          </w:tcPr>
          <w:p w:rsidR="002B19B8" w:rsidRDefault="002B19B8">
            <w:pPr>
              <w:pStyle w:val="ConsPlusNormal"/>
              <w:jc w:val="center"/>
            </w:pPr>
            <w:r>
              <w:t>Наименование культуры</w:t>
            </w:r>
          </w:p>
        </w:tc>
        <w:tc>
          <w:tcPr>
            <w:tcW w:w="1644" w:type="dxa"/>
            <w:vMerge w:val="restart"/>
            <w:vAlign w:val="center"/>
          </w:tcPr>
          <w:p w:rsidR="002B19B8" w:rsidRDefault="002B19B8">
            <w:pPr>
              <w:pStyle w:val="ConsPlusNormal"/>
              <w:jc w:val="center"/>
            </w:pPr>
            <w:r>
              <w:t>Наименование удобрения</w:t>
            </w:r>
          </w:p>
        </w:tc>
        <w:tc>
          <w:tcPr>
            <w:tcW w:w="1701" w:type="dxa"/>
            <w:gridSpan w:val="2"/>
            <w:vAlign w:val="center"/>
          </w:tcPr>
          <w:p w:rsidR="002B19B8" w:rsidRDefault="002B19B8">
            <w:pPr>
              <w:pStyle w:val="ConsPlusNormal"/>
              <w:jc w:val="center"/>
            </w:pPr>
            <w:r>
              <w:t>Внесено</w:t>
            </w:r>
          </w:p>
        </w:tc>
        <w:tc>
          <w:tcPr>
            <w:tcW w:w="1775" w:type="dxa"/>
            <w:vMerge w:val="restart"/>
            <w:vAlign w:val="center"/>
          </w:tcPr>
          <w:p w:rsidR="002B19B8" w:rsidRDefault="002B19B8">
            <w:pPr>
              <w:pStyle w:val="ConsPlusNormal"/>
              <w:jc w:val="center"/>
            </w:pPr>
            <w:r>
              <w:t>Объем внесения удобрений, утвержденный приказом Министерства агропромышленного комплекса Пермского края</w:t>
            </w:r>
          </w:p>
        </w:tc>
        <w:tc>
          <w:tcPr>
            <w:tcW w:w="850" w:type="dxa"/>
            <w:vMerge w:val="restart"/>
            <w:vAlign w:val="center"/>
          </w:tcPr>
          <w:p w:rsidR="002B19B8" w:rsidRDefault="002B19B8">
            <w:pPr>
              <w:pStyle w:val="ConsPlusNormal"/>
              <w:jc w:val="center"/>
            </w:pPr>
            <w:r>
              <w:t>Цена, руб./</w:t>
            </w:r>
            <w:proofErr w:type="gramStart"/>
            <w:r>
              <w:t>кг</w:t>
            </w:r>
            <w:proofErr w:type="gramEnd"/>
          </w:p>
        </w:tc>
        <w:tc>
          <w:tcPr>
            <w:tcW w:w="1344" w:type="dxa"/>
            <w:vMerge w:val="restart"/>
            <w:vAlign w:val="center"/>
          </w:tcPr>
          <w:p w:rsidR="002B19B8" w:rsidRDefault="002B19B8">
            <w:pPr>
              <w:pStyle w:val="ConsPlusNormal"/>
              <w:jc w:val="center"/>
            </w:pPr>
            <w:r>
              <w:t>Общая стоимость внесенных удобрений, рублей</w:t>
            </w:r>
          </w:p>
        </w:tc>
      </w:tr>
      <w:tr w:rsidR="002B19B8">
        <w:tc>
          <w:tcPr>
            <w:tcW w:w="1763" w:type="dxa"/>
            <w:vMerge/>
          </w:tcPr>
          <w:p w:rsidR="002B19B8" w:rsidRDefault="002B19B8">
            <w:pPr>
              <w:pStyle w:val="ConsPlusNormal"/>
            </w:pPr>
          </w:p>
        </w:tc>
        <w:tc>
          <w:tcPr>
            <w:tcW w:w="1644" w:type="dxa"/>
            <w:vMerge/>
          </w:tcPr>
          <w:p w:rsidR="002B19B8" w:rsidRDefault="002B19B8">
            <w:pPr>
              <w:pStyle w:val="ConsPlusNormal"/>
            </w:pPr>
          </w:p>
        </w:tc>
        <w:tc>
          <w:tcPr>
            <w:tcW w:w="851" w:type="dxa"/>
            <w:vAlign w:val="center"/>
          </w:tcPr>
          <w:p w:rsidR="002B19B8" w:rsidRDefault="002B19B8">
            <w:pPr>
              <w:pStyle w:val="ConsPlusNormal"/>
              <w:jc w:val="center"/>
            </w:pPr>
            <w:r>
              <w:t xml:space="preserve">на площадь, </w:t>
            </w:r>
            <w:proofErr w:type="gramStart"/>
            <w:r>
              <w:t>га</w:t>
            </w:r>
            <w:proofErr w:type="gramEnd"/>
          </w:p>
        </w:tc>
        <w:tc>
          <w:tcPr>
            <w:tcW w:w="850" w:type="dxa"/>
            <w:vAlign w:val="center"/>
          </w:tcPr>
          <w:p w:rsidR="002B19B8" w:rsidRDefault="002B19B8">
            <w:pPr>
              <w:pStyle w:val="ConsPlusNormal"/>
              <w:jc w:val="center"/>
            </w:pPr>
            <w:r>
              <w:t xml:space="preserve">в физическом весе, </w:t>
            </w:r>
            <w:proofErr w:type="gramStart"/>
            <w:r>
              <w:t>кг</w:t>
            </w:r>
            <w:proofErr w:type="gramEnd"/>
          </w:p>
        </w:tc>
        <w:tc>
          <w:tcPr>
            <w:tcW w:w="1775" w:type="dxa"/>
            <w:vMerge/>
          </w:tcPr>
          <w:p w:rsidR="002B19B8" w:rsidRDefault="002B19B8">
            <w:pPr>
              <w:pStyle w:val="ConsPlusNormal"/>
            </w:pPr>
          </w:p>
        </w:tc>
        <w:tc>
          <w:tcPr>
            <w:tcW w:w="850" w:type="dxa"/>
            <w:vMerge/>
          </w:tcPr>
          <w:p w:rsidR="002B19B8" w:rsidRDefault="002B19B8">
            <w:pPr>
              <w:pStyle w:val="ConsPlusNormal"/>
            </w:pPr>
          </w:p>
        </w:tc>
        <w:tc>
          <w:tcPr>
            <w:tcW w:w="1344" w:type="dxa"/>
            <w:vMerge/>
          </w:tcPr>
          <w:p w:rsidR="002B19B8" w:rsidRDefault="002B19B8">
            <w:pPr>
              <w:pStyle w:val="ConsPlusNormal"/>
            </w:pPr>
          </w:p>
        </w:tc>
      </w:tr>
      <w:tr w:rsidR="002B19B8">
        <w:tc>
          <w:tcPr>
            <w:tcW w:w="1763" w:type="dxa"/>
            <w:vAlign w:val="center"/>
          </w:tcPr>
          <w:p w:rsidR="002B19B8" w:rsidRDefault="002B19B8">
            <w:pPr>
              <w:pStyle w:val="ConsPlusNormal"/>
              <w:jc w:val="center"/>
            </w:pPr>
            <w:r>
              <w:t>1</w:t>
            </w:r>
          </w:p>
        </w:tc>
        <w:tc>
          <w:tcPr>
            <w:tcW w:w="1644" w:type="dxa"/>
            <w:vAlign w:val="center"/>
          </w:tcPr>
          <w:p w:rsidR="002B19B8" w:rsidRDefault="002B19B8">
            <w:pPr>
              <w:pStyle w:val="ConsPlusNormal"/>
              <w:jc w:val="center"/>
            </w:pPr>
            <w:r>
              <w:t>2</w:t>
            </w:r>
          </w:p>
        </w:tc>
        <w:tc>
          <w:tcPr>
            <w:tcW w:w="851" w:type="dxa"/>
            <w:vAlign w:val="center"/>
          </w:tcPr>
          <w:p w:rsidR="002B19B8" w:rsidRDefault="002B19B8">
            <w:pPr>
              <w:pStyle w:val="ConsPlusNormal"/>
              <w:jc w:val="center"/>
            </w:pPr>
            <w:r>
              <w:t>3</w:t>
            </w:r>
          </w:p>
        </w:tc>
        <w:tc>
          <w:tcPr>
            <w:tcW w:w="850" w:type="dxa"/>
            <w:vAlign w:val="center"/>
          </w:tcPr>
          <w:p w:rsidR="002B19B8" w:rsidRDefault="002B19B8">
            <w:pPr>
              <w:pStyle w:val="ConsPlusNormal"/>
              <w:jc w:val="center"/>
            </w:pPr>
            <w:r>
              <w:t>4</w:t>
            </w:r>
          </w:p>
        </w:tc>
        <w:tc>
          <w:tcPr>
            <w:tcW w:w="1775" w:type="dxa"/>
            <w:vAlign w:val="center"/>
          </w:tcPr>
          <w:p w:rsidR="002B19B8" w:rsidRDefault="002B19B8">
            <w:pPr>
              <w:pStyle w:val="ConsPlusNormal"/>
              <w:jc w:val="center"/>
            </w:pPr>
            <w:r>
              <w:t>5</w:t>
            </w:r>
          </w:p>
        </w:tc>
        <w:tc>
          <w:tcPr>
            <w:tcW w:w="850" w:type="dxa"/>
            <w:vAlign w:val="center"/>
          </w:tcPr>
          <w:p w:rsidR="002B19B8" w:rsidRDefault="002B19B8">
            <w:pPr>
              <w:pStyle w:val="ConsPlusNormal"/>
              <w:jc w:val="center"/>
            </w:pPr>
            <w:r>
              <w:t>6</w:t>
            </w:r>
          </w:p>
        </w:tc>
        <w:tc>
          <w:tcPr>
            <w:tcW w:w="1344" w:type="dxa"/>
            <w:vAlign w:val="center"/>
          </w:tcPr>
          <w:p w:rsidR="002B19B8" w:rsidRDefault="002B19B8">
            <w:pPr>
              <w:pStyle w:val="ConsPlusNormal"/>
              <w:jc w:val="center"/>
            </w:pPr>
            <w:r>
              <w:t>7</w:t>
            </w:r>
          </w:p>
        </w:tc>
      </w:tr>
      <w:tr w:rsidR="002B19B8">
        <w:tc>
          <w:tcPr>
            <w:tcW w:w="1763" w:type="dxa"/>
            <w:vAlign w:val="center"/>
          </w:tcPr>
          <w:p w:rsidR="002B19B8" w:rsidRDefault="002B19B8">
            <w:pPr>
              <w:pStyle w:val="ConsPlusNormal"/>
            </w:pPr>
          </w:p>
        </w:tc>
        <w:tc>
          <w:tcPr>
            <w:tcW w:w="1644" w:type="dxa"/>
            <w:vAlign w:val="center"/>
          </w:tcPr>
          <w:p w:rsidR="002B19B8" w:rsidRDefault="002B19B8">
            <w:pPr>
              <w:pStyle w:val="ConsPlusNormal"/>
            </w:pPr>
          </w:p>
        </w:tc>
        <w:tc>
          <w:tcPr>
            <w:tcW w:w="851" w:type="dxa"/>
            <w:vAlign w:val="center"/>
          </w:tcPr>
          <w:p w:rsidR="002B19B8" w:rsidRDefault="002B19B8">
            <w:pPr>
              <w:pStyle w:val="ConsPlusNormal"/>
            </w:pPr>
          </w:p>
        </w:tc>
        <w:tc>
          <w:tcPr>
            <w:tcW w:w="850" w:type="dxa"/>
            <w:vAlign w:val="center"/>
          </w:tcPr>
          <w:p w:rsidR="002B19B8" w:rsidRDefault="002B19B8">
            <w:pPr>
              <w:pStyle w:val="ConsPlusNormal"/>
            </w:pPr>
          </w:p>
        </w:tc>
        <w:tc>
          <w:tcPr>
            <w:tcW w:w="1775" w:type="dxa"/>
            <w:vAlign w:val="center"/>
          </w:tcPr>
          <w:p w:rsidR="002B19B8" w:rsidRDefault="002B19B8">
            <w:pPr>
              <w:pStyle w:val="ConsPlusNormal"/>
            </w:pPr>
          </w:p>
        </w:tc>
        <w:tc>
          <w:tcPr>
            <w:tcW w:w="850" w:type="dxa"/>
            <w:vAlign w:val="center"/>
          </w:tcPr>
          <w:p w:rsidR="002B19B8" w:rsidRDefault="002B19B8">
            <w:pPr>
              <w:pStyle w:val="ConsPlusNormal"/>
            </w:pPr>
          </w:p>
        </w:tc>
        <w:tc>
          <w:tcPr>
            <w:tcW w:w="1344" w:type="dxa"/>
            <w:vAlign w:val="center"/>
          </w:tcPr>
          <w:p w:rsidR="002B19B8" w:rsidRDefault="002B19B8">
            <w:pPr>
              <w:pStyle w:val="ConsPlusNormal"/>
            </w:pPr>
          </w:p>
        </w:tc>
      </w:tr>
      <w:tr w:rsidR="002B19B8">
        <w:tc>
          <w:tcPr>
            <w:tcW w:w="1763" w:type="dxa"/>
            <w:vAlign w:val="center"/>
          </w:tcPr>
          <w:p w:rsidR="002B19B8" w:rsidRDefault="002B19B8">
            <w:pPr>
              <w:pStyle w:val="ConsPlusNormal"/>
            </w:pPr>
          </w:p>
        </w:tc>
        <w:tc>
          <w:tcPr>
            <w:tcW w:w="1644" w:type="dxa"/>
            <w:vAlign w:val="center"/>
          </w:tcPr>
          <w:p w:rsidR="002B19B8" w:rsidRDefault="002B19B8">
            <w:pPr>
              <w:pStyle w:val="ConsPlusNormal"/>
            </w:pPr>
          </w:p>
        </w:tc>
        <w:tc>
          <w:tcPr>
            <w:tcW w:w="851" w:type="dxa"/>
            <w:vAlign w:val="center"/>
          </w:tcPr>
          <w:p w:rsidR="002B19B8" w:rsidRDefault="002B19B8">
            <w:pPr>
              <w:pStyle w:val="ConsPlusNormal"/>
            </w:pPr>
          </w:p>
        </w:tc>
        <w:tc>
          <w:tcPr>
            <w:tcW w:w="850" w:type="dxa"/>
            <w:vAlign w:val="center"/>
          </w:tcPr>
          <w:p w:rsidR="002B19B8" w:rsidRDefault="002B19B8">
            <w:pPr>
              <w:pStyle w:val="ConsPlusNormal"/>
            </w:pPr>
          </w:p>
        </w:tc>
        <w:tc>
          <w:tcPr>
            <w:tcW w:w="1775" w:type="dxa"/>
            <w:vAlign w:val="center"/>
          </w:tcPr>
          <w:p w:rsidR="002B19B8" w:rsidRDefault="002B19B8">
            <w:pPr>
              <w:pStyle w:val="ConsPlusNormal"/>
            </w:pPr>
          </w:p>
        </w:tc>
        <w:tc>
          <w:tcPr>
            <w:tcW w:w="850" w:type="dxa"/>
            <w:vAlign w:val="center"/>
          </w:tcPr>
          <w:p w:rsidR="002B19B8" w:rsidRDefault="002B19B8">
            <w:pPr>
              <w:pStyle w:val="ConsPlusNormal"/>
            </w:pPr>
          </w:p>
        </w:tc>
        <w:tc>
          <w:tcPr>
            <w:tcW w:w="1344" w:type="dxa"/>
            <w:vAlign w:val="center"/>
          </w:tcPr>
          <w:p w:rsidR="002B19B8" w:rsidRDefault="002B19B8">
            <w:pPr>
              <w:pStyle w:val="ConsPlusNormal"/>
            </w:pPr>
          </w:p>
        </w:tc>
      </w:tr>
    </w:tbl>
    <w:p w:rsidR="002B19B8" w:rsidRDefault="002B19B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1347"/>
        <w:gridCol w:w="524"/>
        <w:gridCol w:w="2835"/>
      </w:tblGrid>
      <w:tr w:rsidR="002B19B8">
        <w:tc>
          <w:tcPr>
            <w:tcW w:w="4365" w:type="dxa"/>
            <w:tcBorders>
              <w:top w:val="nil"/>
              <w:left w:val="nil"/>
              <w:bottom w:val="nil"/>
              <w:right w:val="nil"/>
            </w:tcBorders>
          </w:tcPr>
          <w:p w:rsidR="002B19B8" w:rsidRDefault="002B19B8">
            <w:pPr>
              <w:pStyle w:val="ConsPlusNormal"/>
              <w:jc w:val="both"/>
            </w:pPr>
            <w:r>
              <w:t>Руководитель</w:t>
            </w:r>
          </w:p>
          <w:p w:rsidR="002B19B8" w:rsidRDefault="002B19B8">
            <w:pPr>
              <w:pStyle w:val="ConsPlusNormal"/>
              <w:jc w:val="both"/>
            </w:pPr>
            <w:r>
              <w:t>сельскохозяйственного</w:t>
            </w:r>
          </w:p>
          <w:p w:rsidR="002B19B8" w:rsidRDefault="002B19B8">
            <w:pPr>
              <w:pStyle w:val="ConsPlusNormal"/>
              <w:jc w:val="both"/>
            </w:pPr>
            <w:r>
              <w:t>товаропроизводителя _______________/</w:t>
            </w:r>
          </w:p>
          <w:p w:rsidR="002B19B8" w:rsidRDefault="002B19B8">
            <w:pPr>
              <w:pStyle w:val="ConsPlusNormal"/>
              <w:ind w:left="1981" w:firstLine="540"/>
              <w:jc w:val="both"/>
            </w:pPr>
            <w:r>
              <w:t>(должность)</w:t>
            </w:r>
          </w:p>
        </w:tc>
        <w:tc>
          <w:tcPr>
            <w:tcW w:w="1871" w:type="dxa"/>
            <w:gridSpan w:val="2"/>
            <w:tcBorders>
              <w:top w:val="nil"/>
              <w:left w:val="nil"/>
              <w:bottom w:val="nil"/>
              <w:right w:val="nil"/>
            </w:tcBorders>
            <w:vAlign w:val="bottom"/>
          </w:tcPr>
          <w:p w:rsidR="002B19B8" w:rsidRDefault="002B19B8">
            <w:pPr>
              <w:pStyle w:val="ConsPlusNormal"/>
              <w:jc w:val="both"/>
            </w:pPr>
            <w:r>
              <w:t>______________</w:t>
            </w:r>
          </w:p>
          <w:p w:rsidR="002B19B8" w:rsidRDefault="002B19B8">
            <w:pPr>
              <w:pStyle w:val="ConsPlusNormal"/>
              <w:jc w:val="center"/>
            </w:pPr>
            <w:r>
              <w:t>(подпись)</w:t>
            </w:r>
          </w:p>
        </w:tc>
        <w:tc>
          <w:tcPr>
            <w:tcW w:w="2835" w:type="dxa"/>
            <w:tcBorders>
              <w:top w:val="nil"/>
              <w:left w:val="nil"/>
              <w:bottom w:val="nil"/>
              <w:right w:val="nil"/>
            </w:tcBorders>
            <w:vAlign w:val="bottom"/>
          </w:tcPr>
          <w:p w:rsidR="002B19B8" w:rsidRDefault="002B19B8">
            <w:pPr>
              <w:pStyle w:val="ConsPlusNormal"/>
              <w:jc w:val="center"/>
            </w:pPr>
            <w:r>
              <w:t>/_____________________/</w:t>
            </w:r>
          </w:p>
          <w:p w:rsidR="002B19B8" w:rsidRDefault="002B19B8">
            <w:pPr>
              <w:pStyle w:val="ConsPlusNormal"/>
              <w:jc w:val="center"/>
            </w:pPr>
            <w:r>
              <w:t>(расшифровка подписи)</w:t>
            </w:r>
          </w:p>
        </w:tc>
      </w:tr>
      <w:tr w:rsidR="002B19B8">
        <w:tc>
          <w:tcPr>
            <w:tcW w:w="5712" w:type="dxa"/>
            <w:gridSpan w:val="2"/>
            <w:tcBorders>
              <w:top w:val="nil"/>
              <w:left w:val="nil"/>
              <w:bottom w:val="nil"/>
              <w:right w:val="nil"/>
            </w:tcBorders>
          </w:tcPr>
          <w:p w:rsidR="002B19B8" w:rsidRDefault="002B19B8">
            <w:pPr>
              <w:pStyle w:val="ConsPlusNormal"/>
              <w:jc w:val="both"/>
            </w:pPr>
            <w:r>
              <w:t>Главный бухгалтер (при наличии) ________________</w:t>
            </w:r>
          </w:p>
          <w:p w:rsidR="002B19B8" w:rsidRDefault="002B19B8">
            <w:pPr>
              <w:pStyle w:val="ConsPlusNormal"/>
              <w:ind w:left="3396" w:firstLine="540"/>
              <w:jc w:val="both"/>
            </w:pPr>
            <w:r>
              <w:t>(подпись)</w:t>
            </w:r>
          </w:p>
        </w:tc>
        <w:tc>
          <w:tcPr>
            <w:tcW w:w="3359" w:type="dxa"/>
            <w:gridSpan w:val="2"/>
            <w:tcBorders>
              <w:top w:val="nil"/>
              <w:left w:val="nil"/>
              <w:bottom w:val="nil"/>
              <w:right w:val="nil"/>
            </w:tcBorders>
          </w:tcPr>
          <w:p w:rsidR="002B19B8" w:rsidRDefault="002B19B8">
            <w:pPr>
              <w:pStyle w:val="ConsPlusNormal"/>
              <w:jc w:val="center"/>
            </w:pPr>
            <w:r>
              <w:t>/_________________________/</w:t>
            </w:r>
          </w:p>
          <w:p w:rsidR="002B19B8" w:rsidRDefault="002B19B8">
            <w:pPr>
              <w:pStyle w:val="ConsPlusNormal"/>
              <w:jc w:val="center"/>
            </w:pPr>
            <w:r>
              <w:t>(расшифровка подписи)</w:t>
            </w:r>
          </w:p>
        </w:tc>
      </w:tr>
      <w:tr w:rsidR="002B19B8">
        <w:tc>
          <w:tcPr>
            <w:tcW w:w="9071" w:type="dxa"/>
            <w:gridSpan w:val="4"/>
            <w:tcBorders>
              <w:top w:val="nil"/>
              <w:left w:val="nil"/>
              <w:bottom w:val="nil"/>
              <w:right w:val="nil"/>
            </w:tcBorders>
          </w:tcPr>
          <w:p w:rsidR="002B19B8" w:rsidRDefault="002B19B8">
            <w:pPr>
              <w:pStyle w:val="ConsPlusNormal"/>
              <w:jc w:val="both"/>
            </w:pPr>
            <w:r>
              <w:t>МП (при наличии)</w:t>
            </w:r>
          </w:p>
          <w:p w:rsidR="002B19B8" w:rsidRDefault="002B19B8">
            <w:pPr>
              <w:pStyle w:val="ConsPlusNormal"/>
              <w:jc w:val="both"/>
            </w:pPr>
            <w:r>
              <w:t>"___" __________ 20__ г.</w:t>
            </w:r>
          </w:p>
        </w:tc>
      </w:tr>
    </w:tbl>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right"/>
        <w:outlineLvl w:val="1"/>
      </w:pPr>
      <w:r>
        <w:lastRenderedPageBreak/>
        <w:t>Приложение 10</w:t>
      </w:r>
    </w:p>
    <w:p w:rsidR="002B19B8" w:rsidRDefault="002B19B8">
      <w:pPr>
        <w:pStyle w:val="ConsPlusNormal"/>
        <w:jc w:val="right"/>
      </w:pPr>
      <w:r>
        <w:t>к Порядку</w:t>
      </w:r>
    </w:p>
    <w:p w:rsidR="002B19B8" w:rsidRDefault="002B19B8">
      <w:pPr>
        <w:pStyle w:val="ConsPlusNormal"/>
        <w:jc w:val="right"/>
      </w:pPr>
      <w:r>
        <w:t>предоставления субсидий</w:t>
      </w:r>
    </w:p>
    <w:p w:rsidR="002B19B8" w:rsidRDefault="002B19B8">
      <w:pPr>
        <w:pStyle w:val="ConsPlusNormal"/>
        <w:jc w:val="right"/>
      </w:pPr>
      <w:r>
        <w:t>на возмещение части затрат</w:t>
      </w:r>
    </w:p>
    <w:p w:rsidR="002B19B8" w:rsidRDefault="002B19B8">
      <w:pPr>
        <w:pStyle w:val="ConsPlusNormal"/>
        <w:jc w:val="right"/>
      </w:pPr>
      <w:r>
        <w:t>на стимулирование увеличения</w:t>
      </w:r>
    </w:p>
    <w:p w:rsidR="002B19B8" w:rsidRDefault="002B19B8">
      <w:pPr>
        <w:pStyle w:val="ConsPlusNormal"/>
        <w:jc w:val="right"/>
      </w:pPr>
      <w:r>
        <w:t>производства картофеля</w:t>
      </w:r>
    </w:p>
    <w:p w:rsidR="002B19B8" w:rsidRDefault="002B19B8">
      <w:pPr>
        <w:pStyle w:val="ConsPlusNormal"/>
        <w:jc w:val="right"/>
      </w:pPr>
      <w:r>
        <w:t>и овощей</w:t>
      </w:r>
    </w:p>
    <w:p w:rsidR="002B19B8" w:rsidRDefault="002B19B8">
      <w:pPr>
        <w:pStyle w:val="ConsPlusNormal"/>
        <w:jc w:val="both"/>
      </w:pPr>
    </w:p>
    <w:p w:rsidR="002B19B8" w:rsidRDefault="002B19B8">
      <w:pPr>
        <w:pStyle w:val="ConsPlusNormal"/>
        <w:jc w:val="right"/>
      </w:pPr>
      <w:r>
        <w:t>ФОРМА</w:t>
      </w:r>
    </w:p>
    <w:p w:rsidR="002B19B8" w:rsidRDefault="002B19B8">
      <w:pPr>
        <w:pStyle w:val="ConsPlusNormal"/>
        <w:jc w:val="both"/>
      </w:pPr>
    </w:p>
    <w:p w:rsidR="002B19B8" w:rsidRDefault="002B19B8">
      <w:pPr>
        <w:pStyle w:val="ConsPlusNormal"/>
        <w:jc w:val="center"/>
      </w:pPr>
      <w:bookmarkStart w:id="77" w:name="P1958"/>
      <w:bookmarkEnd w:id="77"/>
      <w:r>
        <w:t>СПРАВКА-РАСЧЕТ</w:t>
      </w:r>
    </w:p>
    <w:p w:rsidR="002B19B8" w:rsidRDefault="002B19B8">
      <w:pPr>
        <w:pStyle w:val="ConsPlusNormal"/>
        <w:jc w:val="center"/>
      </w:pPr>
      <w:r>
        <w:t>о размере субсидии на возмещение части затрат на поддержку</w:t>
      </w:r>
    </w:p>
    <w:p w:rsidR="002B19B8" w:rsidRDefault="002B19B8">
      <w:pPr>
        <w:pStyle w:val="ConsPlusNormal"/>
        <w:jc w:val="center"/>
      </w:pPr>
      <w:r>
        <w:t>элитного семеноводства из бюджета Пермского края, в том</w:t>
      </w:r>
    </w:p>
    <w:p w:rsidR="002B19B8" w:rsidRDefault="002B19B8">
      <w:pPr>
        <w:pStyle w:val="ConsPlusNormal"/>
        <w:jc w:val="center"/>
      </w:pPr>
      <w:proofErr w:type="gramStart"/>
      <w:r>
        <w:t>числе</w:t>
      </w:r>
      <w:proofErr w:type="gramEnd"/>
      <w:r>
        <w:t xml:space="preserve"> за счет средств, источником финансового обеспечения</w:t>
      </w:r>
    </w:p>
    <w:p w:rsidR="002B19B8" w:rsidRDefault="002B19B8">
      <w:pPr>
        <w:pStyle w:val="ConsPlusNormal"/>
        <w:jc w:val="center"/>
      </w:pPr>
      <w:proofErr w:type="gramStart"/>
      <w:r>
        <w:t>которых</w:t>
      </w:r>
      <w:proofErr w:type="gramEnd"/>
      <w:r>
        <w:t xml:space="preserve"> являются субсидии из федерального бюджета</w:t>
      </w:r>
    </w:p>
    <w:p w:rsidR="002B19B8" w:rsidRDefault="002B19B8">
      <w:pPr>
        <w:pStyle w:val="ConsPlusNormal"/>
        <w:jc w:val="both"/>
      </w:pPr>
    </w:p>
    <w:p w:rsidR="002B19B8" w:rsidRDefault="002B19B8">
      <w:pPr>
        <w:pStyle w:val="ConsPlusNormal"/>
        <w:jc w:val="center"/>
      </w:pPr>
      <w:r>
        <w:t>____________________________________________________________</w:t>
      </w:r>
    </w:p>
    <w:p w:rsidR="002B19B8" w:rsidRDefault="002B19B8">
      <w:pPr>
        <w:pStyle w:val="ConsPlusNormal"/>
        <w:jc w:val="center"/>
      </w:pPr>
      <w:r>
        <w:t>(наименование муниципального образования Пермского края)</w:t>
      </w:r>
    </w:p>
    <w:p w:rsidR="002B19B8" w:rsidRDefault="002B19B8">
      <w:pPr>
        <w:pStyle w:val="ConsPlusNormal"/>
        <w:jc w:val="center"/>
      </w:pPr>
      <w:r>
        <w:t>____________________________________________________________</w:t>
      </w:r>
    </w:p>
    <w:p w:rsidR="002B19B8" w:rsidRDefault="002B19B8">
      <w:pPr>
        <w:pStyle w:val="ConsPlusNormal"/>
        <w:jc w:val="center"/>
      </w:pPr>
      <w:proofErr w:type="gramStart"/>
      <w:r>
        <w:t>(полное наименование сельскохозяйственного</w:t>
      </w:r>
      <w:proofErr w:type="gramEnd"/>
    </w:p>
    <w:p w:rsidR="002B19B8" w:rsidRDefault="002B19B8">
      <w:pPr>
        <w:pStyle w:val="ConsPlusNormal"/>
        <w:jc w:val="center"/>
      </w:pPr>
      <w:r>
        <w:t>товаропроизводителя)</w:t>
      </w:r>
    </w:p>
    <w:p w:rsidR="002B19B8" w:rsidRDefault="002B19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6"/>
        <w:gridCol w:w="1180"/>
        <w:gridCol w:w="1871"/>
        <w:gridCol w:w="1252"/>
        <w:gridCol w:w="1531"/>
        <w:gridCol w:w="1340"/>
      </w:tblGrid>
      <w:tr w:rsidR="002B19B8">
        <w:tc>
          <w:tcPr>
            <w:tcW w:w="1876" w:type="dxa"/>
            <w:vAlign w:val="center"/>
          </w:tcPr>
          <w:p w:rsidR="002B19B8" w:rsidRDefault="002B19B8">
            <w:pPr>
              <w:pStyle w:val="ConsPlusNormal"/>
              <w:jc w:val="center"/>
            </w:pPr>
            <w:r>
              <w:t>Наименование сельскохозяйственной культуры, сорт</w:t>
            </w:r>
          </w:p>
        </w:tc>
        <w:tc>
          <w:tcPr>
            <w:tcW w:w="1180" w:type="dxa"/>
            <w:vAlign w:val="center"/>
          </w:tcPr>
          <w:p w:rsidR="002B19B8" w:rsidRDefault="002B19B8">
            <w:pPr>
              <w:pStyle w:val="ConsPlusNormal"/>
              <w:jc w:val="center"/>
            </w:pPr>
            <w:r>
              <w:t>Категория семян &lt;*&gt;</w:t>
            </w:r>
          </w:p>
        </w:tc>
        <w:tc>
          <w:tcPr>
            <w:tcW w:w="1871" w:type="dxa"/>
            <w:vAlign w:val="center"/>
          </w:tcPr>
          <w:p w:rsidR="002B19B8" w:rsidRDefault="002B19B8">
            <w:pPr>
              <w:pStyle w:val="ConsPlusNormal"/>
              <w:jc w:val="center"/>
            </w:pPr>
            <w:r>
              <w:t xml:space="preserve">Объем высева элитного и (или) оригинального семенного картофеля и (или) овощных культур, включая гибриды овощных культур, </w:t>
            </w:r>
            <w:proofErr w:type="gramStart"/>
            <w:r>
              <w:t>кг</w:t>
            </w:r>
            <w:proofErr w:type="gramEnd"/>
            <w:r>
              <w:t xml:space="preserve"> &lt;**&gt;</w:t>
            </w:r>
          </w:p>
        </w:tc>
        <w:tc>
          <w:tcPr>
            <w:tcW w:w="1252" w:type="dxa"/>
            <w:vAlign w:val="center"/>
          </w:tcPr>
          <w:p w:rsidR="002B19B8" w:rsidRDefault="002B19B8">
            <w:pPr>
              <w:pStyle w:val="ConsPlusNormal"/>
              <w:jc w:val="center"/>
            </w:pPr>
            <w:r>
              <w:t>Ставка субсидии на 1 килограмм элитных семян, рублей</w:t>
            </w:r>
          </w:p>
        </w:tc>
        <w:tc>
          <w:tcPr>
            <w:tcW w:w="1531" w:type="dxa"/>
            <w:vAlign w:val="center"/>
          </w:tcPr>
          <w:p w:rsidR="002B19B8" w:rsidRDefault="002B19B8">
            <w:pPr>
              <w:pStyle w:val="ConsPlusNormal"/>
              <w:jc w:val="center"/>
            </w:pPr>
            <w:r>
              <w:t>Сумма фактически произведенных затрат, рублей &lt;***&gt;</w:t>
            </w:r>
          </w:p>
        </w:tc>
        <w:tc>
          <w:tcPr>
            <w:tcW w:w="1340" w:type="dxa"/>
            <w:vAlign w:val="center"/>
          </w:tcPr>
          <w:p w:rsidR="002B19B8" w:rsidRDefault="002B19B8">
            <w:pPr>
              <w:pStyle w:val="ConsPlusNormal"/>
              <w:jc w:val="center"/>
            </w:pPr>
            <w:r>
              <w:t>Размер субсидии, рублей (гр. 3 x гр. 4), но не более гр. 5</w:t>
            </w:r>
          </w:p>
        </w:tc>
      </w:tr>
      <w:tr w:rsidR="002B19B8">
        <w:tc>
          <w:tcPr>
            <w:tcW w:w="1876" w:type="dxa"/>
          </w:tcPr>
          <w:p w:rsidR="002B19B8" w:rsidRDefault="002B19B8">
            <w:pPr>
              <w:pStyle w:val="ConsPlusNormal"/>
              <w:jc w:val="center"/>
            </w:pPr>
            <w:r>
              <w:t>1</w:t>
            </w:r>
          </w:p>
        </w:tc>
        <w:tc>
          <w:tcPr>
            <w:tcW w:w="1180" w:type="dxa"/>
          </w:tcPr>
          <w:p w:rsidR="002B19B8" w:rsidRDefault="002B19B8">
            <w:pPr>
              <w:pStyle w:val="ConsPlusNormal"/>
              <w:jc w:val="center"/>
            </w:pPr>
            <w:r>
              <w:t>2</w:t>
            </w:r>
          </w:p>
        </w:tc>
        <w:tc>
          <w:tcPr>
            <w:tcW w:w="1871" w:type="dxa"/>
          </w:tcPr>
          <w:p w:rsidR="002B19B8" w:rsidRDefault="002B19B8">
            <w:pPr>
              <w:pStyle w:val="ConsPlusNormal"/>
              <w:jc w:val="center"/>
            </w:pPr>
            <w:r>
              <w:t>3</w:t>
            </w:r>
          </w:p>
        </w:tc>
        <w:tc>
          <w:tcPr>
            <w:tcW w:w="1252" w:type="dxa"/>
          </w:tcPr>
          <w:p w:rsidR="002B19B8" w:rsidRDefault="002B19B8">
            <w:pPr>
              <w:pStyle w:val="ConsPlusNormal"/>
              <w:jc w:val="center"/>
            </w:pPr>
            <w:r>
              <w:t>4</w:t>
            </w:r>
          </w:p>
        </w:tc>
        <w:tc>
          <w:tcPr>
            <w:tcW w:w="1531" w:type="dxa"/>
          </w:tcPr>
          <w:p w:rsidR="002B19B8" w:rsidRDefault="002B19B8">
            <w:pPr>
              <w:pStyle w:val="ConsPlusNormal"/>
              <w:jc w:val="center"/>
            </w:pPr>
            <w:r>
              <w:t>5</w:t>
            </w:r>
          </w:p>
        </w:tc>
        <w:tc>
          <w:tcPr>
            <w:tcW w:w="1340" w:type="dxa"/>
          </w:tcPr>
          <w:p w:rsidR="002B19B8" w:rsidRDefault="002B19B8">
            <w:pPr>
              <w:pStyle w:val="ConsPlusNormal"/>
              <w:jc w:val="center"/>
            </w:pPr>
            <w:r>
              <w:t>6</w:t>
            </w:r>
          </w:p>
        </w:tc>
      </w:tr>
      <w:tr w:rsidR="002B19B8">
        <w:tc>
          <w:tcPr>
            <w:tcW w:w="9050" w:type="dxa"/>
            <w:gridSpan w:val="6"/>
          </w:tcPr>
          <w:p w:rsidR="002B19B8" w:rsidRDefault="002B19B8">
            <w:pPr>
              <w:pStyle w:val="ConsPlusNormal"/>
              <w:jc w:val="center"/>
            </w:pPr>
            <w:r>
              <w:t>Картофель</w:t>
            </w:r>
          </w:p>
        </w:tc>
      </w:tr>
      <w:tr w:rsidR="002B19B8">
        <w:tc>
          <w:tcPr>
            <w:tcW w:w="1876" w:type="dxa"/>
          </w:tcPr>
          <w:p w:rsidR="002B19B8" w:rsidRDefault="002B19B8">
            <w:pPr>
              <w:pStyle w:val="ConsPlusNormal"/>
            </w:pPr>
          </w:p>
        </w:tc>
        <w:tc>
          <w:tcPr>
            <w:tcW w:w="1180" w:type="dxa"/>
          </w:tcPr>
          <w:p w:rsidR="002B19B8" w:rsidRDefault="002B19B8">
            <w:pPr>
              <w:pStyle w:val="ConsPlusNormal"/>
            </w:pPr>
          </w:p>
        </w:tc>
        <w:tc>
          <w:tcPr>
            <w:tcW w:w="1871" w:type="dxa"/>
          </w:tcPr>
          <w:p w:rsidR="002B19B8" w:rsidRDefault="002B19B8">
            <w:pPr>
              <w:pStyle w:val="ConsPlusNormal"/>
            </w:pPr>
          </w:p>
        </w:tc>
        <w:tc>
          <w:tcPr>
            <w:tcW w:w="1252" w:type="dxa"/>
            <w:vAlign w:val="center"/>
          </w:tcPr>
          <w:p w:rsidR="002B19B8" w:rsidRDefault="002B19B8">
            <w:pPr>
              <w:pStyle w:val="ConsPlusNormal"/>
              <w:jc w:val="center"/>
            </w:pPr>
            <w:r>
              <w:t>X</w:t>
            </w:r>
          </w:p>
        </w:tc>
        <w:tc>
          <w:tcPr>
            <w:tcW w:w="1531" w:type="dxa"/>
          </w:tcPr>
          <w:p w:rsidR="002B19B8" w:rsidRDefault="002B19B8">
            <w:pPr>
              <w:pStyle w:val="ConsPlusNormal"/>
            </w:pPr>
          </w:p>
        </w:tc>
        <w:tc>
          <w:tcPr>
            <w:tcW w:w="1340" w:type="dxa"/>
          </w:tcPr>
          <w:p w:rsidR="002B19B8" w:rsidRDefault="002B19B8">
            <w:pPr>
              <w:pStyle w:val="ConsPlusNormal"/>
            </w:pPr>
          </w:p>
        </w:tc>
      </w:tr>
      <w:tr w:rsidR="002B19B8">
        <w:tc>
          <w:tcPr>
            <w:tcW w:w="1876" w:type="dxa"/>
          </w:tcPr>
          <w:p w:rsidR="002B19B8" w:rsidRDefault="002B19B8">
            <w:pPr>
              <w:pStyle w:val="ConsPlusNormal"/>
            </w:pPr>
            <w:r>
              <w:t>ИТОГО</w:t>
            </w:r>
          </w:p>
        </w:tc>
        <w:tc>
          <w:tcPr>
            <w:tcW w:w="1180" w:type="dxa"/>
            <w:vAlign w:val="center"/>
          </w:tcPr>
          <w:p w:rsidR="002B19B8" w:rsidRDefault="002B19B8">
            <w:pPr>
              <w:pStyle w:val="ConsPlusNormal"/>
              <w:jc w:val="center"/>
            </w:pPr>
            <w:r>
              <w:t>X</w:t>
            </w:r>
          </w:p>
        </w:tc>
        <w:tc>
          <w:tcPr>
            <w:tcW w:w="1871" w:type="dxa"/>
          </w:tcPr>
          <w:p w:rsidR="002B19B8" w:rsidRDefault="002B19B8">
            <w:pPr>
              <w:pStyle w:val="ConsPlusNormal"/>
            </w:pPr>
          </w:p>
        </w:tc>
        <w:tc>
          <w:tcPr>
            <w:tcW w:w="1252" w:type="dxa"/>
          </w:tcPr>
          <w:p w:rsidR="002B19B8" w:rsidRDefault="002B19B8">
            <w:pPr>
              <w:pStyle w:val="ConsPlusNormal"/>
            </w:pPr>
          </w:p>
        </w:tc>
        <w:tc>
          <w:tcPr>
            <w:tcW w:w="1531" w:type="dxa"/>
          </w:tcPr>
          <w:p w:rsidR="002B19B8" w:rsidRDefault="002B19B8">
            <w:pPr>
              <w:pStyle w:val="ConsPlusNormal"/>
            </w:pPr>
          </w:p>
        </w:tc>
        <w:tc>
          <w:tcPr>
            <w:tcW w:w="1340" w:type="dxa"/>
          </w:tcPr>
          <w:p w:rsidR="002B19B8" w:rsidRDefault="002B19B8">
            <w:pPr>
              <w:pStyle w:val="ConsPlusNormal"/>
            </w:pPr>
          </w:p>
        </w:tc>
      </w:tr>
      <w:tr w:rsidR="002B19B8">
        <w:tc>
          <w:tcPr>
            <w:tcW w:w="9050" w:type="dxa"/>
            <w:gridSpan w:val="6"/>
          </w:tcPr>
          <w:p w:rsidR="002B19B8" w:rsidRDefault="002B19B8">
            <w:pPr>
              <w:pStyle w:val="ConsPlusNormal"/>
              <w:jc w:val="center"/>
            </w:pPr>
            <w:r>
              <w:t>Овощные культуры</w:t>
            </w:r>
          </w:p>
        </w:tc>
      </w:tr>
      <w:tr w:rsidR="002B19B8">
        <w:tc>
          <w:tcPr>
            <w:tcW w:w="1876" w:type="dxa"/>
          </w:tcPr>
          <w:p w:rsidR="002B19B8" w:rsidRDefault="002B19B8">
            <w:pPr>
              <w:pStyle w:val="ConsPlusNormal"/>
            </w:pPr>
          </w:p>
        </w:tc>
        <w:tc>
          <w:tcPr>
            <w:tcW w:w="1180" w:type="dxa"/>
            <w:vAlign w:val="center"/>
          </w:tcPr>
          <w:p w:rsidR="002B19B8" w:rsidRDefault="002B19B8">
            <w:pPr>
              <w:pStyle w:val="ConsPlusNormal"/>
            </w:pPr>
          </w:p>
        </w:tc>
        <w:tc>
          <w:tcPr>
            <w:tcW w:w="1871" w:type="dxa"/>
          </w:tcPr>
          <w:p w:rsidR="002B19B8" w:rsidRDefault="002B19B8">
            <w:pPr>
              <w:pStyle w:val="ConsPlusNormal"/>
            </w:pPr>
          </w:p>
        </w:tc>
        <w:tc>
          <w:tcPr>
            <w:tcW w:w="1252" w:type="dxa"/>
          </w:tcPr>
          <w:p w:rsidR="002B19B8" w:rsidRDefault="002B19B8">
            <w:pPr>
              <w:pStyle w:val="ConsPlusNormal"/>
              <w:jc w:val="center"/>
            </w:pPr>
            <w:r>
              <w:t>X</w:t>
            </w:r>
          </w:p>
        </w:tc>
        <w:tc>
          <w:tcPr>
            <w:tcW w:w="1531" w:type="dxa"/>
          </w:tcPr>
          <w:p w:rsidR="002B19B8" w:rsidRDefault="002B19B8">
            <w:pPr>
              <w:pStyle w:val="ConsPlusNormal"/>
            </w:pPr>
          </w:p>
        </w:tc>
        <w:tc>
          <w:tcPr>
            <w:tcW w:w="1340" w:type="dxa"/>
          </w:tcPr>
          <w:p w:rsidR="002B19B8" w:rsidRDefault="002B19B8">
            <w:pPr>
              <w:pStyle w:val="ConsPlusNormal"/>
            </w:pPr>
          </w:p>
        </w:tc>
      </w:tr>
      <w:tr w:rsidR="002B19B8">
        <w:tc>
          <w:tcPr>
            <w:tcW w:w="1876" w:type="dxa"/>
          </w:tcPr>
          <w:p w:rsidR="002B19B8" w:rsidRDefault="002B19B8">
            <w:pPr>
              <w:pStyle w:val="ConsPlusNormal"/>
            </w:pPr>
            <w:r>
              <w:t>ИТОГО</w:t>
            </w:r>
          </w:p>
        </w:tc>
        <w:tc>
          <w:tcPr>
            <w:tcW w:w="1180" w:type="dxa"/>
            <w:vAlign w:val="center"/>
          </w:tcPr>
          <w:p w:rsidR="002B19B8" w:rsidRDefault="002B19B8">
            <w:pPr>
              <w:pStyle w:val="ConsPlusNormal"/>
              <w:jc w:val="center"/>
            </w:pPr>
            <w:r>
              <w:t>X</w:t>
            </w:r>
          </w:p>
        </w:tc>
        <w:tc>
          <w:tcPr>
            <w:tcW w:w="1871" w:type="dxa"/>
          </w:tcPr>
          <w:p w:rsidR="002B19B8" w:rsidRDefault="002B19B8">
            <w:pPr>
              <w:pStyle w:val="ConsPlusNormal"/>
            </w:pPr>
          </w:p>
        </w:tc>
        <w:tc>
          <w:tcPr>
            <w:tcW w:w="1252" w:type="dxa"/>
          </w:tcPr>
          <w:p w:rsidR="002B19B8" w:rsidRDefault="002B19B8">
            <w:pPr>
              <w:pStyle w:val="ConsPlusNormal"/>
            </w:pPr>
          </w:p>
        </w:tc>
        <w:tc>
          <w:tcPr>
            <w:tcW w:w="1531" w:type="dxa"/>
          </w:tcPr>
          <w:p w:rsidR="002B19B8" w:rsidRDefault="002B19B8">
            <w:pPr>
              <w:pStyle w:val="ConsPlusNormal"/>
            </w:pPr>
          </w:p>
        </w:tc>
        <w:tc>
          <w:tcPr>
            <w:tcW w:w="1340" w:type="dxa"/>
          </w:tcPr>
          <w:p w:rsidR="002B19B8" w:rsidRDefault="002B19B8">
            <w:pPr>
              <w:pStyle w:val="ConsPlusNormal"/>
            </w:pPr>
          </w:p>
        </w:tc>
      </w:tr>
    </w:tbl>
    <w:p w:rsidR="002B19B8" w:rsidRDefault="002B19B8">
      <w:pPr>
        <w:pStyle w:val="ConsPlusNormal"/>
        <w:jc w:val="both"/>
      </w:pPr>
    </w:p>
    <w:p w:rsidR="002B19B8" w:rsidRDefault="002B19B8">
      <w:pPr>
        <w:pStyle w:val="ConsPlusNormal"/>
        <w:ind w:firstLine="540"/>
        <w:jc w:val="both"/>
      </w:pPr>
      <w:r>
        <w:t>--------------------------------</w:t>
      </w:r>
    </w:p>
    <w:p w:rsidR="002B19B8" w:rsidRDefault="002B19B8">
      <w:pPr>
        <w:pStyle w:val="ConsPlusNormal"/>
        <w:spacing w:before="220"/>
        <w:ind w:firstLine="540"/>
        <w:jc w:val="both"/>
      </w:pPr>
      <w:r>
        <w:t xml:space="preserve">&lt;*&gt; Картофель категории </w:t>
      </w:r>
      <w:proofErr w:type="gramStart"/>
      <w:r>
        <w:t>супер-суперэлита</w:t>
      </w:r>
      <w:proofErr w:type="gramEnd"/>
      <w:r>
        <w:t>, суперэлита, элита, оригинальный; овощные культуры, включая гибриды овощных культур.</w:t>
      </w:r>
    </w:p>
    <w:p w:rsidR="002B19B8" w:rsidRDefault="002B19B8">
      <w:pPr>
        <w:pStyle w:val="ConsPlusNormal"/>
        <w:spacing w:before="220"/>
        <w:ind w:firstLine="540"/>
        <w:jc w:val="both"/>
      </w:pPr>
      <w:r>
        <w:t xml:space="preserve">&lt;**&gt; Заполняется сельскохозяйственным товаропроизводителем на основании данных приложения 6 </w:t>
      </w:r>
      <w:hyperlink w:anchor="P1603">
        <w:r>
          <w:rPr>
            <w:color w:val="0000FF"/>
          </w:rPr>
          <w:t>(гр. 7)</w:t>
        </w:r>
      </w:hyperlink>
      <w:r>
        <w:t xml:space="preserve"> к Порядку предоставления субсидий на возмещение части затрат на стимулирование увеличения производства картофеля и овощей (далее - Порядок) за текущий финансовый год.</w:t>
      </w:r>
    </w:p>
    <w:p w:rsidR="002B19B8" w:rsidRDefault="002B19B8">
      <w:pPr>
        <w:pStyle w:val="ConsPlusNormal"/>
        <w:spacing w:before="220"/>
        <w:ind w:firstLine="540"/>
        <w:jc w:val="both"/>
      </w:pPr>
      <w:r>
        <w:lastRenderedPageBreak/>
        <w:t xml:space="preserve">&lt;***&gt; Отражается в соответствии с приложением 3 </w:t>
      </w:r>
      <w:hyperlink w:anchor="P1115">
        <w:r>
          <w:rPr>
            <w:color w:val="0000FF"/>
          </w:rPr>
          <w:t>(гр. 15)</w:t>
        </w:r>
      </w:hyperlink>
      <w:r>
        <w:t xml:space="preserve"> к Порядку.</w:t>
      </w:r>
    </w:p>
    <w:p w:rsidR="002B19B8" w:rsidRDefault="002B19B8">
      <w:pPr>
        <w:pStyle w:val="ConsPlusNormal"/>
        <w:jc w:val="both"/>
      </w:pPr>
    </w:p>
    <w:p w:rsidR="002B19B8" w:rsidRDefault="002B19B8">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2B19B8" w:rsidRDefault="002B19B8">
      <w:pPr>
        <w:pStyle w:val="ConsPlusNormal"/>
        <w:spacing w:before="220"/>
        <w:ind w:firstLine="540"/>
        <w:jc w:val="both"/>
      </w:pPr>
      <w:r>
        <w:t xml:space="preserve">Об ответственности за предоставление недостоверных сведений </w:t>
      </w:r>
      <w:proofErr w:type="gramStart"/>
      <w:r>
        <w:t>предупрежден</w:t>
      </w:r>
      <w:proofErr w:type="gramEnd"/>
      <w:r>
        <w:t>.</w:t>
      </w:r>
    </w:p>
    <w:p w:rsidR="002B19B8" w:rsidRDefault="002B19B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1347"/>
        <w:gridCol w:w="524"/>
        <w:gridCol w:w="2835"/>
      </w:tblGrid>
      <w:tr w:rsidR="002B19B8">
        <w:tc>
          <w:tcPr>
            <w:tcW w:w="4365" w:type="dxa"/>
            <w:tcBorders>
              <w:top w:val="nil"/>
              <w:left w:val="nil"/>
              <w:bottom w:val="nil"/>
              <w:right w:val="nil"/>
            </w:tcBorders>
          </w:tcPr>
          <w:p w:rsidR="002B19B8" w:rsidRDefault="002B19B8">
            <w:pPr>
              <w:pStyle w:val="ConsPlusNormal"/>
              <w:jc w:val="both"/>
            </w:pPr>
            <w:r>
              <w:t>Руководитель</w:t>
            </w:r>
          </w:p>
          <w:p w:rsidR="002B19B8" w:rsidRDefault="002B19B8">
            <w:pPr>
              <w:pStyle w:val="ConsPlusNormal"/>
              <w:jc w:val="both"/>
            </w:pPr>
            <w:r>
              <w:t>сельскохозяйственного</w:t>
            </w:r>
          </w:p>
          <w:p w:rsidR="002B19B8" w:rsidRDefault="002B19B8">
            <w:pPr>
              <w:pStyle w:val="ConsPlusNormal"/>
              <w:jc w:val="both"/>
            </w:pPr>
            <w:r>
              <w:t>товаропроизводителя _______________/</w:t>
            </w:r>
          </w:p>
          <w:p w:rsidR="002B19B8" w:rsidRDefault="002B19B8">
            <w:pPr>
              <w:pStyle w:val="ConsPlusNormal"/>
              <w:ind w:left="1981" w:firstLine="540"/>
              <w:jc w:val="both"/>
            </w:pPr>
            <w:r>
              <w:t>(должность)</w:t>
            </w:r>
          </w:p>
        </w:tc>
        <w:tc>
          <w:tcPr>
            <w:tcW w:w="1871" w:type="dxa"/>
            <w:gridSpan w:val="2"/>
            <w:tcBorders>
              <w:top w:val="nil"/>
              <w:left w:val="nil"/>
              <w:bottom w:val="nil"/>
              <w:right w:val="nil"/>
            </w:tcBorders>
            <w:vAlign w:val="bottom"/>
          </w:tcPr>
          <w:p w:rsidR="002B19B8" w:rsidRDefault="002B19B8">
            <w:pPr>
              <w:pStyle w:val="ConsPlusNormal"/>
              <w:jc w:val="both"/>
            </w:pPr>
            <w:r>
              <w:t>______________</w:t>
            </w:r>
          </w:p>
          <w:p w:rsidR="002B19B8" w:rsidRDefault="002B19B8">
            <w:pPr>
              <w:pStyle w:val="ConsPlusNormal"/>
              <w:jc w:val="center"/>
            </w:pPr>
            <w:r>
              <w:t>(подпись)</w:t>
            </w:r>
          </w:p>
        </w:tc>
        <w:tc>
          <w:tcPr>
            <w:tcW w:w="2835" w:type="dxa"/>
            <w:tcBorders>
              <w:top w:val="nil"/>
              <w:left w:val="nil"/>
              <w:bottom w:val="nil"/>
              <w:right w:val="nil"/>
            </w:tcBorders>
            <w:vAlign w:val="bottom"/>
          </w:tcPr>
          <w:p w:rsidR="002B19B8" w:rsidRDefault="002B19B8">
            <w:pPr>
              <w:pStyle w:val="ConsPlusNormal"/>
              <w:jc w:val="center"/>
            </w:pPr>
            <w:r>
              <w:t>/_____________________/</w:t>
            </w:r>
          </w:p>
          <w:p w:rsidR="002B19B8" w:rsidRDefault="002B19B8">
            <w:pPr>
              <w:pStyle w:val="ConsPlusNormal"/>
              <w:jc w:val="center"/>
            </w:pPr>
            <w:r>
              <w:t>(расшифровка подписи)</w:t>
            </w:r>
          </w:p>
        </w:tc>
      </w:tr>
      <w:tr w:rsidR="002B19B8">
        <w:tc>
          <w:tcPr>
            <w:tcW w:w="5712" w:type="dxa"/>
            <w:gridSpan w:val="2"/>
            <w:tcBorders>
              <w:top w:val="nil"/>
              <w:left w:val="nil"/>
              <w:bottom w:val="nil"/>
              <w:right w:val="nil"/>
            </w:tcBorders>
          </w:tcPr>
          <w:p w:rsidR="002B19B8" w:rsidRDefault="002B19B8">
            <w:pPr>
              <w:pStyle w:val="ConsPlusNormal"/>
              <w:jc w:val="both"/>
            </w:pPr>
            <w:r>
              <w:t>Главный бухгалтер (при наличии) _______________</w:t>
            </w:r>
          </w:p>
          <w:p w:rsidR="002B19B8" w:rsidRDefault="002B19B8">
            <w:pPr>
              <w:pStyle w:val="ConsPlusNormal"/>
              <w:ind w:left="3396" w:firstLine="540"/>
              <w:jc w:val="both"/>
            </w:pPr>
            <w:r>
              <w:t>(подпись)</w:t>
            </w:r>
          </w:p>
        </w:tc>
        <w:tc>
          <w:tcPr>
            <w:tcW w:w="3359" w:type="dxa"/>
            <w:gridSpan w:val="2"/>
            <w:tcBorders>
              <w:top w:val="nil"/>
              <w:left w:val="nil"/>
              <w:bottom w:val="nil"/>
              <w:right w:val="nil"/>
            </w:tcBorders>
          </w:tcPr>
          <w:p w:rsidR="002B19B8" w:rsidRDefault="002B19B8">
            <w:pPr>
              <w:pStyle w:val="ConsPlusNormal"/>
              <w:jc w:val="center"/>
            </w:pPr>
            <w:r>
              <w:t>/_________________________/</w:t>
            </w:r>
          </w:p>
          <w:p w:rsidR="002B19B8" w:rsidRDefault="002B19B8">
            <w:pPr>
              <w:pStyle w:val="ConsPlusNormal"/>
              <w:jc w:val="center"/>
            </w:pPr>
            <w:r>
              <w:t>(расшифровка подписи)</w:t>
            </w:r>
          </w:p>
        </w:tc>
      </w:tr>
      <w:tr w:rsidR="002B19B8">
        <w:tc>
          <w:tcPr>
            <w:tcW w:w="9071" w:type="dxa"/>
            <w:gridSpan w:val="4"/>
            <w:tcBorders>
              <w:top w:val="nil"/>
              <w:left w:val="nil"/>
              <w:bottom w:val="nil"/>
              <w:right w:val="nil"/>
            </w:tcBorders>
          </w:tcPr>
          <w:p w:rsidR="002B19B8" w:rsidRDefault="002B19B8">
            <w:pPr>
              <w:pStyle w:val="ConsPlusNormal"/>
              <w:jc w:val="both"/>
            </w:pPr>
            <w:r>
              <w:t>МП (при наличии)</w:t>
            </w:r>
          </w:p>
          <w:p w:rsidR="002B19B8" w:rsidRDefault="002B19B8">
            <w:pPr>
              <w:pStyle w:val="ConsPlusNormal"/>
              <w:jc w:val="both"/>
            </w:pPr>
            <w:r>
              <w:t>"___" __________ 20__ г.</w:t>
            </w:r>
          </w:p>
        </w:tc>
      </w:tr>
    </w:tbl>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rPr>
          <w:rFonts w:ascii="Calibri" w:eastAsiaTheme="minorEastAsia" w:hAnsi="Calibri" w:cs="Calibri"/>
          <w:lang w:eastAsia="ru-RU"/>
        </w:rPr>
      </w:pPr>
      <w:r>
        <w:br w:type="page"/>
      </w:r>
    </w:p>
    <w:p w:rsidR="002B19B8" w:rsidRDefault="002B19B8">
      <w:pPr>
        <w:pStyle w:val="ConsPlusNormal"/>
        <w:jc w:val="right"/>
        <w:outlineLvl w:val="1"/>
      </w:pPr>
      <w:r>
        <w:lastRenderedPageBreak/>
        <w:t>Приложение 11</w:t>
      </w:r>
    </w:p>
    <w:p w:rsidR="002B19B8" w:rsidRDefault="002B19B8">
      <w:pPr>
        <w:pStyle w:val="ConsPlusNormal"/>
        <w:jc w:val="right"/>
      </w:pPr>
      <w:r>
        <w:t>к Порядку</w:t>
      </w:r>
    </w:p>
    <w:p w:rsidR="002B19B8" w:rsidRDefault="002B19B8">
      <w:pPr>
        <w:pStyle w:val="ConsPlusNormal"/>
        <w:jc w:val="right"/>
      </w:pPr>
      <w:r>
        <w:t>предоставления субсидий</w:t>
      </w:r>
    </w:p>
    <w:p w:rsidR="002B19B8" w:rsidRDefault="002B19B8">
      <w:pPr>
        <w:pStyle w:val="ConsPlusNormal"/>
        <w:jc w:val="right"/>
      </w:pPr>
      <w:r>
        <w:t>на возмещение части затрат</w:t>
      </w:r>
    </w:p>
    <w:p w:rsidR="002B19B8" w:rsidRDefault="002B19B8">
      <w:pPr>
        <w:pStyle w:val="ConsPlusNormal"/>
        <w:jc w:val="right"/>
      </w:pPr>
      <w:r>
        <w:t>на стимулирование увеличения</w:t>
      </w:r>
    </w:p>
    <w:p w:rsidR="002B19B8" w:rsidRDefault="002B19B8">
      <w:pPr>
        <w:pStyle w:val="ConsPlusNormal"/>
        <w:jc w:val="right"/>
      </w:pPr>
      <w:r>
        <w:t>производства картофеля</w:t>
      </w:r>
    </w:p>
    <w:p w:rsidR="002B19B8" w:rsidRDefault="002B19B8">
      <w:pPr>
        <w:pStyle w:val="ConsPlusNormal"/>
        <w:jc w:val="right"/>
      </w:pPr>
      <w:r>
        <w:t>и овощей</w:t>
      </w:r>
    </w:p>
    <w:p w:rsidR="002B19B8" w:rsidRDefault="002B19B8">
      <w:pPr>
        <w:pStyle w:val="ConsPlusNormal"/>
        <w:jc w:val="both"/>
      </w:pPr>
    </w:p>
    <w:p w:rsidR="002B19B8" w:rsidRDefault="002B19B8">
      <w:pPr>
        <w:pStyle w:val="ConsPlusNormal"/>
        <w:jc w:val="right"/>
      </w:pPr>
      <w:r>
        <w:t>ФОРМА</w:t>
      </w:r>
    </w:p>
    <w:p w:rsidR="002B19B8" w:rsidRDefault="002B19B8">
      <w:pPr>
        <w:pStyle w:val="ConsPlusNormal"/>
        <w:jc w:val="both"/>
      </w:pPr>
    </w:p>
    <w:p w:rsidR="002B19B8" w:rsidRDefault="002B19B8">
      <w:pPr>
        <w:pStyle w:val="ConsPlusNormal"/>
        <w:jc w:val="center"/>
      </w:pPr>
      <w:bookmarkStart w:id="78" w:name="P2046"/>
      <w:bookmarkEnd w:id="78"/>
      <w:r>
        <w:t>СПРАВКА-РАСЧЕТ</w:t>
      </w:r>
    </w:p>
    <w:p w:rsidR="002B19B8" w:rsidRDefault="002B19B8">
      <w:pPr>
        <w:pStyle w:val="ConsPlusNormal"/>
        <w:jc w:val="center"/>
      </w:pPr>
      <w:r>
        <w:t>о размере субсидии на возмещение части затрат на поддержку</w:t>
      </w:r>
    </w:p>
    <w:p w:rsidR="002B19B8" w:rsidRDefault="002B19B8">
      <w:pPr>
        <w:pStyle w:val="ConsPlusNormal"/>
        <w:jc w:val="center"/>
      </w:pPr>
      <w:r>
        <w:t>производства овощей защищенного грунта, произведенных</w:t>
      </w:r>
    </w:p>
    <w:p w:rsidR="002B19B8" w:rsidRDefault="002B19B8">
      <w:pPr>
        <w:pStyle w:val="ConsPlusNormal"/>
        <w:jc w:val="center"/>
      </w:pPr>
      <w:r>
        <w:t xml:space="preserve">с применением технологии </w:t>
      </w:r>
      <w:proofErr w:type="spellStart"/>
      <w:r>
        <w:t>досвечивания</w:t>
      </w:r>
      <w:proofErr w:type="spellEnd"/>
      <w:r>
        <w:t>, за счет средств</w:t>
      </w:r>
    </w:p>
    <w:p w:rsidR="002B19B8" w:rsidRDefault="002B19B8">
      <w:pPr>
        <w:pStyle w:val="ConsPlusNormal"/>
        <w:jc w:val="center"/>
      </w:pPr>
      <w:r>
        <w:t>федерального бюджета и бюджета Пермского края</w:t>
      </w:r>
    </w:p>
    <w:p w:rsidR="002B19B8" w:rsidRDefault="002B19B8">
      <w:pPr>
        <w:pStyle w:val="ConsPlusNormal"/>
        <w:jc w:val="both"/>
      </w:pPr>
    </w:p>
    <w:p w:rsidR="002B19B8" w:rsidRDefault="002B19B8">
      <w:pPr>
        <w:pStyle w:val="ConsPlusNormal"/>
        <w:jc w:val="center"/>
      </w:pPr>
      <w:r>
        <w:t>____________________________________________________________</w:t>
      </w:r>
    </w:p>
    <w:p w:rsidR="002B19B8" w:rsidRDefault="002B19B8">
      <w:pPr>
        <w:pStyle w:val="ConsPlusNormal"/>
        <w:jc w:val="center"/>
      </w:pPr>
      <w:r>
        <w:t>(наименование муниципального образования Пермского края)</w:t>
      </w:r>
    </w:p>
    <w:p w:rsidR="002B19B8" w:rsidRDefault="002B19B8">
      <w:pPr>
        <w:pStyle w:val="ConsPlusNormal"/>
        <w:jc w:val="center"/>
      </w:pPr>
      <w:r>
        <w:t>____________________________________________________________</w:t>
      </w:r>
    </w:p>
    <w:p w:rsidR="002B19B8" w:rsidRDefault="002B19B8">
      <w:pPr>
        <w:pStyle w:val="ConsPlusNormal"/>
        <w:jc w:val="center"/>
      </w:pPr>
      <w:proofErr w:type="gramStart"/>
      <w:r>
        <w:t>(полное наименование сельскохозяйственного</w:t>
      </w:r>
      <w:proofErr w:type="gramEnd"/>
    </w:p>
    <w:p w:rsidR="002B19B8" w:rsidRDefault="002B19B8">
      <w:pPr>
        <w:pStyle w:val="ConsPlusNormal"/>
        <w:jc w:val="center"/>
      </w:pPr>
      <w:r>
        <w:t>товаропроизводителя)</w:t>
      </w:r>
    </w:p>
    <w:p w:rsidR="002B19B8" w:rsidRDefault="002B19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46"/>
        <w:gridCol w:w="1940"/>
        <w:gridCol w:w="2494"/>
        <w:gridCol w:w="1736"/>
      </w:tblGrid>
      <w:tr w:rsidR="002B19B8">
        <w:tc>
          <w:tcPr>
            <w:tcW w:w="2846" w:type="dxa"/>
            <w:vAlign w:val="center"/>
          </w:tcPr>
          <w:p w:rsidR="002B19B8" w:rsidRDefault="002B19B8">
            <w:pPr>
              <w:pStyle w:val="ConsPlusNormal"/>
              <w:jc w:val="center"/>
            </w:pPr>
            <w:r>
              <w:t xml:space="preserve">Объем произведенных овощей защищенного грунта с применением технологии </w:t>
            </w:r>
            <w:proofErr w:type="spellStart"/>
            <w:r>
              <w:t>досвечивания</w:t>
            </w:r>
            <w:proofErr w:type="spellEnd"/>
            <w:r>
              <w:t xml:space="preserve"> за отчетный финансовый год, тонн &lt;*&gt;</w:t>
            </w:r>
          </w:p>
        </w:tc>
        <w:tc>
          <w:tcPr>
            <w:tcW w:w="1940" w:type="dxa"/>
            <w:vAlign w:val="center"/>
          </w:tcPr>
          <w:p w:rsidR="002B19B8" w:rsidRDefault="002B19B8">
            <w:pPr>
              <w:pStyle w:val="ConsPlusNormal"/>
              <w:jc w:val="center"/>
            </w:pPr>
            <w:r>
              <w:t>Ставка субсидии на 1 тонну овощей защищенного грунта, рублей</w:t>
            </w:r>
          </w:p>
        </w:tc>
        <w:tc>
          <w:tcPr>
            <w:tcW w:w="2494" w:type="dxa"/>
            <w:vAlign w:val="center"/>
          </w:tcPr>
          <w:p w:rsidR="002B19B8" w:rsidRDefault="002B19B8">
            <w:pPr>
              <w:pStyle w:val="ConsPlusNormal"/>
              <w:jc w:val="center"/>
            </w:pPr>
            <w:r>
              <w:t>Сумма фактически произведенных затрат, рублей &lt;**&gt;</w:t>
            </w:r>
          </w:p>
        </w:tc>
        <w:tc>
          <w:tcPr>
            <w:tcW w:w="1736" w:type="dxa"/>
            <w:vAlign w:val="center"/>
          </w:tcPr>
          <w:p w:rsidR="002B19B8" w:rsidRDefault="002B19B8">
            <w:pPr>
              <w:pStyle w:val="ConsPlusNormal"/>
              <w:jc w:val="center"/>
            </w:pPr>
            <w:r>
              <w:t>Размер субсидии, рублей (гр. 1 x гр. 2), но не более гр. 3</w:t>
            </w:r>
          </w:p>
        </w:tc>
      </w:tr>
      <w:tr w:rsidR="002B19B8">
        <w:tc>
          <w:tcPr>
            <w:tcW w:w="2846" w:type="dxa"/>
          </w:tcPr>
          <w:p w:rsidR="002B19B8" w:rsidRDefault="002B19B8">
            <w:pPr>
              <w:pStyle w:val="ConsPlusNormal"/>
              <w:jc w:val="center"/>
            </w:pPr>
            <w:r>
              <w:t>1</w:t>
            </w:r>
          </w:p>
        </w:tc>
        <w:tc>
          <w:tcPr>
            <w:tcW w:w="1940" w:type="dxa"/>
          </w:tcPr>
          <w:p w:rsidR="002B19B8" w:rsidRDefault="002B19B8">
            <w:pPr>
              <w:pStyle w:val="ConsPlusNormal"/>
              <w:jc w:val="center"/>
            </w:pPr>
            <w:r>
              <w:t>2</w:t>
            </w:r>
          </w:p>
        </w:tc>
        <w:tc>
          <w:tcPr>
            <w:tcW w:w="2494" w:type="dxa"/>
          </w:tcPr>
          <w:p w:rsidR="002B19B8" w:rsidRDefault="002B19B8">
            <w:pPr>
              <w:pStyle w:val="ConsPlusNormal"/>
              <w:jc w:val="center"/>
            </w:pPr>
            <w:r>
              <w:t>3</w:t>
            </w:r>
          </w:p>
        </w:tc>
        <w:tc>
          <w:tcPr>
            <w:tcW w:w="1736" w:type="dxa"/>
          </w:tcPr>
          <w:p w:rsidR="002B19B8" w:rsidRDefault="002B19B8">
            <w:pPr>
              <w:pStyle w:val="ConsPlusNormal"/>
              <w:jc w:val="center"/>
            </w:pPr>
            <w:r>
              <w:t>4</w:t>
            </w:r>
          </w:p>
        </w:tc>
      </w:tr>
      <w:tr w:rsidR="002B19B8">
        <w:tc>
          <w:tcPr>
            <w:tcW w:w="2846" w:type="dxa"/>
          </w:tcPr>
          <w:p w:rsidR="002B19B8" w:rsidRDefault="002B19B8">
            <w:pPr>
              <w:pStyle w:val="ConsPlusNormal"/>
            </w:pPr>
          </w:p>
        </w:tc>
        <w:tc>
          <w:tcPr>
            <w:tcW w:w="1940" w:type="dxa"/>
          </w:tcPr>
          <w:p w:rsidR="002B19B8" w:rsidRDefault="002B19B8">
            <w:pPr>
              <w:pStyle w:val="ConsPlusNormal"/>
            </w:pPr>
          </w:p>
        </w:tc>
        <w:tc>
          <w:tcPr>
            <w:tcW w:w="2494" w:type="dxa"/>
          </w:tcPr>
          <w:p w:rsidR="002B19B8" w:rsidRDefault="002B19B8">
            <w:pPr>
              <w:pStyle w:val="ConsPlusNormal"/>
            </w:pPr>
          </w:p>
        </w:tc>
        <w:tc>
          <w:tcPr>
            <w:tcW w:w="1736" w:type="dxa"/>
          </w:tcPr>
          <w:p w:rsidR="002B19B8" w:rsidRDefault="002B19B8">
            <w:pPr>
              <w:pStyle w:val="ConsPlusNormal"/>
            </w:pPr>
          </w:p>
        </w:tc>
      </w:tr>
    </w:tbl>
    <w:p w:rsidR="002B19B8" w:rsidRDefault="002B19B8">
      <w:pPr>
        <w:pStyle w:val="ConsPlusNormal"/>
        <w:jc w:val="both"/>
      </w:pPr>
    </w:p>
    <w:p w:rsidR="002B19B8" w:rsidRDefault="002B19B8">
      <w:pPr>
        <w:pStyle w:val="ConsPlusNormal"/>
        <w:ind w:firstLine="540"/>
        <w:jc w:val="both"/>
      </w:pPr>
      <w:r>
        <w:t>--------------------------------</w:t>
      </w:r>
    </w:p>
    <w:p w:rsidR="002B19B8" w:rsidRDefault="002B19B8">
      <w:pPr>
        <w:pStyle w:val="ConsPlusNormal"/>
        <w:spacing w:before="220"/>
        <w:ind w:firstLine="540"/>
        <w:jc w:val="both"/>
      </w:pPr>
      <w:r>
        <w:t>&lt;*&gt; Заполняется сельскохозяйственным товаропроизводителем на основании сведений о сборе урожая сельскохозяйственных культур по форме N 29-СХ или форме N 2-фермер, утвержденным приказом Федеральной службы государственной статистики об утверждении статистического инструментария для организации федерального статистического наблюдения за сельским хозяйством и окружающей природной средой, за отчетный финансовый год.</w:t>
      </w:r>
    </w:p>
    <w:p w:rsidR="002B19B8" w:rsidRDefault="002B19B8">
      <w:pPr>
        <w:pStyle w:val="ConsPlusNormal"/>
        <w:spacing w:before="220"/>
        <w:ind w:firstLine="540"/>
        <w:jc w:val="both"/>
      </w:pPr>
      <w:r>
        <w:t xml:space="preserve">&lt;**&gt; Отражается в соответствии с приложением 4 </w:t>
      </w:r>
      <w:hyperlink w:anchor="P1243">
        <w:r>
          <w:rPr>
            <w:color w:val="0000FF"/>
          </w:rPr>
          <w:t>(гр. 13)</w:t>
        </w:r>
      </w:hyperlink>
      <w:r>
        <w:t xml:space="preserve"> к Порядку предоставления субсидий на возмещение части затрат на стимулирование увеличения производства картофеля и овощей.</w:t>
      </w:r>
    </w:p>
    <w:p w:rsidR="002B19B8" w:rsidRDefault="002B19B8">
      <w:pPr>
        <w:pStyle w:val="ConsPlusNormal"/>
        <w:jc w:val="both"/>
      </w:pPr>
    </w:p>
    <w:p w:rsidR="002B19B8" w:rsidRDefault="002B19B8">
      <w:pPr>
        <w:pStyle w:val="ConsPlusNormal"/>
        <w:ind w:firstLine="540"/>
        <w:jc w:val="both"/>
      </w:pPr>
      <w:r>
        <w:t>Достоверность и полноту сведений, содержащихся в настоящей справке-расчете и прилагаемых к ней документах, подтверждаю.</w:t>
      </w:r>
    </w:p>
    <w:p w:rsidR="002B19B8" w:rsidRDefault="002B19B8">
      <w:pPr>
        <w:pStyle w:val="ConsPlusNormal"/>
        <w:spacing w:before="220"/>
        <w:ind w:firstLine="540"/>
        <w:jc w:val="both"/>
      </w:pPr>
      <w:r>
        <w:t xml:space="preserve">Об ответственности за предоставление недостоверных сведений </w:t>
      </w:r>
      <w:proofErr w:type="gramStart"/>
      <w:r>
        <w:t>предупрежден</w:t>
      </w:r>
      <w:proofErr w:type="gramEnd"/>
      <w:r>
        <w:t>.</w:t>
      </w:r>
    </w:p>
    <w:p w:rsidR="002B19B8" w:rsidRDefault="002B19B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65"/>
        <w:gridCol w:w="1347"/>
        <w:gridCol w:w="524"/>
        <w:gridCol w:w="2835"/>
      </w:tblGrid>
      <w:tr w:rsidR="002B19B8">
        <w:tc>
          <w:tcPr>
            <w:tcW w:w="4365" w:type="dxa"/>
            <w:tcBorders>
              <w:top w:val="nil"/>
              <w:left w:val="nil"/>
              <w:bottom w:val="nil"/>
              <w:right w:val="nil"/>
            </w:tcBorders>
          </w:tcPr>
          <w:p w:rsidR="002B19B8" w:rsidRDefault="002B19B8">
            <w:pPr>
              <w:pStyle w:val="ConsPlusNormal"/>
              <w:jc w:val="both"/>
            </w:pPr>
            <w:r>
              <w:t>Руководитель</w:t>
            </w:r>
          </w:p>
          <w:p w:rsidR="002B19B8" w:rsidRDefault="002B19B8">
            <w:pPr>
              <w:pStyle w:val="ConsPlusNormal"/>
              <w:jc w:val="both"/>
            </w:pPr>
            <w:r>
              <w:t>сельскохозяйственного</w:t>
            </w:r>
          </w:p>
          <w:p w:rsidR="002B19B8" w:rsidRDefault="002B19B8">
            <w:pPr>
              <w:pStyle w:val="ConsPlusNormal"/>
              <w:jc w:val="both"/>
            </w:pPr>
            <w:r>
              <w:t>товаропроизводителя _______________/</w:t>
            </w:r>
          </w:p>
          <w:p w:rsidR="002B19B8" w:rsidRDefault="002B19B8">
            <w:pPr>
              <w:pStyle w:val="ConsPlusNormal"/>
              <w:ind w:left="1981" w:firstLine="540"/>
              <w:jc w:val="both"/>
            </w:pPr>
            <w:r>
              <w:lastRenderedPageBreak/>
              <w:t>(должность)</w:t>
            </w:r>
          </w:p>
        </w:tc>
        <w:tc>
          <w:tcPr>
            <w:tcW w:w="1871" w:type="dxa"/>
            <w:gridSpan w:val="2"/>
            <w:tcBorders>
              <w:top w:val="nil"/>
              <w:left w:val="nil"/>
              <w:bottom w:val="nil"/>
              <w:right w:val="nil"/>
            </w:tcBorders>
            <w:vAlign w:val="bottom"/>
          </w:tcPr>
          <w:p w:rsidR="002B19B8" w:rsidRDefault="002B19B8">
            <w:pPr>
              <w:pStyle w:val="ConsPlusNormal"/>
              <w:jc w:val="both"/>
            </w:pPr>
            <w:r>
              <w:lastRenderedPageBreak/>
              <w:t>______________</w:t>
            </w:r>
          </w:p>
          <w:p w:rsidR="002B19B8" w:rsidRDefault="002B19B8">
            <w:pPr>
              <w:pStyle w:val="ConsPlusNormal"/>
              <w:jc w:val="center"/>
            </w:pPr>
            <w:r>
              <w:t>(подпись)</w:t>
            </w:r>
          </w:p>
        </w:tc>
        <w:tc>
          <w:tcPr>
            <w:tcW w:w="2835" w:type="dxa"/>
            <w:tcBorders>
              <w:top w:val="nil"/>
              <w:left w:val="nil"/>
              <w:bottom w:val="nil"/>
              <w:right w:val="nil"/>
            </w:tcBorders>
            <w:vAlign w:val="bottom"/>
          </w:tcPr>
          <w:p w:rsidR="002B19B8" w:rsidRDefault="002B19B8">
            <w:pPr>
              <w:pStyle w:val="ConsPlusNormal"/>
              <w:jc w:val="center"/>
            </w:pPr>
            <w:r>
              <w:t>/_____________________/</w:t>
            </w:r>
          </w:p>
          <w:p w:rsidR="002B19B8" w:rsidRDefault="002B19B8">
            <w:pPr>
              <w:pStyle w:val="ConsPlusNormal"/>
              <w:jc w:val="center"/>
            </w:pPr>
            <w:r>
              <w:t>(расшифровка подписи)</w:t>
            </w:r>
          </w:p>
        </w:tc>
      </w:tr>
      <w:tr w:rsidR="002B19B8">
        <w:tc>
          <w:tcPr>
            <w:tcW w:w="5712" w:type="dxa"/>
            <w:gridSpan w:val="2"/>
            <w:tcBorders>
              <w:top w:val="nil"/>
              <w:left w:val="nil"/>
              <w:bottom w:val="nil"/>
              <w:right w:val="nil"/>
            </w:tcBorders>
          </w:tcPr>
          <w:p w:rsidR="002B19B8" w:rsidRDefault="002B19B8">
            <w:pPr>
              <w:pStyle w:val="ConsPlusNormal"/>
              <w:jc w:val="both"/>
            </w:pPr>
            <w:r>
              <w:lastRenderedPageBreak/>
              <w:t>Главный бухгалтер (при наличии) _______________</w:t>
            </w:r>
          </w:p>
          <w:p w:rsidR="002B19B8" w:rsidRDefault="002B19B8">
            <w:pPr>
              <w:pStyle w:val="ConsPlusNormal"/>
              <w:ind w:left="3396" w:firstLine="540"/>
              <w:jc w:val="both"/>
            </w:pPr>
            <w:r>
              <w:t>(подпись)</w:t>
            </w:r>
          </w:p>
        </w:tc>
        <w:tc>
          <w:tcPr>
            <w:tcW w:w="3359" w:type="dxa"/>
            <w:gridSpan w:val="2"/>
            <w:tcBorders>
              <w:top w:val="nil"/>
              <w:left w:val="nil"/>
              <w:bottom w:val="nil"/>
              <w:right w:val="nil"/>
            </w:tcBorders>
          </w:tcPr>
          <w:p w:rsidR="002B19B8" w:rsidRDefault="002B19B8">
            <w:pPr>
              <w:pStyle w:val="ConsPlusNormal"/>
              <w:jc w:val="center"/>
            </w:pPr>
            <w:r>
              <w:t>/_________________________/</w:t>
            </w:r>
          </w:p>
          <w:p w:rsidR="002B19B8" w:rsidRDefault="002B19B8">
            <w:pPr>
              <w:pStyle w:val="ConsPlusNormal"/>
              <w:jc w:val="center"/>
            </w:pPr>
            <w:r>
              <w:t>(расшифровка подписи)</w:t>
            </w:r>
          </w:p>
        </w:tc>
      </w:tr>
      <w:tr w:rsidR="002B19B8">
        <w:tc>
          <w:tcPr>
            <w:tcW w:w="9071" w:type="dxa"/>
            <w:gridSpan w:val="4"/>
            <w:tcBorders>
              <w:top w:val="nil"/>
              <w:left w:val="nil"/>
              <w:bottom w:val="nil"/>
              <w:right w:val="nil"/>
            </w:tcBorders>
          </w:tcPr>
          <w:p w:rsidR="002B19B8" w:rsidRDefault="002B19B8">
            <w:pPr>
              <w:pStyle w:val="ConsPlusNormal"/>
              <w:jc w:val="both"/>
            </w:pPr>
            <w:r>
              <w:t>МП (при наличии)</w:t>
            </w:r>
          </w:p>
          <w:p w:rsidR="002B19B8" w:rsidRDefault="002B19B8">
            <w:pPr>
              <w:pStyle w:val="ConsPlusNormal"/>
              <w:jc w:val="both"/>
            </w:pPr>
            <w:r>
              <w:t>"___" __________ 20__ г.</w:t>
            </w:r>
          </w:p>
        </w:tc>
      </w:tr>
    </w:tbl>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rPr>
          <w:rFonts w:ascii="Calibri" w:eastAsiaTheme="minorEastAsia" w:hAnsi="Calibri" w:cs="Calibri"/>
          <w:lang w:eastAsia="ru-RU"/>
        </w:rPr>
      </w:pPr>
      <w:r>
        <w:br w:type="page"/>
      </w:r>
    </w:p>
    <w:p w:rsidR="002B19B8" w:rsidRDefault="002B19B8">
      <w:pPr>
        <w:pStyle w:val="ConsPlusNormal"/>
        <w:jc w:val="right"/>
        <w:outlineLvl w:val="1"/>
      </w:pPr>
      <w:r>
        <w:lastRenderedPageBreak/>
        <w:t>Приложение 12</w:t>
      </w:r>
    </w:p>
    <w:p w:rsidR="002B19B8" w:rsidRDefault="002B19B8">
      <w:pPr>
        <w:pStyle w:val="ConsPlusNormal"/>
        <w:jc w:val="right"/>
      </w:pPr>
      <w:r>
        <w:t>к Порядку</w:t>
      </w:r>
    </w:p>
    <w:p w:rsidR="002B19B8" w:rsidRDefault="002B19B8">
      <w:pPr>
        <w:pStyle w:val="ConsPlusNormal"/>
        <w:jc w:val="right"/>
      </w:pPr>
      <w:r>
        <w:t>предоставления субсидий</w:t>
      </w:r>
    </w:p>
    <w:p w:rsidR="002B19B8" w:rsidRDefault="002B19B8">
      <w:pPr>
        <w:pStyle w:val="ConsPlusNormal"/>
        <w:jc w:val="right"/>
      </w:pPr>
      <w:r>
        <w:t>на возмещение части затрат</w:t>
      </w:r>
    </w:p>
    <w:p w:rsidR="002B19B8" w:rsidRDefault="002B19B8">
      <w:pPr>
        <w:pStyle w:val="ConsPlusNormal"/>
        <w:jc w:val="right"/>
      </w:pPr>
      <w:r>
        <w:t>на стимулирование увеличения</w:t>
      </w:r>
    </w:p>
    <w:p w:rsidR="002B19B8" w:rsidRDefault="002B19B8">
      <w:pPr>
        <w:pStyle w:val="ConsPlusNormal"/>
        <w:jc w:val="right"/>
      </w:pPr>
      <w:r>
        <w:t>производства картофеля</w:t>
      </w:r>
    </w:p>
    <w:p w:rsidR="002B19B8" w:rsidRDefault="002B19B8">
      <w:pPr>
        <w:pStyle w:val="ConsPlusNormal"/>
        <w:jc w:val="right"/>
      </w:pPr>
      <w:r>
        <w:t>и овощей</w:t>
      </w:r>
    </w:p>
    <w:p w:rsidR="002B19B8" w:rsidRDefault="002B19B8">
      <w:pPr>
        <w:pStyle w:val="ConsPlusNormal"/>
        <w:jc w:val="both"/>
      </w:pPr>
    </w:p>
    <w:p w:rsidR="002B19B8" w:rsidRDefault="002B19B8">
      <w:pPr>
        <w:pStyle w:val="ConsPlusNormal"/>
        <w:jc w:val="right"/>
      </w:pPr>
      <w:r>
        <w:t>ФОРМА</w:t>
      </w:r>
    </w:p>
    <w:p w:rsidR="002B19B8" w:rsidRDefault="002B19B8">
      <w:pPr>
        <w:pStyle w:val="ConsPlusNormal"/>
        <w:jc w:val="both"/>
      </w:pPr>
    </w:p>
    <w:p w:rsidR="002B19B8" w:rsidRDefault="002B19B8">
      <w:pPr>
        <w:pStyle w:val="ConsPlusNormal"/>
        <w:jc w:val="center"/>
      </w:pPr>
      <w:bookmarkStart w:id="79" w:name="P2107"/>
      <w:bookmarkEnd w:id="79"/>
      <w:r>
        <w:t>СВОДНАЯ СПРАВКА-РАСЧЕТ</w:t>
      </w:r>
    </w:p>
    <w:p w:rsidR="002B19B8" w:rsidRDefault="002B19B8">
      <w:pPr>
        <w:pStyle w:val="ConsPlusNormal"/>
        <w:jc w:val="center"/>
      </w:pPr>
      <w:r>
        <w:t>о размере субсидии на возмещение части затрат на проведение</w:t>
      </w:r>
    </w:p>
    <w:p w:rsidR="002B19B8" w:rsidRDefault="002B19B8">
      <w:pPr>
        <w:pStyle w:val="ConsPlusNormal"/>
        <w:jc w:val="center"/>
      </w:pPr>
      <w:r>
        <w:t xml:space="preserve">агротехнологических работ, повышение уровня </w:t>
      </w:r>
      <w:proofErr w:type="gramStart"/>
      <w:r>
        <w:t>экологической</w:t>
      </w:r>
      <w:proofErr w:type="gramEnd"/>
    </w:p>
    <w:p w:rsidR="002B19B8" w:rsidRDefault="002B19B8">
      <w:pPr>
        <w:pStyle w:val="ConsPlusNormal"/>
        <w:jc w:val="center"/>
      </w:pPr>
      <w:r>
        <w:t>безопасности сельскохозяйственного производства, а также</w:t>
      </w:r>
    </w:p>
    <w:p w:rsidR="002B19B8" w:rsidRDefault="002B19B8">
      <w:pPr>
        <w:pStyle w:val="ConsPlusNormal"/>
        <w:jc w:val="center"/>
      </w:pPr>
      <w:r>
        <w:t>на повышение плодородия и качества почв на посевных</w:t>
      </w:r>
    </w:p>
    <w:p w:rsidR="002B19B8" w:rsidRDefault="002B19B8">
      <w:pPr>
        <w:pStyle w:val="ConsPlusNormal"/>
        <w:jc w:val="center"/>
      </w:pPr>
      <w:proofErr w:type="gramStart"/>
      <w:r>
        <w:t>площадях</w:t>
      </w:r>
      <w:proofErr w:type="gramEnd"/>
      <w:r>
        <w:t>, занятых картофелем и (или) овощными культурами</w:t>
      </w:r>
    </w:p>
    <w:p w:rsidR="002B19B8" w:rsidRDefault="002B19B8">
      <w:pPr>
        <w:pStyle w:val="ConsPlusNormal"/>
        <w:jc w:val="center"/>
      </w:pPr>
      <w:r>
        <w:t>открытого грунта, из бюджета Пермского края, в том числе</w:t>
      </w:r>
    </w:p>
    <w:p w:rsidR="002B19B8" w:rsidRDefault="002B19B8">
      <w:pPr>
        <w:pStyle w:val="ConsPlusNormal"/>
        <w:jc w:val="center"/>
      </w:pPr>
      <w:r>
        <w:t>за счет средств, источником финансового обеспечения которых</w:t>
      </w:r>
    </w:p>
    <w:p w:rsidR="002B19B8" w:rsidRDefault="002B19B8">
      <w:pPr>
        <w:pStyle w:val="ConsPlusNormal"/>
        <w:jc w:val="center"/>
      </w:pPr>
      <w:r>
        <w:t>являются субсидии из федерального бюджета</w:t>
      </w:r>
    </w:p>
    <w:p w:rsidR="002B19B8" w:rsidRDefault="002B19B8">
      <w:pPr>
        <w:pStyle w:val="ConsPlusNormal"/>
        <w:jc w:val="both"/>
      </w:pPr>
    </w:p>
    <w:p w:rsidR="002B19B8" w:rsidRDefault="002B19B8">
      <w:pPr>
        <w:pStyle w:val="ConsPlusNormal"/>
        <w:sectPr w:rsidR="002B19B8">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478"/>
        <w:gridCol w:w="1437"/>
        <w:gridCol w:w="850"/>
        <w:gridCol w:w="669"/>
        <w:gridCol w:w="737"/>
        <w:gridCol w:w="1039"/>
        <w:gridCol w:w="539"/>
        <w:gridCol w:w="926"/>
        <w:gridCol w:w="750"/>
        <w:gridCol w:w="750"/>
        <w:gridCol w:w="1063"/>
        <w:gridCol w:w="539"/>
        <w:gridCol w:w="926"/>
        <w:gridCol w:w="750"/>
        <w:gridCol w:w="750"/>
        <w:gridCol w:w="539"/>
        <w:gridCol w:w="926"/>
        <w:gridCol w:w="750"/>
        <w:gridCol w:w="750"/>
      </w:tblGrid>
      <w:tr w:rsidR="002B19B8">
        <w:tc>
          <w:tcPr>
            <w:tcW w:w="1417" w:type="dxa"/>
            <w:vMerge w:val="restart"/>
            <w:vAlign w:val="center"/>
          </w:tcPr>
          <w:p w:rsidR="002B19B8" w:rsidRDefault="002B19B8">
            <w:pPr>
              <w:pStyle w:val="ConsPlusNormal"/>
              <w:jc w:val="center"/>
            </w:pPr>
            <w:r>
              <w:lastRenderedPageBreak/>
              <w:t>Наименование сельскохозяйственного товаропроизводителя, муниципального образования</w:t>
            </w:r>
          </w:p>
        </w:tc>
        <w:tc>
          <w:tcPr>
            <w:tcW w:w="1020" w:type="dxa"/>
            <w:vMerge w:val="restart"/>
            <w:vAlign w:val="center"/>
          </w:tcPr>
          <w:p w:rsidR="002B19B8" w:rsidRDefault="002B19B8">
            <w:pPr>
              <w:pStyle w:val="ConsPlusNormal"/>
              <w:jc w:val="center"/>
            </w:pPr>
            <w:r>
              <w:t>Наименование сельскохозяйственных культур</w:t>
            </w:r>
          </w:p>
        </w:tc>
        <w:tc>
          <w:tcPr>
            <w:tcW w:w="850" w:type="dxa"/>
            <w:vMerge w:val="restart"/>
            <w:vAlign w:val="center"/>
          </w:tcPr>
          <w:p w:rsidR="002B19B8" w:rsidRDefault="002B19B8">
            <w:pPr>
              <w:pStyle w:val="ConsPlusNormal"/>
              <w:jc w:val="center"/>
            </w:pPr>
            <w:r>
              <w:t xml:space="preserve">Посевная площадь за отчетный финансовый год, </w:t>
            </w:r>
            <w:proofErr w:type="gramStart"/>
            <w:r>
              <w:t>га</w:t>
            </w:r>
            <w:proofErr w:type="gramEnd"/>
            <w:r>
              <w:t xml:space="preserve"> &lt;1&gt;</w:t>
            </w:r>
          </w:p>
        </w:tc>
        <w:tc>
          <w:tcPr>
            <w:tcW w:w="624" w:type="dxa"/>
            <w:vMerge w:val="restart"/>
            <w:vAlign w:val="center"/>
          </w:tcPr>
          <w:p w:rsidR="002B19B8" w:rsidRDefault="002B19B8">
            <w:pPr>
              <w:pStyle w:val="ConsPlusNormal"/>
              <w:jc w:val="center"/>
            </w:pPr>
            <w:r>
              <w:t>Ставка субсидии на 1 га, рублей</w:t>
            </w:r>
          </w:p>
        </w:tc>
        <w:tc>
          <w:tcPr>
            <w:tcW w:w="737" w:type="dxa"/>
            <w:vMerge w:val="restart"/>
            <w:vAlign w:val="center"/>
          </w:tcPr>
          <w:p w:rsidR="002B19B8" w:rsidRDefault="002B19B8">
            <w:pPr>
              <w:pStyle w:val="ConsPlusNormal"/>
              <w:jc w:val="center"/>
            </w:pPr>
            <w:r>
              <w:t>Расчетный размер субсидии, руб. (гр. 3 x гр. 4)</w:t>
            </w:r>
          </w:p>
        </w:tc>
        <w:tc>
          <w:tcPr>
            <w:tcW w:w="1077" w:type="dxa"/>
            <w:vMerge w:val="restart"/>
            <w:vAlign w:val="center"/>
          </w:tcPr>
          <w:p w:rsidR="002B19B8" w:rsidRDefault="002B19B8">
            <w:pPr>
              <w:pStyle w:val="ConsPlusNormal"/>
              <w:jc w:val="center"/>
            </w:pPr>
            <w:r>
              <w:t>Сумма фактически произведенных затрат с _______ 20__ г. по _______ 20_ г., руб. &lt;2&gt;</w:t>
            </w:r>
          </w:p>
        </w:tc>
        <w:tc>
          <w:tcPr>
            <w:tcW w:w="3961" w:type="dxa"/>
            <w:gridSpan w:val="4"/>
            <w:vAlign w:val="center"/>
          </w:tcPr>
          <w:p w:rsidR="002B19B8" w:rsidRDefault="002B19B8">
            <w:pPr>
              <w:pStyle w:val="ConsPlusNormal"/>
              <w:jc w:val="center"/>
            </w:pPr>
            <w:r>
              <w:t>Размер субсидии, отражаемый в соглашении, руб.</w:t>
            </w:r>
          </w:p>
        </w:tc>
        <w:tc>
          <w:tcPr>
            <w:tcW w:w="1134" w:type="dxa"/>
            <w:vMerge w:val="restart"/>
            <w:vAlign w:val="center"/>
          </w:tcPr>
          <w:p w:rsidR="002B19B8" w:rsidRDefault="002B19B8">
            <w:pPr>
              <w:pStyle w:val="ConsPlusNormal"/>
              <w:jc w:val="center"/>
            </w:pPr>
            <w:r>
              <w:t>Коэффициент обеспеченности (объем лимитов бюджетных обязательств &lt;5&gt; / итог гр. 7), но не более 1</w:t>
            </w:r>
          </w:p>
        </w:tc>
        <w:tc>
          <w:tcPr>
            <w:tcW w:w="3777" w:type="dxa"/>
            <w:gridSpan w:val="4"/>
            <w:vAlign w:val="center"/>
          </w:tcPr>
          <w:p w:rsidR="002B19B8" w:rsidRDefault="002B19B8">
            <w:pPr>
              <w:pStyle w:val="ConsPlusNormal"/>
              <w:jc w:val="center"/>
            </w:pPr>
            <w:r>
              <w:t>Размер субсидии, подлежащей предоставлению в текущем финансовом году, рублей</w:t>
            </w:r>
          </w:p>
        </w:tc>
        <w:tc>
          <w:tcPr>
            <w:tcW w:w="4036" w:type="dxa"/>
            <w:gridSpan w:val="4"/>
            <w:vAlign w:val="center"/>
          </w:tcPr>
          <w:p w:rsidR="002B19B8" w:rsidRDefault="002B19B8">
            <w:pPr>
              <w:pStyle w:val="ConsPlusNormal"/>
              <w:jc w:val="center"/>
            </w:pPr>
            <w:r>
              <w:t>Размер субсидии, подлежащий предоставлению в очередном финансовом году, рублей</w:t>
            </w:r>
          </w:p>
        </w:tc>
      </w:tr>
      <w:tr w:rsidR="002B19B8">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829" w:type="dxa"/>
            <w:vMerge w:val="restart"/>
            <w:vAlign w:val="center"/>
          </w:tcPr>
          <w:p w:rsidR="002B19B8" w:rsidRDefault="002B19B8">
            <w:pPr>
              <w:pStyle w:val="ConsPlusNormal"/>
              <w:jc w:val="center"/>
            </w:pPr>
            <w:r>
              <w:t>всего, рублей (гр. 5, но не более гр. 6)</w:t>
            </w:r>
          </w:p>
        </w:tc>
        <w:tc>
          <w:tcPr>
            <w:tcW w:w="1928" w:type="dxa"/>
            <w:gridSpan w:val="2"/>
            <w:vAlign w:val="center"/>
          </w:tcPr>
          <w:p w:rsidR="002B19B8" w:rsidRDefault="002B19B8">
            <w:pPr>
              <w:pStyle w:val="ConsPlusNormal"/>
              <w:jc w:val="center"/>
            </w:pPr>
            <w:r>
              <w:t>в том числе</w:t>
            </w:r>
          </w:p>
        </w:tc>
        <w:tc>
          <w:tcPr>
            <w:tcW w:w="1204" w:type="dxa"/>
            <w:vMerge w:val="restart"/>
            <w:vAlign w:val="center"/>
          </w:tcPr>
          <w:p w:rsidR="002B19B8" w:rsidRDefault="002B19B8">
            <w:pPr>
              <w:pStyle w:val="ConsPlusNormal"/>
              <w:jc w:val="center"/>
            </w:pPr>
            <w:r>
              <w:t>за счет средств бюджета Пермского края (гр. 7 - гр. 8 - гр. 9) &lt;4&gt;</w:t>
            </w:r>
          </w:p>
        </w:tc>
        <w:tc>
          <w:tcPr>
            <w:tcW w:w="0" w:type="auto"/>
            <w:vMerge/>
          </w:tcPr>
          <w:p w:rsidR="002B19B8" w:rsidRDefault="002B19B8">
            <w:pPr>
              <w:pStyle w:val="ConsPlusNormal"/>
            </w:pPr>
          </w:p>
        </w:tc>
        <w:tc>
          <w:tcPr>
            <w:tcW w:w="829" w:type="dxa"/>
            <w:vMerge w:val="restart"/>
            <w:vAlign w:val="center"/>
          </w:tcPr>
          <w:p w:rsidR="002B19B8" w:rsidRDefault="002B19B8">
            <w:pPr>
              <w:pStyle w:val="ConsPlusNormal"/>
              <w:jc w:val="center"/>
            </w:pPr>
            <w:r>
              <w:t>всего, рублей (гр. 7 x гр. 11)</w:t>
            </w:r>
          </w:p>
        </w:tc>
        <w:tc>
          <w:tcPr>
            <w:tcW w:w="1814" w:type="dxa"/>
            <w:gridSpan w:val="2"/>
            <w:vAlign w:val="center"/>
          </w:tcPr>
          <w:p w:rsidR="002B19B8" w:rsidRDefault="002B19B8">
            <w:pPr>
              <w:pStyle w:val="ConsPlusNormal"/>
              <w:jc w:val="center"/>
            </w:pPr>
            <w:r>
              <w:t>в том числе</w:t>
            </w:r>
          </w:p>
        </w:tc>
        <w:tc>
          <w:tcPr>
            <w:tcW w:w="1134" w:type="dxa"/>
            <w:vMerge w:val="restart"/>
            <w:vAlign w:val="center"/>
          </w:tcPr>
          <w:p w:rsidR="002B19B8" w:rsidRDefault="002B19B8">
            <w:pPr>
              <w:pStyle w:val="ConsPlusNormal"/>
              <w:jc w:val="center"/>
            </w:pPr>
            <w:r>
              <w:t>за счет средств бюджета Пермского края (гр. 12 - гр. 13 - гр. 14) &lt;4&gt;</w:t>
            </w:r>
          </w:p>
        </w:tc>
        <w:tc>
          <w:tcPr>
            <w:tcW w:w="919" w:type="dxa"/>
            <w:vMerge w:val="restart"/>
            <w:vAlign w:val="center"/>
          </w:tcPr>
          <w:p w:rsidR="002B19B8" w:rsidRDefault="002B19B8">
            <w:pPr>
              <w:pStyle w:val="ConsPlusNormal"/>
              <w:jc w:val="center"/>
            </w:pPr>
            <w:r>
              <w:t>всего, рублей (гр. 7 - гр. 12)</w:t>
            </w:r>
          </w:p>
        </w:tc>
        <w:tc>
          <w:tcPr>
            <w:tcW w:w="2040" w:type="dxa"/>
            <w:gridSpan w:val="2"/>
            <w:vAlign w:val="center"/>
          </w:tcPr>
          <w:p w:rsidR="002B19B8" w:rsidRDefault="002B19B8">
            <w:pPr>
              <w:pStyle w:val="ConsPlusNormal"/>
              <w:jc w:val="center"/>
            </w:pPr>
            <w:r>
              <w:t>в том числе</w:t>
            </w:r>
          </w:p>
        </w:tc>
        <w:tc>
          <w:tcPr>
            <w:tcW w:w="1077" w:type="dxa"/>
            <w:vMerge w:val="restart"/>
            <w:vAlign w:val="center"/>
          </w:tcPr>
          <w:p w:rsidR="002B19B8" w:rsidRDefault="002B19B8">
            <w:pPr>
              <w:pStyle w:val="ConsPlusNormal"/>
              <w:jc w:val="center"/>
            </w:pPr>
            <w:r>
              <w:t>за счет средств бюджета Пермского края (гр. 16 - гр. 17 - гр. 18) &lt;4&gt;</w:t>
            </w:r>
          </w:p>
        </w:tc>
      </w:tr>
      <w:tr w:rsidR="002B19B8">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964" w:type="dxa"/>
            <w:vAlign w:val="center"/>
          </w:tcPr>
          <w:p w:rsidR="002B19B8" w:rsidRDefault="002B19B8">
            <w:pPr>
              <w:pStyle w:val="ConsPlusNormal"/>
              <w:jc w:val="center"/>
            </w:pPr>
            <w:r>
              <w:t xml:space="preserve">федеральный бюджет (гр. 7 x </w:t>
            </w:r>
            <w:proofErr w:type="spellStart"/>
            <w:r>
              <w:t>Rf</w:t>
            </w:r>
            <w:proofErr w:type="spellEnd"/>
            <w:r>
              <w:t xml:space="preserve"> &lt;3&gt;)</w:t>
            </w:r>
          </w:p>
        </w:tc>
        <w:tc>
          <w:tcPr>
            <w:tcW w:w="964" w:type="dxa"/>
            <w:vAlign w:val="center"/>
          </w:tcPr>
          <w:p w:rsidR="002B19B8" w:rsidRDefault="002B19B8">
            <w:pPr>
              <w:pStyle w:val="ConsPlusNormal"/>
              <w:jc w:val="center"/>
            </w:pPr>
            <w:r>
              <w:t>бюджет Пермского края (гр. 7 - гр. 8)</w:t>
            </w: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850" w:type="dxa"/>
            <w:vAlign w:val="center"/>
          </w:tcPr>
          <w:p w:rsidR="002B19B8" w:rsidRDefault="002B19B8">
            <w:pPr>
              <w:pStyle w:val="ConsPlusNormal"/>
              <w:jc w:val="center"/>
            </w:pPr>
            <w:r>
              <w:t xml:space="preserve">федеральный бюджет (гр. 12 x </w:t>
            </w:r>
            <w:proofErr w:type="spellStart"/>
            <w:r>
              <w:t>Rf</w:t>
            </w:r>
            <w:proofErr w:type="spellEnd"/>
            <w:r>
              <w:t xml:space="preserve"> &lt;3&gt;)</w:t>
            </w:r>
          </w:p>
        </w:tc>
        <w:tc>
          <w:tcPr>
            <w:tcW w:w="964" w:type="dxa"/>
            <w:vAlign w:val="center"/>
          </w:tcPr>
          <w:p w:rsidR="002B19B8" w:rsidRDefault="002B19B8">
            <w:pPr>
              <w:pStyle w:val="ConsPlusNormal"/>
              <w:jc w:val="center"/>
            </w:pPr>
            <w:r>
              <w:t>бюджет Пермского края (гр. 12 - гр. 13)</w:t>
            </w: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1020" w:type="dxa"/>
            <w:vAlign w:val="center"/>
          </w:tcPr>
          <w:p w:rsidR="002B19B8" w:rsidRDefault="002B19B8">
            <w:pPr>
              <w:pStyle w:val="ConsPlusNormal"/>
              <w:jc w:val="center"/>
            </w:pPr>
            <w:r>
              <w:t xml:space="preserve">федеральный бюджет (гр. 16 x </w:t>
            </w:r>
            <w:proofErr w:type="spellStart"/>
            <w:r>
              <w:t>Rf</w:t>
            </w:r>
            <w:proofErr w:type="spellEnd"/>
            <w:r>
              <w:t xml:space="preserve"> &lt;3&gt;)</w:t>
            </w:r>
          </w:p>
        </w:tc>
        <w:tc>
          <w:tcPr>
            <w:tcW w:w="1020" w:type="dxa"/>
            <w:vAlign w:val="center"/>
          </w:tcPr>
          <w:p w:rsidR="002B19B8" w:rsidRDefault="002B19B8">
            <w:pPr>
              <w:pStyle w:val="ConsPlusNormal"/>
              <w:jc w:val="center"/>
            </w:pPr>
            <w:r>
              <w:t>бюджет Пермского края (гр. 16 - гр. 17)</w:t>
            </w:r>
          </w:p>
        </w:tc>
        <w:tc>
          <w:tcPr>
            <w:tcW w:w="0" w:type="auto"/>
            <w:vMerge/>
          </w:tcPr>
          <w:p w:rsidR="002B19B8" w:rsidRDefault="002B19B8">
            <w:pPr>
              <w:pStyle w:val="ConsPlusNormal"/>
            </w:pPr>
          </w:p>
        </w:tc>
      </w:tr>
      <w:tr w:rsidR="002B19B8">
        <w:tc>
          <w:tcPr>
            <w:tcW w:w="1417" w:type="dxa"/>
            <w:vAlign w:val="center"/>
          </w:tcPr>
          <w:p w:rsidR="002B19B8" w:rsidRDefault="002B19B8">
            <w:pPr>
              <w:pStyle w:val="ConsPlusNormal"/>
              <w:jc w:val="center"/>
            </w:pPr>
            <w:r>
              <w:t>1</w:t>
            </w:r>
          </w:p>
        </w:tc>
        <w:tc>
          <w:tcPr>
            <w:tcW w:w="1020" w:type="dxa"/>
            <w:vAlign w:val="center"/>
          </w:tcPr>
          <w:p w:rsidR="002B19B8" w:rsidRDefault="002B19B8">
            <w:pPr>
              <w:pStyle w:val="ConsPlusNormal"/>
              <w:jc w:val="center"/>
            </w:pPr>
            <w:r>
              <w:t>2</w:t>
            </w:r>
          </w:p>
        </w:tc>
        <w:tc>
          <w:tcPr>
            <w:tcW w:w="850" w:type="dxa"/>
            <w:vAlign w:val="center"/>
          </w:tcPr>
          <w:p w:rsidR="002B19B8" w:rsidRDefault="002B19B8">
            <w:pPr>
              <w:pStyle w:val="ConsPlusNormal"/>
              <w:jc w:val="center"/>
            </w:pPr>
            <w:r>
              <w:t>3</w:t>
            </w:r>
          </w:p>
        </w:tc>
        <w:tc>
          <w:tcPr>
            <w:tcW w:w="624" w:type="dxa"/>
            <w:vAlign w:val="center"/>
          </w:tcPr>
          <w:p w:rsidR="002B19B8" w:rsidRDefault="002B19B8">
            <w:pPr>
              <w:pStyle w:val="ConsPlusNormal"/>
              <w:jc w:val="center"/>
            </w:pPr>
            <w:r>
              <w:t>4</w:t>
            </w:r>
          </w:p>
        </w:tc>
        <w:tc>
          <w:tcPr>
            <w:tcW w:w="737" w:type="dxa"/>
            <w:vAlign w:val="center"/>
          </w:tcPr>
          <w:p w:rsidR="002B19B8" w:rsidRDefault="002B19B8">
            <w:pPr>
              <w:pStyle w:val="ConsPlusNormal"/>
              <w:jc w:val="center"/>
            </w:pPr>
            <w:r>
              <w:t>5</w:t>
            </w:r>
          </w:p>
        </w:tc>
        <w:tc>
          <w:tcPr>
            <w:tcW w:w="1077" w:type="dxa"/>
            <w:vAlign w:val="center"/>
          </w:tcPr>
          <w:p w:rsidR="002B19B8" w:rsidRDefault="002B19B8">
            <w:pPr>
              <w:pStyle w:val="ConsPlusNormal"/>
              <w:jc w:val="center"/>
            </w:pPr>
            <w:r>
              <w:t>6</w:t>
            </w:r>
          </w:p>
        </w:tc>
        <w:tc>
          <w:tcPr>
            <w:tcW w:w="829" w:type="dxa"/>
            <w:vAlign w:val="center"/>
          </w:tcPr>
          <w:p w:rsidR="002B19B8" w:rsidRDefault="002B19B8">
            <w:pPr>
              <w:pStyle w:val="ConsPlusNormal"/>
              <w:jc w:val="center"/>
            </w:pPr>
            <w:bookmarkStart w:id="80" w:name="P2148"/>
            <w:bookmarkEnd w:id="80"/>
            <w:r>
              <w:t>7</w:t>
            </w:r>
          </w:p>
        </w:tc>
        <w:tc>
          <w:tcPr>
            <w:tcW w:w="964" w:type="dxa"/>
            <w:vAlign w:val="center"/>
          </w:tcPr>
          <w:p w:rsidR="002B19B8" w:rsidRDefault="002B19B8">
            <w:pPr>
              <w:pStyle w:val="ConsPlusNormal"/>
              <w:jc w:val="center"/>
            </w:pPr>
            <w:r>
              <w:t>8</w:t>
            </w:r>
          </w:p>
        </w:tc>
        <w:tc>
          <w:tcPr>
            <w:tcW w:w="964" w:type="dxa"/>
            <w:vAlign w:val="center"/>
          </w:tcPr>
          <w:p w:rsidR="002B19B8" w:rsidRDefault="002B19B8">
            <w:pPr>
              <w:pStyle w:val="ConsPlusNormal"/>
              <w:jc w:val="center"/>
            </w:pPr>
            <w:r>
              <w:t>9</w:t>
            </w:r>
          </w:p>
        </w:tc>
        <w:tc>
          <w:tcPr>
            <w:tcW w:w="1204" w:type="dxa"/>
            <w:vAlign w:val="center"/>
          </w:tcPr>
          <w:p w:rsidR="002B19B8" w:rsidRDefault="002B19B8">
            <w:pPr>
              <w:pStyle w:val="ConsPlusNormal"/>
              <w:jc w:val="center"/>
            </w:pPr>
            <w:r>
              <w:t>10</w:t>
            </w:r>
          </w:p>
        </w:tc>
        <w:tc>
          <w:tcPr>
            <w:tcW w:w="1134" w:type="dxa"/>
            <w:vAlign w:val="center"/>
          </w:tcPr>
          <w:p w:rsidR="002B19B8" w:rsidRDefault="002B19B8">
            <w:pPr>
              <w:pStyle w:val="ConsPlusNormal"/>
              <w:jc w:val="center"/>
            </w:pPr>
            <w:r>
              <w:t>11</w:t>
            </w:r>
          </w:p>
        </w:tc>
        <w:tc>
          <w:tcPr>
            <w:tcW w:w="829" w:type="dxa"/>
            <w:vAlign w:val="center"/>
          </w:tcPr>
          <w:p w:rsidR="002B19B8" w:rsidRDefault="002B19B8">
            <w:pPr>
              <w:pStyle w:val="ConsPlusNormal"/>
              <w:jc w:val="center"/>
            </w:pPr>
            <w:r>
              <w:t>12</w:t>
            </w:r>
          </w:p>
        </w:tc>
        <w:tc>
          <w:tcPr>
            <w:tcW w:w="850" w:type="dxa"/>
            <w:vAlign w:val="center"/>
          </w:tcPr>
          <w:p w:rsidR="002B19B8" w:rsidRDefault="002B19B8">
            <w:pPr>
              <w:pStyle w:val="ConsPlusNormal"/>
              <w:jc w:val="center"/>
            </w:pPr>
            <w:r>
              <w:t>13</w:t>
            </w:r>
          </w:p>
        </w:tc>
        <w:tc>
          <w:tcPr>
            <w:tcW w:w="964" w:type="dxa"/>
            <w:vAlign w:val="center"/>
          </w:tcPr>
          <w:p w:rsidR="002B19B8" w:rsidRDefault="002B19B8">
            <w:pPr>
              <w:pStyle w:val="ConsPlusNormal"/>
              <w:jc w:val="center"/>
            </w:pPr>
            <w:r>
              <w:t>14</w:t>
            </w:r>
          </w:p>
        </w:tc>
        <w:tc>
          <w:tcPr>
            <w:tcW w:w="1134" w:type="dxa"/>
            <w:vAlign w:val="center"/>
          </w:tcPr>
          <w:p w:rsidR="002B19B8" w:rsidRDefault="002B19B8">
            <w:pPr>
              <w:pStyle w:val="ConsPlusNormal"/>
              <w:jc w:val="center"/>
            </w:pPr>
            <w:r>
              <w:t>15</w:t>
            </w:r>
          </w:p>
        </w:tc>
        <w:tc>
          <w:tcPr>
            <w:tcW w:w="919" w:type="dxa"/>
            <w:vAlign w:val="center"/>
          </w:tcPr>
          <w:p w:rsidR="002B19B8" w:rsidRDefault="002B19B8">
            <w:pPr>
              <w:pStyle w:val="ConsPlusNormal"/>
              <w:jc w:val="center"/>
            </w:pPr>
            <w:r>
              <w:t>16</w:t>
            </w:r>
          </w:p>
        </w:tc>
        <w:tc>
          <w:tcPr>
            <w:tcW w:w="1020" w:type="dxa"/>
            <w:vAlign w:val="center"/>
          </w:tcPr>
          <w:p w:rsidR="002B19B8" w:rsidRDefault="002B19B8">
            <w:pPr>
              <w:pStyle w:val="ConsPlusNormal"/>
              <w:jc w:val="center"/>
            </w:pPr>
            <w:r>
              <w:t>17</w:t>
            </w:r>
          </w:p>
        </w:tc>
        <w:tc>
          <w:tcPr>
            <w:tcW w:w="1020" w:type="dxa"/>
            <w:vAlign w:val="center"/>
          </w:tcPr>
          <w:p w:rsidR="002B19B8" w:rsidRDefault="002B19B8">
            <w:pPr>
              <w:pStyle w:val="ConsPlusNormal"/>
              <w:jc w:val="center"/>
            </w:pPr>
            <w:r>
              <w:t>18</w:t>
            </w:r>
          </w:p>
        </w:tc>
        <w:tc>
          <w:tcPr>
            <w:tcW w:w="1077" w:type="dxa"/>
            <w:vAlign w:val="center"/>
          </w:tcPr>
          <w:p w:rsidR="002B19B8" w:rsidRDefault="002B19B8">
            <w:pPr>
              <w:pStyle w:val="ConsPlusNormal"/>
              <w:jc w:val="center"/>
            </w:pPr>
            <w:r>
              <w:t>19</w:t>
            </w:r>
          </w:p>
        </w:tc>
      </w:tr>
      <w:tr w:rsidR="002B19B8">
        <w:tc>
          <w:tcPr>
            <w:tcW w:w="1417" w:type="dxa"/>
            <w:vAlign w:val="center"/>
          </w:tcPr>
          <w:p w:rsidR="002B19B8" w:rsidRDefault="002B19B8">
            <w:pPr>
              <w:pStyle w:val="ConsPlusNormal"/>
            </w:pPr>
          </w:p>
        </w:tc>
        <w:tc>
          <w:tcPr>
            <w:tcW w:w="1020" w:type="dxa"/>
            <w:vAlign w:val="center"/>
          </w:tcPr>
          <w:p w:rsidR="002B19B8" w:rsidRDefault="002B19B8">
            <w:pPr>
              <w:pStyle w:val="ConsPlusNormal"/>
            </w:pPr>
          </w:p>
        </w:tc>
        <w:tc>
          <w:tcPr>
            <w:tcW w:w="850" w:type="dxa"/>
            <w:vAlign w:val="center"/>
          </w:tcPr>
          <w:p w:rsidR="002B19B8" w:rsidRDefault="002B19B8">
            <w:pPr>
              <w:pStyle w:val="ConsPlusNormal"/>
            </w:pPr>
          </w:p>
        </w:tc>
        <w:tc>
          <w:tcPr>
            <w:tcW w:w="624" w:type="dxa"/>
            <w:vAlign w:val="center"/>
          </w:tcPr>
          <w:p w:rsidR="002B19B8" w:rsidRDefault="002B19B8">
            <w:pPr>
              <w:pStyle w:val="ConsPlusNormal"/>
            </w:pPr>
          </w:p>
        </w:tc>
        <w:tc>
          <w:tcPr>
            <w:tcW w:w="737" w:type="dxa"/>
            <w:vAlign w:val="center"/>
          </w:tcPr>
          <w:p w:rsidR="002B19B8" w:rsidRDefault="002B19B8">
            <w:pPr>
              <w:pStyle w:val="ConsPlusNormal"/>
            </w:pPr>
          </w:p>
        </w:tc>
        <w:tc>
          <w:tcPr>
            <w:tcW w:w="1077" w:type="dxa"/>
            <w:vAlign w:val="center"/>
          </w:tcPr>
          <w:p w:rsidR="002B19B8" w:rsidRDefault="002B19B8">
            <w:pPr>
              <w:pStyle w:val="ConsPlusNormal"/>
            </w:pPr>
          </w:p>
        </w:tc>
        <w:tc>
          <w:tcPr>
            <w:tcW w:w="829" w:type="dxa"/>
            <w:vAlign w:val="center"/>
          </w:tcPr>
          <w:p w:rsidR="002B19B8" w:rsidRDefault="002B19B8">
            <w:pPr>
              <w:pStyle w:val="ConsPlusNormal"/>
            </w:pPr>
          </w:p>
        </w:tc>
        <w:tc>
          <w:tcPr>
            <w:tcW w:w="964" w:type="dxa"/>
            <w:vAlign w:val="center"/>
          </w:tcPr>
          <w:p w:rsidR="002B19B8" w:rsidRDefault="002B19B8">
            <w:pPr>
              <w:pStyle w:val="ConsPlusNormal"/>
            </w:pPr>
          </w:p>
        </w:tc>
        <w:tc>
          <w:tcPr>
            <w:tcW w:w="964" w:type="dxa"/>
            <w:vAlign w:val="center"/>
          </w:tcPr>
          <w:p w:rsidR="002B19B8" w:rsidRDefault="002B19B8">
            <w:pPr>
              <w:pStyle w:val="ConsPlusNormal"/>
            </w:pPr>
          </w:p>
        </w:tc>
        <w:tc>
          <w:tcPr>
            <w:tcW w:w="1204" w:type="dxa"/>
            <w:vAlign w:val="center"/>
          </w:tcPr>
          <w:p w:rsidR="002B19B8" w:rsidRDefault="002B19B8">
            <w:pPr>
              <w:pStyle w:val="ConsPlusNormal"/>
            </w:pPr>
          </w:p>
        </w:tc>
        <w:tc>
          <w:tcPr>
            <w:tcW w:w="1134" w:type="dxa"/>
            <w:vAlign w:val="center"/>
          </w:tcPr>
          <w:p w:rsidR="002B19B8" w:rsidRDefault="002B19B8">
            <w:pPr>
              <w:pStyle w:val="ConsPlusNormal"/>
            </w:pPr>
          </w:p>
        </w:tc>
        <w:tc>
          <w:tcPr>
            <w:tcW w:w="829" w:type="dxa"/>
            <w:vAlign w:val="center"/>
          </w:tcPr>
          <w:p w:rsidR="002B19B8" w:rsidRDefault="002B19B8">
            <w:pPr>
              <w:pStyle w:val="ConsPlusNormal"/>
            </w:pPr>
          </w:p>
        </w:tc>
        <w:tc>
          <w:tcPr>
            <w:tcW w:w="850" w:type="dxa"/>
            <w:vAlign w:val="center"/>
          </w:tcPr>
          <w:p w:rsidR="002B19B8" w:rsidRDefault="002B19B8">
            <w:pPr>
              <w:pStyle w:val="ConsPlusNormal"/>
            </w:pPr>
          </w:p>
        </w:tc>
        <w:tc>
          <w:tcPr>
            <w:tcW w:w="964" w:type="dxa"/>
            <w:vAlign w:val="center"/>
          </w:tcPr>
          <w:p w:rsidR="002B19B8" w:rsidRDefault="002B19B8">
            <w:pPr>
              <w:pStyle w:val="ConsPlusNormal"/>
            </w:pPr>
          </w:p>
        </w:tc>
        <w:tc>
          <w:tcPr>
            <w:tcW w:w="1134" w:type="dxa"/>
            <w:vAlign w:val="center"/>
          </w:tcPr>
          <w:p w:rsidR="002B19B8" w:rsidRDefault="002B19B8">
            <w:pPr>
              <w:pStyle w:val="ConsPlusNormal"/>
            </w:pPr>
          </w:p>
        </w:tc>
        <w:tc>
          <w:tcPr>
            <w:tcW w:w="919" w:type="dxa"/>
            <w:vAlign w:val="center"/>
          </w:tcPr>
          <w:p w:rsidR="002B19B8" w:rsidRDefault="002B19B8">
            <w:pPr>
              <w:pStyle w:val="ConsPlusNormal"/>
            </w:pPr>
          </w:p>
        </w:tc>
        <w:tc>
          <w:tcPr>
            <w:tcW w:w="1020" w:type="dxa"/>
            <w:vAlign w:val="center"/>
          </w:tcPr>
          <w:p w:rsidR="002B19B8" w:rsidRDefault="002B19B8">
            <w:pPr>
              <w:pStyle w:val="ConsPlusNormal"/>
            </w:pPr>
          </w:p>
        </w:tc>
        <w:tc>
          <w:tcPr>
            <w:tcW w:w="1020" w:type="dxa"/>
            <w:vAlign w:val="center"/>
          </w:tcPr>
          <w:p w:rsidR="002B19B8" w:rsidRDefault="002B19B8">
            <w:pPr>
              <w:pStyle w:val="ConsPlusNormal"/>
            </w:pPr>
          </w:p>
        </w:tc>
        <w:tc>
          <w:tcPr>
            <w:tcW w:w="1077" w:type="dxa"/>
            <w:vAlign w:val="center"/>
          </w:tcPr>
          <w:p w:rsidR="002B19B8" w:rsidRDefault="002B19B8">
            <w:pPr>
              <w:pStyle w:val="ConsPlusNormal"/>
            </w:pPr>
          </w:p>
        </w:tc>
      </w:tr>
      <w:tr w:rsidR="002B19B8">
        <w:tc>
          <w:tcPr>
            <w:tcW w:w="1417" w:type="dxa"/>
            <w:vAlign w:val="center"/>
          </w:tcPr>
          <w:p w:rsidR="002B19B8" w:rsidRDefault="002B19B8">
            <w:pPr>
              <w:pStyle w:val="ConsPlusNormal"/>
            </w:pPr>
          </w:p>
        </w:tc>
        <w:tc>
          <w:tcPr>
            <w:tcW w:w="1020" w:type="dxa"/>
            <w:vAlign w:val="center"/>
          </w:tcPr>
          <w:p w:rsidR="002B19B8" w:rsidRDefault="002B19B8">
            <w:pPr>
              <w:pStyle w:val="ConsPlusNormal"/>
            </w:pPr>
          </w:p>
        </w:tc>
        <w:tc>
          <w:tcPr>
            <w:tcW w:w="850" w:type="dxa"/>
            <w:vAlign w:val="center"/>
          </w:tcPr>
          <w:p w:rsidR="002B19B8" w:rsidRDefault="002B19B8">
            <w:pPr>
              <w:pStyle w:val="ConsPlusNormal"/>
            </w:pPr>
          </w:p>
        </w:tc>
        <w:tc>
          <w:tcPr>
            <w:tcW w:w="624" w:type="dxa"/>
            <w:vAlign w:val="center"/>
          </w:tcPr>
          <w:p w:rsidR="002B19B8" w:rsidRDefault="002B19B8">
            <w:pPr>
              <w:pStyle w:val="ConsPlusNormal"/>
            </w:pPr>
          </w:p>
        </w:tc>
        <w:tc>
          <w:tcPr>
            <w:tcW w:w="737" w:type="dxa"/>
            <w:vAlign w:val="center"/>
          </w:tcPr>
          <w:p w:rsidR="002B19B8" w:rsidRDefault="002B19B8">
            <w:pPr>
              <w:pStyle w:val="ConsPlusNormal"/>
            </w:pPr>
          </w:p>
        </w:tc>
        <w:tc>
          <w:tcPr>
            <w:tcW w:w="1077" w:type="dxa"/>
            <w:vAlign w:val="center"/>
          </w:tcPr>
          <w:p w:rsidR="002B19B8" w:rsidRDefault="002B19B8">
            <w:pPr>
              <w:pStyle w:val="ConsPlusNormal"/>
            </w:pPr>
          </w:p>
        </w:tc>
        <w:tc>
          <w:tcPr>
            <w:tcW w:w="829" w:type="dxa"/>
            <w:vAlign w:val="center"/>
          </w:tcPr>
          <w:p w:rsidR="002B19B8" w:rsidRDefault="002B19B8">
            <w:pPr>
              <w:pStyle w:val="ConsPlusNormal"/>
            </w:pPr>
          </w:p>
        </w:tc>
        <w:tc>
          <w:tcPr>
            <w:tcW w:w="964" w:type="dxa"/>
            <w:vAlign w:val="center"/>
          </w:tcPr>
          <w:p w:rsidR="002B19B8" w:rsidRDefault="002B19B8">
            <w:pPr>
              <w:pStyle w:val="ConsPlusNormal"/>
            </w:pPr>
          </w:p>
        </w:tc>
        <w:tc>
          <w:tcPr>
            <w:tcW w:w="964" w:type="dxa"/>
            <w:vAlign w:val="center"/>
          </w:tcPr>
          <w:p w:rsidR="002B19B8" w:rsidRDefault="002B19B8">
            <w:pPr>
              <w:pStyle w:val="ConsPlusNormal"/>
            </w:pPr>
          </w:p>
        </w:tc>
        <w:tc>
          <w:tcPr>
            <w:tcW w:w="1204" w:type="dxa"/>
            <w:vAlign w:val="center"/>
          </w:tcPr>
          <w:p w:rsidR="002B19B8" w:rsidRDefault="002B19B8">
            <w:pPr>
              <w:pStyle w:val="ConsPlusNormal"/>
            </w:pPr>
          </w:p>
        </w:tc>
        <w:tc>
          <w:tcPr>
            <w:tcW w:w="1134" w:type="dxa"/>
            <w:vAlign w:val="center"/>
          </w:tcPr>
          <w:p w:rsidR="002B19B8" w:rsidRDefault="002B19B8">
            <w:pPr>
              <w:pStyle w:val="ConsPlusNormal"/>
            </w:pPr>
          </w:p>
        </w:tc>
        <w:tc>
          <w:tcPr>
            <w:tcW w:w="829" w:type="dxa"/>
            <w:vAlign w:val="center"/>
          </w:tcPr>
          <w:p w:rsidR="002B19B8" w:rsidRDefault="002B19B8">
            <w:pPr>
              <w:pStyle w:val="ConsPlusNormal"/>
            </w:pPr>
          </w:p>
        </w:tc>
        <w:tc>
          <w:tcPr>
            <w:tcW w:w="850" w:type="dxa"/>
            <w:vAlign w:val="center"/>
          </w:tcPr>
          <w:p w:rsidR="002B19B8" w:rsidRDefault="002B19B8">
            <w:pPr>
              <w:pStyle w:val="ConsPlusNormal"/>
            </w:pPr>
          </w:p>
        </w:tc>
        <w:tc>
          <w:tcPr>
            <w:tcW w:w="964" w:type="dxa"/>
            <w:vAlign w:val="center"/>
          </w:tcPr>
          <w:p w:rsidR="002B19B8" w:rsidRDefault="002B19B8">
            <w:pPr>
              <w:pStyle w:val="ConsPlusNormal"/>
            </w:pPr>
          </w:p>
        </w:tc>
        <w:tc>
          <w:tcPr>
            <w:tcW w:w="1134" w:type="dxa"/>
            <w:vAlign w:val="center"/>
          </w:tcPr>
          <w:p w:rsidR="002B19B8" w:rsidRDefault="002B19B8">
            <w:pPr>
              <w:pStyle w:val="ConsPlusNormal"/>
            </w:pPr>
          </w:p>
        </w:tc>
        <w:tc>
          <w:tcPr>
            <w:tcW w:w="919" w:type="dxa"/>
            <w:vAlign w:val="center"/>
          </w:tcPr>
          <w:p w:rsidR="002B19B8" w:rsidRDefault="002B19B8">
            <w:pPr>
              <w:pStyle w:val="ConsPlusNormal"/>
            </w:pPr>
          </w:p>
        </w:tc>
        <w:tc>
          <w:tcPr>
            <w:tcW w:w="1020" w:type="dxa"/>
            <w:vAlign w:val="center"/>
          </w:tcPr>
          <w:p w:rsidR="002B19B8" w:rsidRDefault="002B19B8">
            <w:pPr>
              <w:pStyle w:val="ConsPlusNormal"/>
            </w:pPr>
          </w:p>
        </w:tc>
        <w:tc>
          <w:tcPr>
            <w:tcW w:w="1020" w:type="dxa"/>
            <w:vAlign w:val="center"/>
          </w:tcPr>
          <w:p w:rsidR="002B19B8" w:rsidRDefault="002B19B8">
            <w:pPr>
              <w:pStyle w:val="ConsPlusNormal"/>
            </w:pPr>
          </w:p>
        </w:tc>
        <w:tc>
          <w:tcPr>
            <w:tcW w:w="1077" w:type="dxa"/>
            <w:vAlign w:val="center"/>
          </w:tcPr>
          <w:p w:rsidR="002B19B8" w:rsidRDefault="002B19B8">
            <w:pPr>
              <w:pStyle w:val="ConsPlusNormal"/>
            </w:pPr>
          </w:p>
        </w:tc>
      </w:tr>
      <w:tr w:rsidR="002B19B8">
        <w:tc>
          <w:tcPr>
            <w:tcW w:w="1417" w:type="dxa"/>
            <w:vAlign w:val="center"/>
          </w:tcPr>
          <w:p w:rsidR="002B19B8" w:rsidRDefault="002B19B8">
            <w:pPr>
              <w:pStyle w:val="ConsPlusNormal"/>
            </w:pPr>
            <w:r>
              <w:t>ИТОГО</w:t>
            </w:r>
          </w:p>
        </w:tc>
        <w:tc>
          <w:tcPr>
            <w:tcW w:w="1020" w:type="dxa"/>
            <w:vAlign w:val="center"/>
          </w:tcPr>
          <w:p w:rsidR="002B19B8" w:rsidRDefault="002B19B8">
            <w:pPr>
              <w:pStyle w:val="ConsPlusNormal"/>
            </w:pPr>
          </w:p>
        </w:tc>
        <w:tc>
          <w:tcPr>
            <w:tcW w:w="850" w:type="dxa"/>
            <w:vAlign w:val="center"/>
          </w:tcPr>
          <w:p w:rsidR="002B19B8" w:rsidRDefault="002B19B8">
            <w:pPr>
              <w:pStyle w:val="ConsPlusNormal"/>
            </w:pPr>
          </w:p>
        </w:tc>
        <w:tc>
          <w:tcPr>
            <w:tcW w:w="624" w:type="dxa"/>
            <w:vAlign w:val="center"/>
          </w:tcPr>
          <w:p w:rsidR="002B19B8" w:rsidRDefault="002B19B8">
            <w:pPr>
              <w:pStyle w:val="ConsPlusNormal"/>
            </w:pPr>
          </w:p>
        </w:tc>
        <w:tc>
          <w:tcPr>
            <w:tcW w:w="737" w:type="dxa"/>
            <w:vAlign w:val="center"/>
          </w:tcPr>
          <w:p w:rsidR="002B19B8" w:rsidRDefault="002B19B8">
            <w:pPr>
              <w:pStyle w:val="ConsPlusNormal"/>
            </w:pPr>
          </w:p>
        </w:tc>
        <w:tc>
          <w:tcPr>
            <w:tcW w:w="1077" w:type="dxa"/>
            <w:vAlign w:val="center"/>
          </w:tcPr>
          <w:p w:rsidR="002B19B8" w:rsidRDefault="002B19B8">
            <w:pPr>
              <w:pStyle w:val="ConsPlusNormal"/>
            </w:pPr>
          </w:p>
        </w:tc>
        <w:tc>
          <w:tcPr>
            <w:tcW w:w="829" w:type="dxa"/>
            <w:vAlign w:val="center"/>
          </w:tcPr>
          <w:p w:rsidR="002B19B8" w:rsidRDefault="002B19B8">
            <w:pPr>
              <w:pStyle w:val="ConsPlusNormal"/>
            </w:pPr>
          </w:p>
        </w:tc>
        <w:tc>
          <w:tcPr>
            <w:tcW w:w="964" w:type="dxa"/>
            <w:vAlign w:val="center"/>
          </w:tcPr>
          <w:p w:rsidR="002B19B8" w:rsidRDefault="002B19B8">
            <w:pPr>
              <w:pStyle w:val="ConsPlusNormal"/>
            </w:pPr>
          </w:p>
        </w:tc>
        <w:tc>
          <w:tcPr>
            <w:tcW w:w="964" w:type="dxa"/>
            <w:vAlign w:val="center"/>
          </w:tcPr>
          <w:p w:rsidR="002B19B8" w:rsidRDefault="002B19B8">
            <w:pPr>
              <w:pStyle w:val="ConsPlusNormal"/>
            </w:pPr>
          </w:p>
        </w:tc>
        <w:tc>
          <w:tcPr>
            <w:tcW w:w="1204" w:type="dxa"/>
            <w:vAlign w:val="center"/>
          </w:tcPr>
          <w:p w:rsidR="002B19B8" w:rsidRDefault="002B19B8">
            <w:pPr>
              <w:pStyle w:val="ConsPlusNormal"/>
            </w:pPr>
          </w:p>
        </w:tc>
        <w:tc>
          <w:tcPr>
            <w:tcW w:w="1134" w:type="dxa"/>
            <w:vAlign w:val="center"/>
          </w:tcPr>
          <w:p w:rsidR="002B19B8" w:rsidRDefault="002B19B8">
            <w:pPr>
              <w:pStyle w:val="ConsPlusNormal"/>
            </w:pPr>
          </w:p>
        </w:tc>
        <w:tc>
          <w:tcPr>
            <w:tcW w:w="829" w:type="dxa"/>
            <w:vAlign w:val="center"/>
          </w:tcPr>
          <w:p w:rsidR="002B19B8" w:rsidRDefault="002B19B8">
            <w:pPr>
              <w:pStyle w:val="ConsPlusNormal"/>
            </w:pPr>
          </w:p>
        </w:tc>
        <w:tc>
          <w:tcPr>
            <w:tcW w:w="850" w:type="dxa"/>
            <w:vAlign w:val="center"/>
          </w:tcPr>
          <w:p w:rsidR="002B19B8" w:rsidRDefault="002B19B8">
            <w:pPr>
              <w:pStyle w:val="ConsPlusNormal"/>
            </w:pPr>
          </w:p>
        </w:tc>
        <w:tc>
          <w:tcPr>
            <w:tcW w:w="964" w:type="dxa"/>
            <w:vAlign w:val="center"/>
          </w:tcPr>
          <w:p w:rsidR="002B19B8" w:rsidRDefault="002B19B8">
            <w:pPr>
              <w:pStyle w:val="ConsPlusNormal"/>
            </w:pPr>
          </w:p>
        </w:tc>
        <w:tc>
          <w:tcPr>
            <w:tcW w:w="1134" w:type="dxa"/>
            <w:vAlign w:val="center"/>
          </w:tcPr>
          <w:p w:rsidR="002B19B8" w:rsidRDefault="002B19B8">
            <w:pPr>
              <w:pStyle w:val="ConsPlusNormal"/>
            </w:pPr>
          </w:p>
        </w:tc>
        <w:tc>
          <w:tcPr>
            <w:tcW w:w="919" w:type="dxa"/>
            <w:vAlign w:val="center"/>
          </w:tcPr>
          <w:p w:rsidR="002B19B8" w:rsidRDefault="002B19B8">
            <w:pPr>
              <w:pStyle w:val="ConsPlusNormal"/>
            </w:pPr>
          </w:p>
        </w:tc>
        <w:tc>
          <w:tcPr>
            <w:tcW w:w="1020" w:type="dxa"/>
            <w:vAlign w:val="center"/>
          </w:tcPr>
          <w:p w:rsidR="002B19B8" w:rsidRDefault="002B19B8">
            <w:pPr>
              <w:pStyle w:val="ConsPlusNormal"/>
            </w:pPr>
          </w:p>
        </w:tc>
        <w:tc>
          <w:tcPr>
            <w:tcW w:w="1020" w:type="dxa"/>
            <w:vAlign w:val="center"/>
          </w:tcPr>
          <w:p w:rsidR="002B19B8" w:rsidRDefault="002B19B8">
            <w:pPr>
              <w:pStyle w:val="ConsPlusNormal"/>
            </w:pPr>
          </w:p>
        </w:tc>
        <w:tc>
          <w:tcPr>
            <w:tcW w:w="1077" w:type="dxa"/>
            <w:vAlign w:val="center"/>
          </w:tcPr>
          <w:p w:rsidR="002B19B8" w:rsidRDefault="002B19B8">
            <w:pPr>
              <w:pStyle w:val="ConsPlusNormal"/>
            </w:pPr>
          </w:p>
        </w:tc>
      </w:tr>
    </w:tbl>
    <w:p w:rsidR="002B19B8" w:rsidRDefault="002B19B8">
      <w:pPr>
        <w:pStyle w:val="ConsPlusNormal"/>
        <w:jc w:val="both"/>
      </w:pPr>
    </w:p>
    <w:p w:rsidR="002B19B8" w:rsidRDefault="002B19B8">
      <w:pPr>
        <w:pStyle w:val="ConsPlusNormal"/>
        <w:ind w:firstLine="540"/>
        <w:jc w:val="both"/>
      </w:pPr>
      <w:r>
        <w:t>--------------------------------</w:t>
      </w:r>
    </w:p>
    <w:p w:rsidR="002B19B8" w:rsidRDefault="002B19B8">
      <w:pPr>
        <w:pStyle w:val="ConsPlusNormal"/>
        <w:spacing w:before="220"/>
        <w:ind w:firstLine="540"/>
        <w:jc w:val="both"/>
      </w:pPr>
      <w:r>
        <w:t>&lt;1</w:t>
      </w:r>
      <w:proofErr w:type="gramStart"/>
      <w:r>
        <w:t>&gt; З</w:t>
      </w:r>
      <w:proofErr w:type="gramEnd"/>
      <w:r>
        <w:t xml:space="preserve">аполняется на основании данных приложения 5 </w:t>
      </w:r>
      <w:hyperlink w:anchor="P1475">
        <w:r>
          <w:rPr>
            <w:color w:val="0000FF"/>
          </w:rPr>
          <w:t>(гр. 3)</w:t>
        </w:r>
      </w:hyperlink>
      <w:r>
        <w:t xml:space="preserve"> к Порядку предоставления субсидий на возмещение части затрат на стимулирование увеличения производства картофеля и овощей (далее - Порядок).</w:t>
      </w:r>
    </w:p>
    <w:p w:rsidR="002B19B8" w:rsidRDefault="002B19B8">
      <w:pPr>
        <w:pStyle w:val="ConsPlusNormal"/>
        <w:spacing w:before="220"/>
        <w:ind w:firstLine="540"/>
        <w:jc w:val="both"/>
      </w:pPr>
      <w:r>
        <w:t>&lt;2</w:t>
      </w:r>
      <w:proofErr w:type="gramStart"/>
      <w:r>
        <w:t>&gt; О</w:t>
      </w:r>
      <w:proofErr w:type="gramEnd"/>
      <w:r>
        <w:t xml:space="preserve">тражается сумма затрат в соответствии с приложением 2 </w:t>
      </w:r>
      <w:hyperlink w:anchor="P551">
        <w:r>
          <w:rPr>
            <w:color w:val="0000FF"/>
          </w:rPr>
          <w:t>(гр. 15)</w:t>
        </w:r>
      </w:hyperlink>
      <w:r>
        <w:t xml:space="preserve"> к Порядку.</w:t>
      </w:r>
    </w:p>
    <w:p w:rsidR="002B19B8" w:rsidRDefault="002B19B8">
      <w:pPr>
        <w:pStyle w:val="ConsPlusNormal"/>
        <w:spacing w:before="220"/>
        <w:ind w:firstLine="540"/>
        <w:jc w:val="both"/>
      </w:pPr>
      <w:r>
        <w:lastRenderedPageBreak/>
        <w:t xml:space="preserve">&lt;3&gt;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из федерального бюджета бюджету субъекта Российской Федерации на текущий финансовый год</w:t>
      </w:r>
      <w:proofErr w:type="gramStart"/>
      <w:r>
        <w:t xml:space="preserve"> (%).</w:t>
      </w:r>
      <w:proofErr w:type="gramEnd"/>
    </w:p>
    <w:p w:rsidR="002B19B8" w:rsidRDefault="002B19B8">
      <w:pPr>
        <w:pStyle w:val="ConsPlusNormal"/>
        <w:spacing w:before="220"/>
        <w:ind w:firstLine="540"/>
        <w:jc w:val="both"/>
      </w:pPr>
      <w:r>
        <w:t>&lt;4</w:t>
      </w:r>
      <w:proofErr w:type="gramStart"/>
      <w:r>
        <w:t>&gt; З</w:t>
      </w:r>
      <w:proofErr w:type="gramEnd"/>
      <w:r>
        <w:t>а счет бюджета Пермского края после использования в полном объеме средств за счет двух источников финансирования (федерального бюджета и бюджета Пермского края).</w:t>
      </w:r>
    </w:p>
    <w:p w:rsidR="002B19B8" w:rsidRDefault="002B19B8">
      <w:pPr>
        <w:pStyle w:val="ConsPlusNormal"/>
        <w:spacing w:before="220"/>
        <w:ind w:firstLine="540"/>
        <w:jc w:val="both"/>
      </w:pPr>
      <w:r>
        <w:t xml:space="preserve">&lt;5&gt; Объем лимитов бюджетных обязательств, доведенных до Министерства агропромышленного комплекса Пермского края в установленном порядке на цели, указанные в </w:t>
      </w:r>
      <w:hyperlink w:anchor="P41">
        <w:r>
          <w:rPr>
            <w:color w:val="0000FF"/>
          </w:rPr>
          <w:t>пункте 1.2</w:t>
        </w:r>
      </w:hyperlink>
      <w:r>
        <w:t xml:space="preserve"> Порядка, на текущий финансовый год, составляет _________________ руб. ________ коп.</w:t>
      </w:r>
    </w:p>
    <w:p w:rsidR="002B19B8" w:rsidRDefault="002B19B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46"/>
        <w:gridCol w:w="1140"/>
        <w:gridCol w:w="340"/>
        <w:gridCol w:w="970"/>
        <w:gridCol w:w="2665"/>
      </w:tblGrid>
      <w:tr w:rsidR="002B19B8">
        <w:tc>
          <w:tcPr>
            <w:tcW w:w="6186" w:type="dxa"/>
            <w:gridSpan w:val="2"/>
            <w:tcBorders>
              <w:top w:val="nil"/>
              <w:left w:val="nil"/>
              <w:bottom w:val="nil"/>
              <w:right w:val="nil"/>
            </w:tcBorders>
          </w:tcPr>
          <w:p w:rsidR="002B19B8" w:rsidRDefault="002B19B8">
            <w:pPr>
              <w:pStyle w:val="ConsPlusNormal"/>
            </w:pPr>
            <w:r>
              <w:t>Министр агропромышленного комплекса</w:t>
            </w:r>
          </w:p>
          <w:p w:rsidR="002B19B8" w:rsidRDefault="002B19B8">
            <w:pPr>
              <w:pStyle w:val="ConsPlusNormal"/>
            </w:pPr>
            <w:r>
              <w:t>Пермского края или иное уполномоченное лицо</w:t>
            </w:r>
          </w:p>
          <w:p w:rsidR="002B19B8" w:rsidRDefault="002B19B8">
            <w:pPr>
              <w:pStyle w:val="ConsPlusNormal"/>
            </w:pPr>
            <w:r>
              <w:t>Министерства агропромышленного комплекса Пермского</w:t>
            </w:r>
          </w:p>
          <w:p w:rsidR="002B19B8" w:rsidRDefault="002B19B8">
            <w:pPr>
              <w:pStyle w:val="ConsPlusNormal"/>
            </w:pPr>
            <w:r>
              <w:t>края</w:t>
            </w:r>
          </w:p>
        </w:tc>
        <w:tc>
          <w:tcPr>
            <w:tcW w:w="1310" w:type="dxa"/>
            <w:gridSpan w:val="2"/>
            <w:vMerge w:val="restart"/>
            <w:tcBorders>
              <w:top w:val="nil"/>
              <w:left w:val="nil"/>
              <w:bottom w:val="nil"/>
              <w:right w:val="nil"/>
            </w:tcBorders>
            <w:vAlign w:val="bottom"/>
          </w:tcPr>
          <w:p w:rsidR="002B19B8" w:rsidRDefault="002B19B8">
            <w:pPr>
              <w:pStyle w:val="ConsPlusNormal"/>
            </w:pPr>
            <w:r>
              <w:t>_________</w:t>
            </w:r>
          </w:p>
          <w:p w:rsidR="002B19B8" w:rsidRDefault="002B19B8">
            <w:pPr>
              <w:pStyle w:val="ConsPlusNormal"/>
              <w:jc w:val="center"/>
            </w:pPr>
            <w:r>
              <w:t>(подпись)</w:t>
            </w:r>
          </w:p>
        </w:tc>
        <w:tc>
          <w:tcPr>
            <w:tcW w:w="2665" w:type="dxa"/>
            <w:vMerge w:val="restart"/>
            <w:tcBorders>
              <w:top w:val="nil"/>
              <w:left w:val="nil"/>
              <w:bottom w:val="nil"/>
              <w:right w:val="nil"/>
            </w:tcBorders>
            <w:vAlign w:val="bottom"/>
          </w:tcPr>
          <w:p w:rsidR="002B19B8" w:rsidRDefault="002B19B8">
            <w:pPr>
              <w:pStyle w:val="ConsPlusNormal"/>
            </w:pPr>
            <w:r>
              <w:t>/___________________/</w:t>
            </w:r>
          </w:p>
          <w:p w:rsidR="002B19B8" w:rsidRDefault="002B19B8">
            <w:pPr>
              <w:pStyle w:val="ConsPlusNormal"/>
            </w:pPr>
            <w:r>
              <w:t>(расшифровка подписи)</w:t>
            </w:r>
          </w:p>
        </w:tc>
      </w:tr>
      <w:tr w:rsidR="002B19B8">
        <w:tc>
          <w:tcPr>
            <w:tcW w:w="6186" w:type="dxa"/>
            <w:gridSpan w:val="2"/>
            <w:tcBorders>
              <w:top w:val="nil"/>
              <w:left w:val="nil"/>
              <w:bottom w:val="nil"/>
              <w:right w:val="nil"/>
            </w:tcBorders>
          </w:tcPr>
          <w:p w:rsidR="002B19B8" w:rsidRDefault="002B19B8">
            <w:pPr>
              <w:pStyle w:val="ConsPlusNormal"/>
            </w:pPr>
          </w:p>
        </w:tc>
        <w:tc>
          <w:tcPr>
            <w:tcW w:w="1310" w:type="dxa"/>
            <w:gridSpan w:val="2"/>
            <w:vMerge/>
            <w:tcBorders>
              <w:top w:val="nil"/>
              <w:left w:val="nil"/>
              <w:bottom w:val="nil"/>
              <w:right w:val="nil"/>
            </w:tcBorders>
          </w:tcPr>
          <w:p w:rsidR="002B19B8" w:rsidRDefault="002B19B8">
            <w:pPr>
              <w:pStyle w:val="ConsPlusNormal"/>
            </w:pPr>
          </w:p>
        </w:tc>
        <w:tc>
          <w:tcPr>
            <w:tcW w:w="2665" w:type="dxa"/>
            <w:vMerge/>
            <w:tcBorders>
              <w:top w:val="nil"/>
              <w:left w:val="nil"/>
              <w:bottom w:val="nil"/>
              <w:right w:val="nil"/>
            </w:tcBorders>
          </w:tcPr>
          <w:p w:rsidR="002B19B8" w:rsidRDefault="002B19B8">
            <w:pPr>
              <w:pStyle w:val="ConsPlusNormal"/>
            </w:pPr>
          </w:p>
        </w:tc>
      </w:tr>
      <w:tr w:rsidR="002B19B8">
        <w:tc>
          <w:tcPr>
            <w:tcW w:w="10161" w:type="dxa"/>
            <w:gridSpan w:val="5"/>
            <w:tcBorders>
              <w:top w:val="nil"/>
              <w:left w:val="nil"/>
              <w:bottom w:val="nil"/>
              <w:right w:val="nil"/>
            </w:tcBorders>
          </w:tcPr>
          <w:p w:rsidR="002B19B8" w:rsidRDefault="002B19B8">
            <w:pPr>
              <w:pStyle w:val="ConsPlusNormal"/>
            </w:pPr>
            <w:r>
              <w:t>"___" __________ 20__ г.</w:t>
            </w:r>
          </w:p>
          <w:p w:rsidR="002B19B8" w:rsidRDefault="002B19B8">
            <w:pPr>
              <w:pStyle w:val="ConsPlusNormal"/>
            </w:pPr>
            <w:r>
              <w:t>МП</w:t>
            </w:r>
          </w:p>
        </w:tc>
      </w:tr>
      <w:tr w:rsidR="002B19B8">
        <w:tc>
          <w:tcPr>
            <w:tcW w:w="5046" w:type="dxa"/>
            <w:tcBorders>
              <w:top w:val="nil"/>
              <w:left w:val="nil"/>
              <w:bottom w:val="nil"/>
              <w:right w:val="nil"/>
            </w:tcBorders>
          </w:tcPr>
          <w:p w:rsidR="002B19B8" w:rsidRDefault="002B19B8">
            <w:pPr>
              <w:pStyle w:val="ConsPlusNormal"/>
            </w:pPr>
            <w:r>
              <w:t>Руководитель структурного подразделения</w:t>
            </w:r>
          </w:p>
          <w:p w:rsidR="002B19B8" w:rsidRDefault="002B19B8">
            <w:pPr>
              <w:pStyle w:val="ConsPlusNormal"/>
            </w:pPr>
            <w:r>
              <w:t>Министерства агропромышленного комплекса</w:t>
            </w:r>
          </w:p>
          <w:p w:rsidR="002B19B8" w:rsidRDefault="002B19B8">
            <w:pPr>
              <w:pStyle w:val="ConsPlusNormal"/>
            </w:pPr>
            <w:r>
              <w:t xml:space="preserve">Пермского края, </w:t>
            </w:r>
            <w:proofErr w:type="gramStart"/>
            <w:r>
              <w:t>ответственный</w:t>
            </w:r>
            <w:proofErr w:type="gramEnd"/>
            <w:r>
              <w:t xml:space="preserve"> за данное</w:t>
            </w:r>
          </w:p>
          <w:p w:rsidR="002B19B8" w:rsidRDefault="002B19B8">
            <w:pPr>
              <w:pStyle w:val="ConsPlusNormal"/>
            </w:pPr>
            <w:r>
              <w:t>направление финансирования</w:t>
            </w:r>
          </w:p>
        </w:tc>
        <w:tc>
          <w:tcPr>
            <w:tcW w:w="1480" w:type="dxa"/>
            <w:gridSpan w:val="2"/>
            <w:vMerge w:val="restart"/>
            <w:tcBorders>
              <w:top w:val="nil"/>
              <w:left w:val="nil"/>
              <w:bottom w:val="nil"/>
              <w:right w:val="nil"/>
            </w:tcBorders>
            <w:vAlign w:val="bottom"/>
          </w:tcPr>
          <w:p w:rsidR="002B19B8" w:rsidRDefault="002B19B8">
            <w:pPr>
              <w:pStyle w:val="ConsPlusNormal"/>
              <w:jc w:val="center"/>
            </w:pPr>
            <w:r>
              <w:t>_________</w:t>
            </w:r>
          </w:p>
          <w:p w:rsidR="002B19B8" w:rsidRDefault="002B19B8">
            <w:pPr>
              <w:pStyle w:val="ConsPlusNormal"/>
              <w:jc w:val="center"/>
            </w:pPr>
            <w:r>
              <w:t>(подпись)</w:t>
            </w:r>
          </w:p>
        </w:tc>
        <w:tc>
          <w:tcPr>
            <w:tcW w:w="3635" w:type="dxa"/>
            <w:gridSpan w:val="2"/>
            <w:vMerge w:val="restart"/>
            <w:tcBorders>
              <w:top w:val="nil"/>
              <w:left w:val="nil"/>
              <w:bottom w:val="nil"/>
              <w:right w:val="nil"/>
            </w:tcBorders>
            <w:vAlign w:val="bottom"/>
          </w:tcPr>
          <w:p w:rsidR="002B19B8" w:rsidRDefault="002B19B8">
            <w:pPr>
              <w:pStyle w:val="ConsPlusNormal"/>
            </w:pPr>
            <w:r>
              <w:t>/________________________/</w:t>
            </w:r>
          </w:p>
          <w:p w:rsidR="002B19B8" w:rsidRDefault="002B19B8">
            <w:pPr>
              <w:pStyle w:val="ConsPlusNormal"/>
              <w:ind w:left="283"/>
            </w:pPr>
            <w:r>
              <w:t>(расшифровка подписи)</w:t>
            </w:r>
          </w:p>
        </w:tc>
      </w:tr>
      <w:tr w:rsidR="002B19B8">
        <w:tc>
          <w:tcPr>
            <w:tcW w:w="5046" w:type="dxa"/>
            <w:tcBorders>
              <w:top w:val="nil"/>
              <w:left w:val="nil"/>
              <w:bottom w:val="nil"/>
              <w:right w:val="nil"/>
            </w:tcBorders>
          </w:tcPr>
          <w:p w:rsidR="002B19B8" w:rsidRDefault="002B19B8">
            <w:pPr>
              <w:pStyle w:val="ConsPlusNormal"/>
            </w:pPr>
          </w:p>
        </w:tc>
        <w:tc>
          <w:tcPr>
            <w:tcW w:w="1480" w:type="dxa"/>
            <w:gridSpan w:val="2"/>
            <w:vMerge/>
            <w:tcBorders>
              <w:top w:val="nil"/>
              <w:left w:val="nil"/>
              <w:bottom w:val="nil"/>
              <w:right w:val="nil"/>
            </w:tcBorders>
          </w:tcPr>
          <w:p w:rsidR="002B19B8" w:rsidRDefault="002B19B8">
            <w:pPr>
              <w:pStyle w:val="ConsPlusNormal"/>
            </w:pPr>
          </w:p>
        </w:tc>
        <w:tc>
          <w:tcPr>
            <w:tcW w:w="3635" w:type="dxa"/>
            <w:gridSpan w:val="2"/>
            <w:vMerge/>
            <w:tcBorders>
              <w:top w:val="nil"/>
              <w:left w:val="nil"/>
              <w:bottom w:val="nil"/>
              <w:right w:val="nil"/>
            </w:tcBorders>
          </w:tcPr>
          <w:p w:rsidR="002B19B8" w:rsidRDefault="002B19B8">
            <w:pPr>
              <w:pStyle w:val="ConsPlusNormal"/>
            </w:pPr>
          </w:p>
        </w:tc>
      </w:tr>
      <w:tr w:rsidR="002B19B8">
        <w:tc>
          <w:tcPr>
            <w:tcW w:w="5046" w:type="dxa"/>
            <w:tcBorders>
              <w:top w:val="nil"/>
              <w:left w:val="nil"/>
              <w:bottom w:val="nil"/>
              <w:right w:val="nil"/>
            </w:tcBorders>
          </w:tcPr>
          <w:p w:rsidR="002B19B8" w:rsidRDefault="002B19B8">
            <w:pPr>
              <w:pStyle w:val="ConsPlusNormal"/>
            </w:pPr>
            <w:proofErr w:type="gramStart"/>
            <w:r>
              <w:t>Исполнитель (специалист Министерства</w:t>
            </w:r>
            <w:proofErr w:type="gramEnd"/>
          </w:p>
          <w:p w:rsidR="002B19B8" w:rsidRDefault="002B19B8">
            <w:pPr>
              <w:pStyle w:val="ConsPlusNormal"/>
            </w:pPr>
            <w:r>
              <w:t>агропромышленного комплекса Пермского</w:t>
            </w:r>
          </w:p>
          <w:p w:rsidR="002B19B8" w:rsidRDefault="002B19B8">
            <w:pPr>
              <w:pStyle w:val="ConsPlusNormal"/>
            </w:pPr>
            <w:r>
              <w:t>края)</w:t>
            </w:r>
          </w:p>
        </w:tc>
        <w:tc>
          <w:tcPr>
            <w:tcW w:w="1480" w:type="dxa"/>
            <w:gridSpan w:val="2"/>
            <w:vMerge w:val="restart"/>
            <w:tcBorders>
              <w:top w:val="nil"/>
              <w:left w:val="nil"/>
              <w:bottom w:val="nil"/>
              <w:right w:val="nil"/>
            </w:tcBorders>
            <w:vAlign w:val="bottom"/>
          </w:tcPr>
          <w:p w:rsidR="002B19B8" w:rsidRDefault="002B19B8">
            <w:pPr>
              <w:pStyle w:val="ConsPlusNormal"/>
              <w:jc w:val="center"/>
            </w:pPr>
            <w:r>
              <w:t>_________</w:t>
            </w:r>
          </w:p>
          <w:p w:rsidR="002B19B8" w:rsidRDefault="002B19B8">
            <w:pPr>
              <w:pStyle w:val="ConsPlusNormal"/>
              <w:jc w:val="center"/>
            </w:pPr>
            <w:r>
              <w:t>(подпись)</w:t>
            </w:r>
          </w:p>
        </w:tc>
        <w:tc>
          <w:tcPr>
            <w:tcW w:w="3635" w:type="dxa"/>
            <w:gridSpan w:val="2"/>
            <w:vMerge w:val="restart"/>
            <w:tcBorders>
              <w:top w:val="nil"/>
              <w:left w:val="nil"/>
              <w:bottom w:val="nil"/>
              <w:right w:val="nil"/>
            </w:tcBorders>
            <w:vAlign w:val="bottom"/>
          </w:tcPr>
          <w:p w:rsidR="002B19B8" w:rsidRDefault="002B19B8">
            <w:pPr>
              <w:pStyle w:val="ConsPlusNormal"/>
            </w:pPr>
            <w:r>
              <w:t>/________________________/</w:t>
            </w:r>
          </w:p>
          <w:p w:rsidR="002B19B8" w:rsidRDefault="002B19B8">
            <w:pPr>
              <w:pStyle w:val="ConsPlusNormal"/>
              <w:ind w:left="257"/>
            </w:pPr>
            <w:r>
              <w:t>(расшифровка подписи)</w:t>
            </w:r>
          </w:p>
        </w:tc>
      </w:tr>
      <w:tr w:rsidR="002B19B8">
        <w:tc>
          <w:tcPr>
            <w:tcW w:w="5046" w:type="dxa"/>
            <w:tcBorders>
              <w:top w:val="nil"/>
              <w:left w:val="nil"/>
              <w:bottom w:val="nil"/>
              <w:right w:val="nil"/>
            </w:tcBorders>
          </w:tcPr>
          <w:p w:rsidR="002B19B8" w:rsidRDefault="002B19B8">
            <w:pPr>
              <w:pStyle w:val="ConsPlusNormal"/>
            </w:pPr>
          </w:p>
        </w:tc>
        <w:tc>
          <w:tcPr>
            <w:tcW w:w="1480" w:type="dxa"/>
            <w:gridSpan w:val="2"/>
            <w:vMerge/>
            <w:tcBorders>
              <w:top w:val="nil"/>
              <w:left w:val="nil"/>
              <w:bottom w:val="nil"/>
              <w:right w:val="nil"/>
            </w:tcBorders>
          </w:tcPr>
          <w:p w:rsidR="002B19B8" w:rsidRDefault="002B19B8">
            <w:pPr>
              <w:pStyle w:val="ConsPlusNormal"/>
            </w:pPr>
          </w:p>
        </w:tc>
        <w:tc>
          <w:tcPr>
            <w:tcW w:w="3635" w:type="dxa"/>
            <w:gridSpan w:val="2"/>
            <w:vMerge/>
            <w:tcBorders>
              <w:top w:val="nil"/>
              <w:left w:val="nil"/>
              <w:bottom w:val="nil"/>
              <w:right w:val="nil"/>
            </w:tcBorders>
          </w:tcPr>
          <w:p w:rsidR="002B19B8" w:rsidRDefault="002B19B8">
            <w:pPr>
              <w:pStyle w:val="ConsPlusNormal"/>
            </w:pPr>
          </w:p>
        </w:tc>
      </w:tr>
      <w:tr w:rsidR="002B19B8">
        <w:tc>
          <w:tcPr>
            <w:tcW w:w="10161" w:type="dxa"/>
            <w:gridSpan w:val="5"/>
            <w:tcBorders>
              <w:top w:val="nil"/>
              <w:left w:val="nil"/>
              <w:bottom w:val="nil"/>
              <w:right w:val="nil"/>
            </w:tcBorders>
          </w:tcPr>
          <w:p w:rsidR="002B19B8" w:rsidRDefault="002B19B8">
            <w:pPr>
              <w:pStyle w:val="ConsPlusNormal"/>
            </w:pPr>
            <w:r>
              <w:t>тел. ____________________________________</w:t>
            </w:r>
          </w:p>
        </w:tc>
      </w:tr>
    </w:tbl>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right"/>
        <w:outlineLvl w:val="1"/>
      </w:pPr>
      <w:r>
        <w:lastRenderedPageBreak/>
        <w:t>Приложение 13</w:t>
      </w:r>
    </w:p>
    <w:p w:rsidR="002B19B8" w:rsidRDefault="002B19B8">
      <w:pPr>
        <w:pStyle w:val="ConsPlusNormal"/>
        <w:jc w:val="right"/>
      </w:pPr>
      <w:r>
        <w:t>к Порядку</w:t>
      </w:r>
    </w:p>
    <w:p w:rsidR="002B19B8" w:rsidRDefault="002B19B8">
      <w:pPr>
        <w:pStyle w:val="ConsPlusNormal"/>
        <w:jc w:val="right"/>
      </w:pPr>
      <w:r>
        <w:t>предоставления субсидий</w:t>
      </w:r>
    </w:p>
    <w:p w:rsidR="002B19B8" w:rsidRDefault="002B19B8">
      <w:pPr>
        <w:pStyle w:val="ConsPlusNormal"/>
        <w:jc w:val="right"/>
      </w:pPr>
      <w:r>
        <w:t>на возмещение части затрат</w:t>
      </w:r>
    </w:p>
    <w:p w:rsidR="002B19B8" w:rsidRDefault="002B19B8">
      <w:pPr>
        <w:pStyle w:val="ConsPlusNormal"/>
        <w:jc w:val="right"/>
      </w:pPr>
      <w:r>
        <w:t>на стимулирование увеличения</w:t>
      </w:r>
    </w:p>
    <w:p w:rsidR="002B19B8" w:rsidRDefault="002B19B8">
      <w:pPr>
        <w:pStyle w:val="ConsPlusNormal"/>
        <w:jc w:val="right"/>
      </w:pPr>
      <w:r>
        <w:t>производства картофеля</w:t>
      </w:r>
    </w:p>
    <w:p w:rsidR="002B19B8" w:rsidRDefault="002B19B8">
      <w:pPr>
        <w:pStyle w:val="ConsPlusNormal"/>
        <w:jc w:val="right"/>
      </w:pPr>
      <w:r>
        <w:t>и овощей</w:t>
      </w:r>
    </w:p>
    <w:p w:rsidR="002B19B8" w:rsidRDefault="002B19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2B19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19B8" w:rsidRDefault="002B19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B19B8" w:rsidRDefault="002B19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B19B8" w:rsidRDefault="002B19B8">
            <w:pPr>
              <w:pStyle w:val="ConsPlusNormal"/>
              <w:jc w:val="both"/>
            </w:pPr>
            <w:hyperlink r:id="rId49">
              <w:r>
                <w:rPr>
                  <w:color w:val="0000FF"/>
                </w:rPr>
                <w:t>Постановлением</w:t>
              </w:r>
            </w:hyperlink>
            <w:r>
              <w:rPr>
                <w:color w:val="392C69"/>
              </w:rPr>
              <w:t xml:space="preserve"> Правительства Пермского края от 17.07.2024 N 467-п в приложение 13 внесены изменения, действие которых </w:t>
            </w:r>
            <w:hyperlink r:id="rId50">
              <w:r>
                <w:rPr>
                  <w:color w:val="0000FF"/>
                </w:rPr>
                <w:t>распространяется</w:t>
              </w:r>
            </w:hyperlink>
            <w:r>
              <w:rPr>
                <w:color w:val="392C69"/>
              </w:rPr>
              <w:t xml:space="preserve"> на правоотношения, возникшие с 15.04.2024.</w:t>
            </w:r>
          </w:p>
        </w:tc>
        <w:tc>
          <w:tcPr>
            <w:tcW w:w="113" w:type="dxa"/>
            <w:tcBorders>
              <w:top w:val="nil"/>
              <w:left w:val="nil"/>
              <w:bottom w:val="nil"/>
              <w:right w:val="nil"/>
            </w:tcBorders>
            <w:shd w:val="clear" w:color="auto" w:fill="F4F3F8"/>
            <w:tcMar>
              <w:top w:w="0" w:type="dxa"/>
              <w:left w:w="0" w:type="dxa"/>
              <w:bottom w:w="0" w:type="dxa"/>
              <w:right w:w="0" w:type="dxa"/>
            </w:tcMar>
          </w:tcPr>
          <w:p w:rsidR="002B19B8" w:rsidRDefault="002B19B8">
            <w:pPr>
              <w:pStyle w:val="ConsPlusNormal"/>
            </w:pPr>
          </w:p>
        </w:tc>
      </w:tr>
    </w:tbl>
    <w:p w:rsidR="002B19B8" w:rsidRDefault="002B19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5758"/>
        <w:gridCol w:w="113"/>
      </w:tblGrid>
      <w:tr w:rsidR="002B19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19B8" w:rsidRDefault="002B19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B19B8" w:rsidRDefault="002B19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B19B8" w:rsidRDefault="002B19B8">
            <w:pPr>
              <w:pStyle w:val="ConsPlusNormal"/>
              <w:jc w:val="center"/>
            </w:pPr>
            <w:r>
              <w:rPr>
                <w:color w:val="392C69"/>
              </w:rPr>
              <w:t>Список изменяющих документов</w:t>
            </w:r>
          </w:p>
          <w:p w:rsidR="002B19B8" w:rsidRDefault="002B19B8">
            <w:pPr>
              <w:pStyle w:val="ConsPlusNormal"/>
              <w:jc w:val="center"/>
            </w:pPr>
            <w:r>
              <w:rPr>
                <w:color w:val="392C69"/>
              </w:rPr>
              <w:t xml:space="preserve">(в ред. </w:t>
            </w:r>
            <w:hyperlink r:id="rId51">
              <w:r>
                <w:rPr>
                  <w:color w:val="0000FF"/>
                </w:rPr>
                <w:t>Постановления</w:t>
              </w:r>
            </w:hyperlink>
            <w:r>
              <w:rPr>
                <w:color w:val="392C69"/>
              </w:rPr>
              <w:t xml:space="preserve"> Правительства Пермского края от 17.07.2024 N 467-п)</w:t>
            </w:r>
          </w:p>
        </w:tc>
        <w:tc>
          <w:tcPr>
            <w:tcW w:w="113" w:type="dxa"/>
            <w:tcBorders>
              <w:top w:val="nil"/>
              <w:left w:val="nil"/>
              <w:bottom w:val="nil"/>
              <w:right w:val="nil"/>
            </w:tcBorders>
            <w:shd w:val="clear" w:color="auto" w:fill="F4F3F8"/>
            <w:tcMar>
              <w:top w:w="0" w:type="dxa"/>
              <w:left w:w="0" w:type="dxa"/>
              <w:bottom w:w="0" w:type="dxa"/>
              <w:right w:w="0" w:type="dxa"/>
            </w:tcMar>
          </w:tcPr>
          <w:p w:rsidR="002B19B8" w:rsidRDefault="002B19B8">
            <w:pPr>
              <w:pStyle w:val="ConsPlusNormal"/>
            </w:pPr>
          </w:p>
        </w:tc>
      </w:tr>
    </w:tbl>
    <w:p w:rsidR="002B19B8" w:rsidRDefault="002B19B8">
      <w:pPr>
        <w:pStyle w:val="ConsPlusNormal"/>
        <w:jc w:val="both"/>
      </w:pPr>
    </w:p>
    <w:p w:rsidR="002B19B8" w:rsidRDefault="002B19B8">
      <w:pPr>
        <w:pStyle w:val="ConsPlusNormal"/>
        <w:jc w:val="right"/>
      </w:pPr>
      <w:r>
        <w:t>ФОРМА</w:t>
      </w:r>
    </w:p>
    <w:p w:rsidR="002B19B8" w:rsidRDefault="002B19B8">
      <w:pPr>
        <w:pStyle w:val="ConsPlusNormal"/>
        <w:jc w:val="both"/>
      </w:pPr>
    </w:p>
    <w:p w:rsidR="002B19B8" w:rsidRDefault="002B19B8">
      <w:pPr>
        <w:pStyle w:val="ConsPlusNormal"/>
        <w:jc w:val="center"/>
      </w:pPr>
      <w:bookmarkStart w:id="81" w:name="P2273"/>
      <w:bookmarkEnd w:id="81"/>
      <w:r>
        <w:t>СВОДНАЯ СПРАВКА-РАСЧЕТ</w:t>
      </w:r>
    </w:p>
    <w:p w:rsidR="002B19B8" w:rsidRDefault="002B19B8">
      <w:pPr>
        <w:pStyle w:val="ConsPlusNormal"/>
        <w:jc w:val="center"/>
      </w:pPr>
      <w:r>
        <w:t>о размере субсидии на возмещение части затрат на поддержку</w:t>
      </w:r>
    </w:p>
    <w:p w:rsidR="002B19B8" w:rsidRDefault="002B19B8">
      <w:pPr>
        <w:pStyle w:val="ConsPlusNormal"/>
        <w:jc w:val="center"/>
      </w:pPr>
      <w:r>
        <w:t>производства картофеля и (или) овощей открытого грунта</w:t>
      </w:r>
    </w:p>
    <w:p w:rsidR="002B19B8" w:rsidRDefault="002B19B8">
      <w:pPr>
        <w:pStyle w:val="ConsPlusNormal"/>
        <w:jc w:val="center"/>
      </w:pPr>
      <w:r>
        <w:t>из бюджета Пермского края, в том числе за счет средств,</w:t>
      </w:r>
    </w:p>
    <w:p w:rsidR="002B19B8" w:rsidRDefault="002B19B8">
      <w:pPr>
        <w:pStyle w:val="ConsPlusNormal"/>
        <w:jc w:val="center"/>
      </w:pPr>
      <w:r>
        <w:t xml:space="preserve">источником финансового </w:t>
      </w:r>
      <w:proofErr w:type="gramStart"/>
      <w:r>
        <w:t>обеспечения</w:t>
      </w:r>
      <w:proofErr w:type="gramEnd"/>
      <w:r>
        <w:t xml:space="preserve"> которых являются субсидии</w:t>
      </w:r>
    </w:p>
    <w:p w:rsidR="002B19B8" w:rsidRDefault="002B19B8">
      <w:pPr>
        <w:pStyle w:val="ConsPlusNormal"/>
        <w:jc w:val="center"/>
      </w:pPr>
      <w:r>
        <w:t>из федерального бюджета</w:t>
      </w:r>
    </w:p>
    <w:p w:rsidR="002B19B8" w:rsidRDefault="002B19B8">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353"/>
        <w:gridCol w:w="1317"/>
        <w:gridCol w:w="993"/>
        <w:gridCol w:w="619"/>
        <w:gridCol w:w="681"/>
        <w:gridCol w:w="493"/>
        <w:gridCol w:w="786"/>
        <w:gridCol w:w="858"/>
        <w:gridCol w:w="441"/>
        <w:gridCol w:w="852"/>
        <w:gridCol w:w="693"/>
        <w:gridCol w:w="693"/>
        <w:gridCol w:w="977"/>
        <w:gridCol w:w="435"/>
        <w:gridCol w:w="852"/>
        <w:gridCol w:w="693"/>
        <w:gridCol w:w="693"/>
        <w:gridCol w:w="501"/>
        <w:gridCol w:w="852"/>
        <w:gridCol w:w="693"/>
        <w:gridCol w:w="693"/>
      </w:tblGrid>
      <w:tr w:rsidR="002B19B8">
        <w:tc>
          <w:tcPr>
            <w:tcW w:w="1474" w:type="dxa"/>
            <w:vMerge w:val="restart"/>
            <w:vAlign w:val="center"/>
          </w:tcPr>
          <w:p w:rsidR="002B19B8" w:rsidRDefault="002B19B8">
            <w:pPr>
              <w:pStyle w:val="ConsPlusNormal"/>
              <w:jc w:val="center"/>
            </w:pPr>
            <w:r>
              <w:t>Наименование сельскохозяйственного товаропроизводителя, муниципального образования</w:t>
            </w:r>
          </w:p>
        </w:tc>
        <w:tc>
          <w:tcPr>
            <w:tcW w:w="1020" w:type="dxa"/>
            <w:vMerge w:val="restart"/>
            <w:vAlign w:val="center"/>
          </w:tcPr>
          <w:p w:rsidR="002B19B8" w:rsidRDefault="002B19B8">
            <w:pPr>
              <w:pStyle w:val="ConsPlusNormal"/>
              <w:jc w:val="center"/>
            </w:pPr>
            <w:r>
              <w:t>Наименование сельскохозяйственных культур</w:t>
            </w:r>
          </w:p>
        </w:tc>
        <w:tc>
          <w:tcPr>
            <w:tcW w:w="1361" w:type="dxa"/>
            <w:vMerge w:val="restart"/>
            <w:vAlign w:val="center"/>
          </w:tcPr>
          <w:p w:rsidR="002B19B8" w:rsidRDefault="002B19B8">
            <w:pPr>
              <w:pStyle w:val="ConsPlusNormal"/>
              <w:jc w:val="center"/>
            </w:pPr>
            <w:r>
              <w:t xml:space="preserve">Объем произведенного картофеля и (или) овощей открытого грунта </w:t>
            </w:r>
            <w:r>
              <w:lastRenderedPageBreak/>
              <w:t>за отчетный финансовый год, тонн &lt;1&gt;</w:t>
            </w:r>
          </w:p>
        </w:tc>
        <w:tc>
          <w:tcPr>
            <w:tcW w:w="850" w:type="dxa"/>
            <w:vMerge w:val="restart"/>
            <w:vAlign w:val="center"/>
          </w:tcPr>
          <w:p w:rsidR="002B19B8" w:rsidRDefault="002B19B8">
            <w:pPr>
              <w:pStyle w:val="ConsPlusNormal"/>
              <w:jc w:val="center"/>
            </w:pPr>
            <w:r>
              <w:lastRenderedPageBreak/>
              <w:t>Ставка субсидии на 1 тонну, рублей</w:t>
            </w:r>
          </w:p>
        </w:tc>
        <w:tc>
          <w:tcPr>
            <w:tcW w:w="907" w:type="dxa"/>
            <w:vMerge w:val="restart"/>
            <w:vAlign w:val="center"/>
          </w:tcPr>
          <w:p w:rsidR="002B19B8" w:rsidRDefault="002B19B8">
            <w:pPr>
              <w:pStyle w:val="ConsPlusNormal"/>
              <w:jc w:val="center"/>
            </w:pPr>
            <w:r>
              <w:t xml:space="preserve">Расчетный размер субсидии, руб. (гр. 3 x гр. </w:t>
            </w:r>
            <w:r>
              <w:lastRenderedPageBreak/>
              <w:t>4)</w:t>
            </w:r>
          </w:p>
        </w:tc>
        <w:tc>
          <w:tcPr>
            <w:tcW w:w="2885" w:type="dxa"/>
            <w:gridSpan w:val="3"/>
            <w:vAlign w:val="center"/>
          </w:tcPr>
          <w:p w:rsidR="002B19B8" w:rsidRDefault="002B19B8">
            <w:pPr>
              <w:pStyle w:val="ConsPlusNormal"/>
              <w:jc w:val="center"/>
            </w:pPr>
            <w:r>
              <w:lastRenderedPageBreak/>
              <w:t>Сумма фактически произведенных затрат, руб.</w:t>
            </w:r>
          </w:p>
        </w:tc>
        <w:tc>
          <w:tcPr>
            <w:tcW w:w="3856" w:type="dxa"/>
            <w:gridSpan w:val="4"/>
            <w:vAlign w:val="center"/>
          </w:tcPr>
          <w:p w:rsidR="002B19B8" w:rsidRDefault="002B19B8">
            <w:pPr>
              <w:pStyle w:val="ConsPlusNormal"/>
              <w:jc w:val="center"/>
            </w:pPr>
            <w:r>
              <w:t>Размер субсидии, отражаемый в соглашении, руб.</w:t>
            </w:r>
          </w:p>
        </w:tc>
        <w:tc>
          <w:tcPr>
            <w:tcW w:w="1191" w:type="dxa"/>
            <w:vMerge w:val="restart"/>
            <w:vAlign w:val="center"/>
          </w:tcPr>
          <w:p w:rsidR="002B19B8" w:rsidRDefault="002B19B8">
            <w:pPr>
              <w:pStyle w:val="ConsPlusNormal"/>
              <w:jc w:val="center"/>
            </w:pPr>
            <w:r>
              <w:t>Коэффициент обеспеченности (объем лимитов бюджетных обязател</w:t>
            </w:r>
            <w:r>
              <w:lastRenderedPageBreak/>
              <w:t>ьств &lt;5&gt; / итог гр. 9), но не более 1</w:t>
            </w:r>
          </w:p>
        </w:tc>
        <w:tc>
          <w:tcPr>
            <w:tcW w:w="3572" w:type="dxa"/>
            <w:gridSpan w:val="4"/>
            <w:vAlign w:val="center"/>
          </w:tcPr>
          <w:p w:rsidR="002B19B8" w:rsidRDefault="002B19B8">
            <w:pPr>
              <w:pStyle w:val="ConsPlusNormal"/>
              <w:jc w:val="center"/>
            </w:pPr>
            <w:r>
              <w:lastRenderedPageBreak/>
              <w:t>Размер субсидии, подлежащий предоставлению в текущем финансовом году, руб.</w:t>
            </w:r>
          </w:p>
        </w:tc>
        <w:tc>
          <w:tcPr>
            <w:tcW w:w="3437" w:type="dxa"/>
            <w:gridSpan w:val="4"/>
            <w:vAlign w:val="center"/>
          </w:tcPr>
          <w:p w:rsidR="002B19B8" w:rsidRDefault="002B19B8">
            <w:pPr>
              <w:pStyle w:val="ConsPlusNormal"/>
              <w:jc w:val="center"/>
            </w:pPr>
            <w:r>
              <w:t>Размер субсидии, подлежащий предоставлению в очередном финансовом году, руб.</w:t>
            </w:r>
          </w:p>
        </w:tc>
      </w:tr>
      <w:tr w:rsidR="002B19B8">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844" w:type="dxa"/>
            <w:vMerge w:val="restart"/>
            <w:vAlign w:val="center"/>
          </w:tcPr>
          <w:p w:rsidR="002B19B8" w:rsidRDefault="002B19B8">
            <w:pPr>
              <w:pStyle w:val="ConsPlusNormal"/>
              <w:jc w:val="center"/>
            </w:pPr>
            <w:r>
              <w:t>всего с ___</w:t>
            </w:r>
            <w:r>
              <w:lastRenderedPageBreak/>
              <w:t>___ 20__ г. по ______ 20__ г., руб. &lt;2&gt;</w:t>
            </w:r>
          </w:p>
        </w:tc>
        <w:tc>
          <w:tcPr>
            <w:tcW w:w="1134" w:type="dxa"/>
            <w:vMerge w:val="restart"/>
            <w:vAlign w:val="center"/>
          </w:tcPr>
          <w:p w:rsidR="002B19B8" w:rsidRDefault="002B19B8">
            <w:pPr>
              <w:pStyle w:val="ConsPlusNormal"/>
              <w:jc w:val="center"/>
            </w:pPr>
            <w:r>
              <w:lastRenderedPageBreak/>
              <w:t>размер субсид</w:t>
            </w:r>
            <w:r>
              <w:lastRenderedPageBreak/>
              <w:t>ии по ставке на 1 га (</w:t>
            </w:r>
            <w:hyperlink w:anchor="P2148">
              <w:r>
                <w:rPr>
                  <w:color w:val="0000FF"/>
                </w:rPr>
                <w:t>гр. 7</w:t>
              </w:r>
            </w:hyperlink>
            <w:r>
              <w:t xml:space="preserve"> приложения 12 к Порядку)</w:t>
            </w:r>
          </w:p>
        </w:tc>
        <w:tc>
          <w:tcPr>
            <w:tcW w:w="907" w:type="dxa"/>
            <w:vMerge w:val="restart"/>
            <w:vAlign w:val="center"/>
          </w:tcPr>
          <w:p w:rsidR="002B19B8" w:rsidRDefault="002B19B8">
            <w:pPr>
              <w:pStyle w:val="ConsPlusNormal"/>
              <w:jc w:val="center"/>
            </w:pPr>
            <w:r>
              <w:lastRenderedPageBreak/>
              <w:t>сумма затрат, прини</w:t>
            </w:r>
            <w:r>
              <w:lastRenderedPageBreak/>
              <w:t>маемая к расчету (гр. 6 - гр. 7)</w:t>
            </w:r>
          </w:p>
        </w:tc>
        <w:tc>
          <w:tcPr>
            <w:tcW w:w="724" w:type="dxa"/>
            <w:vMerge w:val="restart"/>
            <w:vAlign w:val="center"/>
          </w:tcPr>
          <w:p w:rsidR="002B19B8" w:rsidRDefault="002B19B8">
            <w:pPr>
              <w:pStyle w:val="ConsPlusNormal"/>
              <w:jc w:val="center"/>
            </w:pPr>
            <w:r>
              <w:lastRenderedPageBreak/>
              <w:t>всего, ру</w:t>
            </w:r>
            <w:r>
              <w:lastRenderedPageBreak/>
              <w:t>б. (гр. 5, но не более гр. 8)</w:t>
            </w:r>
          </w:p>
        </w:tc>
        <w:tc>
          <w:tcPr>
            <w:tcW w:w="1928" w:type="dxa"/>
            <w:gridSpan w:val="2"/>
            <w:vAlign w:val="center"/>
          </w:tcPr>
          <w:p w:rsidR="002B19B8" w:rsidRDefault="002B19B8">
            <w:pPr>
              <w:pStyle w:val="ConsPlusNormal"/>
              <w:jc w:val="center"/>
            </w:pPr>
            <w:r>
              <w:lastRenderedPageBreak/>
              <w:t>в том числе</w:t>
            </w:r>
          </w:p>
        </w:tc>
        <w:tc>
          <w:tcPr>
            <w:tcW w:w="1204" w:type="dxa"/>
            <w:vMerge w:val="restart"/>
            <w:vAlign w:val="center"/>
          </w:tcPr>
          <w:p w:rsidR="002B19B8" w:rsidRDefault="002B19B8">
            <w:pPr>
              <w:pStyle w:val="ConsPlusNormal"/>
              <w:jc w:val="center"/>
            </w:pPr>
            <w:r>
              <w:t>за счет средс</w:t>
            </w:r>
            <w:r>
              <w:lastRenderedPageBreak/>
              <w:t>тв бюджета Пермского края (гр. 9 - гр. 10 - гр. 11) &lt;4&gt;</w:t>
            </w:r>
          </w:p>
        </w:tc>
        <w:tc>
          <w:tcPr>
            <w:tcW w:w="0" w:type="auto"/>
            <w:vMerge/>
          </w:tcPr>
          <w:p w:rsidR="002B19B8" w:rsidRDefault="002B19B8">
            <w:pPr>
              <w:pStyle w:val="ConsPlusNormal"/>
            </w:pPr>
          </w:p>
        </w:tc>
        <w:tc>
          <w:tcPr>
            <w:tcW w:w="724" w:type="dxa"/>
            <w:vMerge w:val="restart"/>
            <w:vAlign w:val="center"/>
          </w:tcPr>
          <w:p w:rsidR="002B19B8" w:rsidRDefault="002B19B8">
            <w:pPr>
              <w:pStyle w:val="ConsPlusNormal"/>
              <w:jc w:val="center"/>
            </w:pPr>
            <w:r>
              <w:t>всего, ру</w:t>
            </w:r>
            <w:r>
              <w:lastRenderedPageBreak/>
              <w:t>б. (гр. 9 x гр. 13)</w:t>
            </w:r>
          </w:p>
        </w:tc>
        <w:tc>
          <w:tcPr>
            <w:tcW w:w="1644" w:type="dxa"/>
            <w:gridSpan w:val="2"/>
            <w:vAlign w:val="center"/>
          </w:tcPr>
          <w:p w:rsidR="002B19B8" w:rsidRDefault="002B19B8">
            <w:pPr>
              <w:pStyle w:val="ConsPlusNormal"/>
              <w:jc w:val="center"/>
            </w:pPr>
            <w:r>
              <w:lastRenderedPageBreak/>
              <w:t>в том числе</w:t>
            </w:r>
          </w:p>
        </w:tc>
        <w:tc>
          <w:tcPr>
            <w:tcW w:w="1204" w:type="dxa"/>
            <w:vMerge w:val="restart"/>
            <w:vAlign w:val="center"/>
          </w:tcPr>
          <w:p w:rsidR="002B19B8" w:rsidRDefault="002B19B8">
            <w:pPr>
              <w:pStyle w:val="ConsPlusNormal"/>
              <w:jc w:val="center"/>
            </w:pPr>
            <w:r>
              <w:t>за счет средс</w:t>
            </w:r>
            <w:r>
              <w:lastRenderedPageBreak/>
              <w:t>тв бюджета Пермского края (гр. 14 - гр. 15 - гр. 16) &lt;4&gt;</w:t>
            </w:r>
          </w:p>
        </w:tc>
        <w:tc>
          <w:tcPr>
            <w:tcW w:w="829" w:type="dxa"/>
            <w:vMerge w:val="restart"/>
            <w:vAlign w:val="center"/>
          </w:tcPr>
          <w:p w:rsidR="002B19B8" w:rsidRDefault="002B19B8">
            <w:pPr>
              <w:pStyle w:val="ConsPlusNormal"/>
              <w:jc w:val="center"/>
            </w:pPr>
            <w:r>
              <w:lastRenderedPageBreak/>
              <w:t>всего, руб</w:t>
            </w:r>
            <w:r>
              <w:lastRenderedPageBreak/>
              <w:t>лей (гр. 9 - гр. 14)</w:t>
            </w:r>
          </w:p>
        </w:tc>
        <w:tc>
          <w:tcPr>
            <w:tcW w:w="1701" w:type="dxa"/>
            <w:gridSpan w:val="2"/>
            <w:vAlign w:val="center"/>
          </w:tcPr>
          <w:p w:rsidR="002B19B8" w:rsidRDefault="002B19B8">
            <w:pPr>
              <w:pStyle w:val="ConsPlusNormal"/>
              <w:jc w:val="center"/>
            </w:pPr>
            <w:r>
              <w:lastRenderedPageBreak/>
              <w:t>в том числе</w:t>
            </w:r>
          </w:p>
        </w:tc>
        <w:tc>
          <w:tcPr>
            <w:tcW w:w="907" w:type="dxa"/>
            <w:vMerge w:val="restart"/>
            <w:vAlign w:val="center"/>
          </w:tcPr>
          <w:p w:rsidR="002B19B8" w:rsidRDefault="002B19B8">
            <w:pPr>
              <w:pStyle w:val="ConsPlusNormal"/>
              <w:jc w:val="center"/>
            </w:pPr>
            <w:r>
              <w:t>за счет средс</w:t>
            </w:r>
            <w:r>
              <w:lastRenderedPageBreak/>
              <w:t>тв бюджета Пермского края (гр. 18 - гр. 19 - гр. 20) &lt;4&gt;</w:t>
            </w:r>
          </w:p>
        </w:tc>
      </w:tr>
      <w:tr w:rsidR="002B19B8">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964" w:type="dxa"/>
            <w:vAlign w:val="center"/>
          </w:tcPr>
          <w:p w:rsidR="002B19B8" w:rsidRDefault="002B19B8">
            <w:pPr>
              <w:pStyle w:val="ConsPlusNormal"/>
              <w:jc w:val="center"/>
            </w:pPr>
            <w:r>
              <w:t>федера</w:t>
            </w:r>
            <w:r>
              <w:lastRenderedPageBreak/>
              <w:t xml:space="preserve">льный бюджет (гр. 9 x </w:t>
            </w:r>
            <w:proofErr w:type="spellStart"/>
            <w:r>
              <w:t>Rf</w:t>
            </w:r>
            <w:proofErr w:type="spellEnd"/>
            <w:r>
              <w:t xml:space="preserve"> &lt;3&gt;</w:t>
            </w:r>
            <w:r>
              <w:rPr>
                <w:vertAlign w:val="superscript"/>
              </w:rPr>
              <w:t>)</w:t>
            </w:r>
          </w:p>
        </w:tc>
        <w:tc>
          <w:tcPr>
            <w:tcW w:w="964" w:type="dxa"/>
            <w:vAlign w:val="center"/>
          </w:tcPr>
          <w:p w:rsidR="002B19B8" w:rsidRDefault="002B19B8">
            <w:pPr>
              <w:pStyle w:val="ConsPlusNormal"/>
              <w:jc w:val="center"/>
            </w:pPr>
            <w:r>
              <w:lastRenderedPageBreak/>
              <w:t>бюдж</w:t>
            </w:r>
            <w:r>
              <w:lastRenderedPageBreak/>
              <w:t>ет Пермского края (гр. 9 - гр. 10)</w:t>
            </w: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850" w:type="dxa"/>
            <w:vAlign w:val="center"/>
          </w:tcPr>
          <w:p w:rsidR="002B19B8" w:rsidRDefault="002B19B8">
            <w:pPr>
              <w:pStyle w:val="ConsPlusNormal"/>
              <w:jc w:val="center"/>
            </w:pPr>
            <w:r>
              <w:t>федера</w:t>
            </w:r>
            <w:r>
              <w:lastRenderedPageBreak/>
              <w:t xml:space="preserve">льный бюджет (гр. 14 x </w:t>
            </w:r>
            <w:proofErr w:type="spellStart"/>
            <w:r>
              <w:t>Rf</w:t>
            </w:r>
            <w:proofErr w:type="spellEnd"/>
            <w:r>
              <w:t xml:space="preserve"> &lt;3&gt;)</w:t>
            </w:r>
          </w:p>
        </w:tc>
        <w:tc>
          <w:tcPr>
            <w:tcW w:w="794" w:type="dxa"/>
            <w:vAlign w:val="center"/>
          </w:tcPr>
          <w:p w:rsidR="002B19B8" w:rsidRDefault="002B19B8">
            <w:pPr>
              <w:pStyle w:val="ConsPlusNormal"/>
              <w:jc w:val="center"/>
            </w:pPr>
            <w:r>
              <w:lastRenderedPageBreak/>
              <w:t>бюдж</w:t>
            </w:r>
            <w:r>
              <w:lastRenderedPageBreak/>
              <w:t>ет Пермского края (гр. 14 - гр. 15)</w:t>
            </w: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964" w:type="dxa"/>
            <w:vAlign w:val="center"/>
          </w:tcPr>
          <w:p w:rsidR="002B19B8" w:rsidRDefault="002B19B8">
            <w:pPr>
              <w:pStyle w:val="ConsPlusNormal"/>
              <w:jc w:val="center"/>
            </w:pPr>
            <w:r>
              <w:t>федера</w:t>
            </w:r>
            <w:r>
              <w:lastRenderedPageBreak/>
              <w:t xml:space="preserve">льный бюджет (гр. 18 x </w:t>
            </w:r>
            <w:proofErr w:type="spellStart"/>
            <w:r>
              <w:t>Rf</w:t>
            </w:r>
            <w:proofErr w:type="spellEnd"/>
            <w:r>
              <w:t xml:space="preserve"> &lt;3&gt;</w:t>
            </w:r>
            <w:r>
              <w:rPr>
                <w:vertAlign w:val="superscript"/>
              </w:rPr>
              <w:t>)</w:t>
            </w:r>
          </w:p>
        </w:tc>
        <w:tc>
          <w:tcPr>
            <w:tcW w:w="737" w:type="dxa"/>
            <w:vAlign w:val="center"/>
          </w:tcPr>
          <w:p w:rsidR="002B19B8" w:rsidRDefault="002B19B8">
            <w:pPr>
              <w:pStyle w:val="ConsPlusNormal"/>
              <w:jc w:val="center"/>
            </w:pPr>
            <w:r>
              <w:lastRenderedPageBreak/>
              <w:t>бюдж</w:t>
            </w:r>
            <w:r>
              <w:lastRenderedPageBreak/>
              <w:t>ет Пермского края (гр. 18 - гр. 19)</w:t>
            </w:r>
          </w:p>
        </w:tc>
        <w:tc>
          <w:tcPr>
            <w:tcW w:w="0" w:type="auto"/>
            <w:vMerge/>
          </w:tcPr>
          <w:p w:rsidR="002B19B8" w:rsidRDefault="002B19B8">
            <w:pPr>
              <w:pStyle w:val="ConsPlusNormal"/>
            </w:pPr>
          </w:p>
        </w:tc>
      </w:tr>
      <w:tr w:rsidR="002B19B8">
        <w:tc>
          <w:tcPr>
            <w:tcW w:w="1474" w:type="dxa"/>
            <w:vAlign w:val="center"/>
          </w:tcPr>
          <w:p w:rsidR="002B19B8" w:rsidRDefault="002B19B8">
            <w:pPr>
              <w:pStyle w:val="ConsPlusNormal"/>
              <w:jc w:val="center"/>
            </w:pPr>
            <w:r>
              <w:lastRenderedPageBreak/>
              <w:t>1</w:t>
            </w:r>
          </w:p>
        </w:tc>
        <w:tc>
          <w:tcPr>
            <w:tcW w:w="1020" w:type="dxa"/>
            <w:vAlign w:val="center"/>
          </w:tcPr>
          <w:p w:rsidR="002B19B8" w:rsidRDefault="002B19B8">
            <w:pPr>
              <w:pStyle w:val="ConsPlusNormal"/>
              <w:jc w:val="center"/>
            </w:pPr>
            <w:r>
              <w:t>2</w:t>
            </w:r>
          </w:p>
        </w:tc>
        <w:tc>
          <w:tcPr>
            <w:tcW w:w="1361" w:type="dxa"/>
            <w:vAlign w:val="center"/>
          </w:tcPr>
          <w:p w:rsidR="002B19B8" w:rsidRDefault="002B19B8">
            <w:pPr>
              <w:pStyle w:val="ConsPlusNormal"/>
              <w:jc w:val="center"/>
            </w:pPr>
            <w:r>
              <w:t>3</w:t>
            </w:r>
          </w:p>
        </w:tc>
        <w:tc>
          <w:tcPr>
            <w:tcW w:w="850" w:type="dxa"/>
            <w:vAlign w:val="center"/>
          </w:tcPr>
          <w:p w:rsidR="002B19B8" w:rsidRDefault="002B19B8">
            <w:pPr>
              <w:pStyle w:val="ConsPlusNormal"/>
              <w:jc w:val="center"/>
            </w:pPr>
            <w:r>
              <w:t>4</w:t>
            </w:r>
          </w:p>
        </w:tc>
        <w:tc>
          <w:tcPr>
            <w:tcW w:w="907" w:type="dxa"/>
            <w:vAlign w:val="center"/>
          </w:tcPr>
          <w:p w:rsidR="002B19B8" w:rsidRDefault="002B19B8">
            <w:pPr>
              <w:pStyle w:val="ConsPlusNormal"/>
              <w:jc w:val="center"/>
            </w:pPr>
            <w:r>
              <w:t>5</w:t>
            </w:r>
          </w:p>
        </w:tc>
        <w:tc>
          <w:tcPr>
            <w:tcW w:w="844" w:type="dxa"/>
            <w:vAlign w:val="center"/>
          </w:tcPr>
          <w:p w:rsidR="002B19B8" w:rsidRDefault="002B19B8">
            <w:pPr>
              <w:pStyle w:val="ConsPlusNormal"/>
              <w:jc w:val="center"/>
            </w:pPr>
            <w:r>
              <w:t>6</w:t>
            </w:r>
          </w:p>
        </w:tc>
        <w:tc>
          <w:tcPr>
            <w:tcW w:w="1134" w:type="dxa"/>
            <w:vAlign w:val="center"/>
          </w:tcPr>
          <w:p w:rsidR="002B19B8" w:rsidRDefault="002B19B8">
            <w:pPr>
              <w:pStyle w:val="ConsPlusNormal"/>
              <w:jc w:val="center"/>
            </w:pPr>
            <w:r>
              <w:t>7</w:t>
            </w:r>
          </w:p>
        </w:tc>
        <w:tc>
          <w:tcPr>
            <w:tcW w:w="907" w:type="dxa"/>
            <w:vAlign w:val="center"/>
          </w:tcPr>
          <w:p w:rsidR="002B19B8" w:rsidRDefault="002B19B8">
            <w:pPr>
              <w:pStyle w:val="ConsPlusNormal"/>
              <w:jc w:val="center"/>
            </w:pPr>
            <w:r>
              <w:t>8</w:t>
            </w:r>
          </w:p>
        </w:tc>
        <w:tc>
          <w:tcPr>
            <w:tcW w:w="724" w:type="dxa"/>
            <w:vAlign w:val="center"/>
          </w:tcPr>
          <w:p w:rsidR="002B19B8" w:rsidRDefault="002B19B8">
            <w:pPr>
              <w:pStyle w:val="ConsPlusNormal"/>
              <w:jc w:val="center"/>
            </w:pPr>
            <w:r>
              <w:t>9</w:t>
            </w:r>
          </w:p>
        </w:tc>
        <w:tc>
          <w:tcPr>
            <w:tcW w:w="964" w:type="dxa"/>
            <w:vAlign w:val="center"/>
          </w:tcPr>
          <w:p w:rsidR="002B19B8" w:rsidRDefault="002B19B8">
            <w:pPr>
              <w:pStyle w:val="ConsPlusNormal"/>
              <w:jc w:val="center"/>
            </w:pPr>
            <w:r>
              <w:t>10</w:t>
            </w:r>
          </w:p>
        </w:tc>
        <w:tc>
          <w:tcPr>
            <w:tcW w:w="964" w:type="dxa"/>
            <w:vAlign w:val="center"/>
          </w:tcPr>
          <w:p w:rsidR="002B19B8" w:rsidRDefault="002B19B8">
            <w:pPr>
              <w:pStyle w:val="ConsPlusNormal"/>
              <w:jc w:val="center"/>
            </w:pPr>
            <w:r>
              <w:t>11</w:t>
            </w:r>
          </w:p>
        </w:tc>
        <w:tc>
          <w:tcPr>
            <w:tcW w:w="1204" w:type="dxa"/>
            <w:vAlign w:val="center"/>
          </w:tcPr>
          <w:p w:rsidR="002B19B8" w:rsidRDefault="002B19B8">
            <w:pPr>
              <w:pStyle w:val="ConsPlusNormal"/>
              <w:jc w:val="center"/>
            </w:pPr>
            <w:r>
              <w:t>12</w:t>
            </w:r>
          </w:p>
        </w:tc>
        <w:tc>
          <w:tcPr>
            <w:tcW w:w="1191" w:type="dxa"/>
            <w:vAlign w:val="center"/>
          </w:tcPr>
          <w:p w:rsidR="002B19B8" w:rsidRDefault="002B19B8">
            <w:pPr>
              <w:pStyle w:val="ConsPlusNormal"/>
              <w:jc w:val="center"/>
            </w:pPr>
            <w:r>
              <w:t>13</w:t>
            </w:r>
          </w:p>
        </w:tc>
        <w:tc>
          <w:tcPr>
            <w:tcW w:w="724" w:type="dxa"/>
            <w:vAlign w:val="center"/>
          </w:tcPr>
          <w:p w:rsidR="002B19B8" w:rsidRDefault="002B19B8">
            <w:pPr>
              <w:pStyle w:val="ConsPlusNormal"/>
              <w:jc w:val="center"/>
            </w:pPr>
            <w:r>
              <w:t>14</w:t>
            </w:r>
          </w:p>
        </w:tc>
        <w:tc>
          <w:tcPr>
            <w:tcW w:w="850" w:type="dxa"/>
            <w:vAlign w:val="center"/>
          </w:tcPr>
          <w:p w:rsidR="002B19B8" w:rsidRDefault="002B19B8">
            <w:pPr>
              <w:pStyle w:val="ConsPlusNormal"/>
              <w:jc w:val="center"/>
            </w:pPr>
            <w:r>
              <w:t>15</w:t>
            </w:r>
          </w:p>
        </w:tc>
        <w:tc>
          <w:tcPr>
            <w:tcW w:w="794" w:type="dxa"/>
            <w:vAlign w:val="center"/>
          </w:tcPr>
          <w:p w:rsidR="002B19B8" w:rsidRDefault="002B19B8">
            <w:pPr>
              <w:pStyle w:val="ConsPlusNormal"/>
              <w:jc w:val="center"/>
            </w:pPr>
            <w:r>
              <w:t>16</w:t>
            </w:r>
          </w:p>
        </w:tc>
        <w:tc>
          <w:tcPr>
            <w:tcW w:w="1204" w:type="dxa"/>
            <w:vAlign w:val="center"/>
          </w:tcPr>
          <w:p w:rsidR="002B19B8" w:rsidRDefault="002B19B8">
            <w:pPr>
              <w:pStyle w:val="ConsPlusNormal"/>
              <w:jc w:val="center"/>
            </w:pPr>
            <w:r>
              <w:t>17</w:t>
            </w:r>
          </w:p>
        </w:tc>
        <w:tc>
          <w:tcPr>
            <w:tcW w:w="829" w:type="dxa"/>
            <w:vAlign w:val="center"/>
          </w:tcPr>
          <w:p w:rsidR="002B19B8" w:rsidRDefault="002B19B8">
            <w:pPr>
              <w:pStyle w:val="ConsPlusNormal"/>
              <w:jc w:val="center"/>
            </w:pPr>
            <w:r>
              <w:t>18</w:t>
            </w:r>
          </w:p>
        </w:tc>
        <w:tc>
          <w:tcPr>
            <w:tcW w:w="964" w:type="dxa"/>
            <w:vAlign w:val="center"/>
          </w:tcPr>
          <w:p w:rsidR="002B19B8" w:rsidRDefault="002B19B8">
            <w:pPr>
              <w:pStyle w:val="ConsPlusNormal"/>
              <w:jc w:val="center"/>
            </w:pPr>
            <w:r>
              <w:t>19</w:t>
            </w:r>
          </w:p>
        </w:tc>
        <w:tc>
          <w:tcPr>
            <w:tcW w:w="737" w:type="dxa"/>
            <w:vAlign w:val="center"/>
          </w:tcPr>
          <w:p w:rsidR="002B19B8" w:rsidRDefault="002B19B8">
            <w:pPr>
              <w:pStyle w:val="ConsPlusNormal"/>
              <w:jc w:val="center"/>
            </w:pPr>
            <w:r>
              <w:t>20</w:t>
            </w:r>
          </w:p>
        </w:tc>
        <w:tc>
          <w:tcPr>
            <w:tcW w:w="907" w:type="dxa"/>
            <w:vAlign w:val="center"/>
          </w:tcPr>
          <w:p w:rsidR="002B19B8" w:rsidRDefault="002B19B8">
            <w:pPr>
              <w:pStyle w:val="ConsPlusNormal"/>
              <w:jc w:val="center"/>
            </w:pPr>
            <w:r>
              <w:t>21</w:t>
            </w:r>
          </w:p>
        </w:tc>
      </w:tr>
      <w:tr w:rsidR="002B19B8">
        <w:tc>
          <w:tcPr>
            <w:tcW w:w="1474" w:type="dxa"/>
            <w:vAlign w:val="center"/>
          </w:tcPr>
          <w:p w:rsidR="002B19B8" w:rsidRDefault="002B19B8">
            <w:pPr>
              <w:pStyle w:val="ConsPlusNormal"/>
            </w:pPr>
          </w:p>
        </w:tc>
        <w:tc>
          <w:tcPr>
            <w:tcW w:w="1020" w:type="dxa"/>
            <w:vAlign w:val="center"/>
          </w:tcPr>
          <w:p w:rsidR="002B19B8" w:rsidRDefault="002B19B8">
            <w:pPr>
              <w:pStyle w:val="ConsPlusNormal"/>
            </w:pPr>
          </w:p>
        </w:tc>
        <w:tc>
          <w:tcPr>
            <w:tcW w:w="1361" w:type="dxa"/>
            <w:vAlign w:val="center"/>
          </w:tcPr>
          <w:p w:rsidR="002B19B8" w:rsidRDefault="002B19B8">
            <w:pPr>
              <w:pStyle w:val="ConsPlusNormal"/>
            </w:pPr>
          </w:p>
        </w:tc>
        <w:tc>
          <w:tcPr>
            <w:tcW w:w="850" w:type="dxa"/>
            <w:vAlign w:val="center"/>
          </w:tcPr>
          <w:p w:rsidR="002B19B8" w:rsidRDefault="002B19B8">
            <w:pPr>
              <w:pStyle w:val="ConsPlusNormal"/>
            </w:pPr>
          </w:p>
        </w:tc>
        <w:tc>
          <w:tcPr>
            <w:tcW w:w="907" w:type="dxa"/>
            <w:vAlign w:val="center"/>
          </w:tcPr>
          <w:p w:rsidR="002B19B8" w:rsidRDefault="002B19B8">
            <w:pPr>
              <w:pStyle w:val="ConsPlusNormal"/>
            </w:pPr>
          </w:p>
        </w:tc>
        <w:tc>
          <w:tcPr>
            <w:tcW w:w="844" w:type="dxa"/>
            <w:vAlign w:val="center"/>
          </w:tcPr>
          <w:p w:rsidR="002B19B8" w:rsidRDefault="002B19B8">
            <w:pPr>
              <w:pStyle w:val="ConsPlusNormal"/>
            </w:pPr>
          </w:p>
        </w:tc>
        <w:tc>
          <w:tcPr>
            <w:tcW w:w="1134" w:type="dxa"/>
            <w:vAlign w:val="center"/>
          </w:tcPr>
          <w:p w:rsidR="002B19B8" w:rsidRDefault="002B19B8">
            <w:pPr>
              <w:pStyle w:val="ConsPlusNormal"/>
            </w:pPr>
          </w:p>
        </w:tc>
        <w:tc>
          <w:tcPr>
            <w:tcW w:w="907" w:type="dxa"/>
            <w:vAlign w:val="center"/>
          </w:tcPr>
          <w:p w:rsidR="002B19B8" w:rsidRDefault="002B19B8">
            <w:pPr>
              <w:pStyle w:val="ConsPlusNormal"/>
            </w:pPr>
          </w:p>
        </w:tc>
        <w:tc>
          <w:tcPr>
            <w:tcW w:w="724" w:type="dxa"/>
            <w:vAlign w:val="center"/>
          </w:tcPr>
          <w:p w:rsidR="002B19B8" w:rsidRDefault="002B19B8">
            <w:pPr>
              <w:pStyle w:val="ConsPlusNormal"/>
            </w:pPr>
          </w:p>
        </w:tc>
        <w:tc>
          <w:tcPr>
            <w:tcW w:w="964" w:type="dxa"/>
            <w:vAlign w:val="center"/>
          </w:tcPr>
          <w:p w:rsidR="002B19B8" w:rsidRDefault="002B19B8">
            <w:pPr>
              <w:pStyle w:val="ConsPlusNormal"/>
            </w:pPr>
          </w:p>
        </w:tc>
        <w:tc>
          <w:tcPr>
            <w:tcW w:w="964" w:type="dxa"/>
            <w:vAlign w:val="center"/>
          </w:tcPr>
          <w:p w:rsidR="002B19B8" w:rsidRDefault="002B19B8">
            <w:pPr>
              <w:pStyle w:val="ConsPlusNormal"/>
            </w:pPr>
          </w:p>
        </w:tc>
        <w:tc>
          <w:tcPr>
            <w:tcW w:w="1204" w:type="dxa"/>
            <w:vAlign w:val="center"/>
          </w:tcPr>
          <w:p w:rsidR="002B19B8" w:rsidRDefault="002B19B8">
            <w:pPr>
              <w:pStyle w:val="ConsPlusNormal"/>
            </w:pPr>
          </w:p>
        </w:tc>
        <w:tc>
          <w:tcPr>
            <w:tcW w:w="1191" w:type="dxa"/>
            <w:vAlign w:val="center"/>
          </w:tcPr>
          <w:p w:rsidR="002B19B8" w:rsidRDefault="002B19B8">
            <w:pPr>
              <w:pStyle w:val="ConsPlusNormal"/>
            </w:pPr>
          </w:p>
        </w:tc>
        <w:tc>
          <w:tcPr>
            <w:tcW w:w="724" w:type="dxa"/>
            <w:vAlign w:val="center"/>
          </w:tcPr>
          <w:p w:rsidR="002B19B8" w:rsidRDefault="002B19B8">
            <w:pPr>
              <w:pStyle w:val="ConsPlusNormal"/>
            </w:pPr>
          </w:p>
        </w:tc>
        <w:tc>
          <w:tcPr>
            <w:tcW w:w="850" w:type="dxa"/>
            <w:vAlign w:val="center"/>
          </w:tcPr>
          <w:p w:rsidR="002B19B8" w:rsidRDefault="002B19B8">
            <w:pPr>
              <w:pStyle w:val="ConsPlusNormal"/>
            </w:pPr>
          </w:p>
        </w:tc>
        <w:tc>
          <w:tcPr>
            <w:tcW w:w="794" w:type="dxa"/>
            <w:vAlign w:val="center"/>
          </w:tcPr>
          <w:p w:rsidR="002B19B8" w:rsidRDefault="002B19B8">
            <w:pPr>
              <w:pStyle w:val="ConsPlusNormal"/>
            </w:pPr>
          </w:p>
        </w:tc>
        <w:tc>
          <w:tcPr>
            <w:tcW w:w="1204" w:type="dxa"/>
            <w:vAlign w:val="center"/>
          </w:tcPr>
          <w:p w:rsidR="002B19B8" w:rsidRDefault="002B19B8">
            <w:pPr>
              <w:pStyle w:val="ConsPlusNormal"/>
            </w:pPr>
          </w:p>
        </w:tc>
        <w:tc>
          <w:tcPr>
            <w:tcW w:w="829" w:type="dxa"/>
            <w:vAlign w:val="center"/>
          </w:tcPr>
          <w:p w:rsidR="002B19B8" w:rsidRDefault="002B19B8">
            <w:pPr>
              <w:pStyle w:val="ConsPlusNormal"/>
            </w:pPr>
          </w:p>
        </w:tc>
        <w:tc>
          <w:tcPr>
            <w:tcW w:w="964" w:type="dxa"/>
            <w:vAlign w:val="center"/>
          </w:tcPr>
          <w:p w:rsidR="002B19B8" w:rsidRDefault="002B19B8">
            <w:pPr>
              <w:pStyle w:val="ConsPlusNormal"/>
            </w:pPr>
          </w:p>
        </w:tc>
        <w:tc>
          <w:tcPr>
            <w:tcW w:w="737" w:type="dxa"/>
            <w:vAlign w:val="center"/>
          </w:tcPr>
          <w:p w:rsidR="002B19B8" w:rsidRDefault="002B19B8">
            <w:pPr>
              <w:pStyle w:val="ConsPlusNormal"/>
            </w:pPr>
          </w:p>
        </w:tc>
        <w:tc>
          <w:tcPr>
            <w:tcW w:w="907" w:type="dxa"/>
            <w:vAlign w:val="center"/>
          </w:tcPr>
          <w:p w:rsidR="002B19B8" w:rsidRDefault="002B19B8">
            <w:pPr>
              <w:pStyle w:val="ConsPlusNormal"/>
            </w:pPr>
          </w:p>
        </w:tc>
      </w:tr>
      <w:tr w:rsidR="002B19B8">
        <w:tc>
          <w:tcPr>
            <w:tcW w:w="1474" w:type="dxa"/>
            <w:vAlign w:val="center"/>
          </w:tcPr>
          <w:p w:rsidR="002B19B8" w:rsidRDefault="002B19B8">
            <w:pPr>
              <w:pStyle w:val="ConsPlusNormal"/>
            </w:pPr>
          </w:p>
        </w:tc>
        <w:tc>
          <w:tcPr>
            <w:tcW w:w="1020" w:type="dxa"/>
            <w:vAlign w:val="center"/>
          </w:tcPr>
          <w:p w:rsidR="002B19B8" w:rsidRDefault="002B19B8">
            <w:pPr>
              <w:pStyle w:val="ConsPlusNormal"/>
            </w:pPr>
          </w:p>
        </w:tc>
        <w:tc>
          <w:tcPr>
            <w:tcW w:w="1361" w:type="dxa"/>
            <w:vAlign w:val="center"/>
          </w:tcPr>
          <w:p w:rsidR="002B19B8" w:rsidRDefault="002B19B8">
            <w:pPr>
              <w:pStyle w:val="ConsPlusNormal"/>
            </w:pPr>
          </w:p>
        </w:tc>
        <w:tc>
          <w:tcPr>
            <w:tcW w:w="850" w:type="dxa"/>
            <w:vAlign w:val="center"/>
          </w:tcPr>
          <w:p w:rsidR="002B19B8" w:rsidRDefault="002B19B8">
            <w:pPr>
              <w:pStyle w:val="ConsPlusNormal"/>
            </w:pPr>
          </w:p>
        </w:tc>
        <w:tc>
          <w:tcPr>
            <w:tcW w:w="907" w:type="dxa"/>
            <w:vAlign w:val="center"/>
          </w:tcPr>
          <w:p w:rsidR="002B19B8" w:rsidRDefault="002B19B8">
            <w:pPr>
              <w:pStyle w:val="ConsPlusNormal"/>
            </w:pPr>
          </w:p>
        </w:tc>
        <w:tc>
          <w:tcPr>
            <w:tcW w:w="844" w:type="dxa"/>
            <w:vAlign w:val="center"/>
          </w:tcPr>
          <w:p w:rsidR="002B19B8" w:rsidRDefault="002B19B8">
            <w:pPr>
              <w:pStyle w:val="ConsPlusNormal"/>
            </w:pPr>
          </w:p>
        </w:tc>
        <w:tc>
          <w:tcPr>
            <w:tcW w:w="1134" w:type="dxa"/>
            <w:vAlign w:val="center"/>
          </w:tcPr>
          <w:p w:rsidR="002B19B8" w:rsidRDefault="002B19B8">
            <w:pPr>
              <w:pStyle w:val="ConsPlusNormal"/>
            </w:pPr>
          </w:p>
        </w:tc>
        <w:tc>
          <w:tcPr>
            <w:tcW w:w="907" w:type="dxa"/>
            <w:vAlign w:val="center"/>
          </w:tcPr>
          <w:p w:rsidR="002B19B8" w:rsidRDefault="002B19B8">
            <w:pPr>
              <w:pStyle w:val="ConsPlusNormal"/>
            </w:pPr>
          </w:p>
        </w:tc>
        <w:tc>
          <w:tcPr>
            <w:tcW w:w="724" w:type="dxa"/>
            <w:vAlign w:val="center"/>
          </w:tcPr>
          <w:p w:rsidR="002B19B8" w:rsidRDefault="002B19B8">
            <w:pPr>
              <w:pStyle w:val="ConsPlusNormal"/>
            </w:pPr>
          </w:p>
        </w:tc>
        <w:tc>
          <w:tcPr>
            <w:tcW w:w="964" w:type="dxa"/>
            <w:vAlign w:val="center"/>
          </w:tcPr>
          <w:p w:rsidR="002B19B8" w:rsidRDefault="002B19B8">
            <w:pPr>
              <w:pStyle w:val="ConsPlusNormal"/>
            </w:pPr>
          </w:p>
        </w:tc>
        <w:tc>
          <w:tcPr>
            <w:tcW w:w="964" w:type="dxa"/>
            <w:vAlign w:val="center"/>
          </w:tcPr>
          <w:p w:rsidR="002B19B8" w:rsidRDefault="002B19B8">
            <w:pPr>
              <w:pStyle w:val="ConsPlusNormal"/>
            </w:pPr>
          </w:p>
        </w:tc>
        <w:tc>
          <w:tcPr>
            <w:tcW w:w="1204" w:type="dxa"/>
            <w:vAlign w:val="center"/>
          </w:tcPr>
          <w:p w:rsidR="002B19B8" w:rsidRDefault="002B19B8">
            <w:pPr>
              <w:pStyle w:val="ConsPlusNormal"/>
            </w:pPr>
          </w:p>
        </w:tc>
        <w:tc>
          <w:tcPr>
            <w:tcW w:w="1191" w:type="dxa"/>
            <w:vAlign w:val="center"/>
          </w:tcPr>
          <w:p w:rsidR="002B19B8" w:rsidRDefault="002B19B8">
            <w:pPr>
              <w:pStyle w:val="ConsPlusNormal"/>
            </w:pPr>
          </w:p>
        </w:tc>
        <w:tc>
          <w:tcPr>
            <w:tcW w:w="724" w:type="dxa"/>
            <w:vAlign w:val="center"/>
          </w:tcPr>
          <w:p w:rsidR="002B19B8" w:rsidRDefault="002B19B8">
            <w:pPr>
              <w:pStyle w:val="ConsPlusNormal"/>
            </w:pPr>
          </w:p>
        </w:tc>
        <w:tc>
          <w:tcPr>
            <w:tcW w:w="850" w:type="dxa"/>
            <w:vAlign w:val="center"/>
          </w:tcPr>
          <w:p w:rsidR="002B19B8" w:rsidRDefault="002B19B8">
            <w:pPr>
              <w:pStyle w:val="ConsPlusNormal"/>
            </w:pPr>
          </w:p>
        </w:tc>
        <w:tc>
          <w:tcPr>
            <w:tcW w:w="794" w:type="dxa"/>
            <w:vAlign w:val="center"/>
          </w:tcPr>
          <w:p w:rsidR="002B19B8" w:rsidRDefault="002B19B8">
            <w:pPr>
              <w:pStyle w:val="ConsPlusNormal"/>
            </w:pPr>
          </w:p>
        </w:tc>
        <w:tc>
          <w:tcPr>
            <w:tcW w:w="1204" w:type="dxa"/>
            <w:vAlign w:val="center"/>
          </w:tcPr>
          <w:p w:rsidR="002B19B8" w:rsidRDefault="002B19B8">
            <w:pPr>
              <w:pStyle w:val="ConsPlusNormal"/>
            </w:pPr>
          </w:p>
        </w:tc>
        <w:tc>
          <w:tcPr>
            <w:tcW w:w="829" w:type="dxa"/>
            <w:vAlign w:val="center"/>
          </w:tcPr>
          <w:p w:rsidR="002B19B8" w:rsidRDefault="002B19B8">
            <w:pPr>
              <w:pStyle w:val="ConsPlusNormal"/>
            </w:pPr>
          </w:p>
        </w:tc>
        <w:tc>
          <w:tcPr>
            <w:tcW w:w="964" w:type="dxa"/>
            <w:vAlign w:val="center"/>
          </w:tcPr>
          <w:p w:rsidR="002B19B8" w:rsidRDefault="002B19B8">
            <w:pPr>
              <w:pStyle w:val="ConsPlusNormal"/>
            </w:pPr>
          </w:p>
        </w:tc>
        <w:tc>
          <w:tcPr>
            <w:tcW w:w="737" w:type="dxa"/>
            <w:vAlign w:val="center"/>
          </w:tcPr>
          <w:p w:rsidR="002B19B8" w:rsidRDefault="002B19B8">
            <w:pPr>
              <w:pStyle w:val="ConsPlusNormal"/>
            </w:pPr>
          </w:p>
        </w:tc>
        <w:tc>
          <w:tcPr>
            <w:tcW w:w="907" w:type="dxa"/>
            <w:vAlign w:val="center"/>
          </w:tcPr>
          <w:p w:rsidR="002B19B8" w:rsidRDefault="002B19B8">
            <w:pPr>
              <w:pStyle w:val="ConsPlusNormal"/>
            </w:pPr>
          </w:p>
        </w:tc>
      </w:tr>
      <w:tr w:rsidR="002B19B8">
        <w:tc>
          <w:tcPr>
            <w:tcW w:w="1474" w:type="dxa"/>
            <w:vAlign w:val="center"/>
          </w:tcPr>
          <w:p w:rsidR="002B19B8" w:rsidRDefault="002B19B8">
            <w:pPr>
              <w:pStyle w:val="ConsPlusNormal"/>
            </w:pPr>
            <w:r>
              <w:t>ИТОГО</w:t>
            </w:r>
          </w:p>
        </w:tc>
        <w:tc>
          <w:tcPr>
            <w:tcW w:w="1020" w:type="dxa"/>
            <w:vAlign w:val="center"/>
          </w:tcPr>
          <w:p w:rsidR="002B19B8" w:rsidRDefault="002B19B8">
            <w:pPr>
              <w:pStyle w:val="ConsPlusNormal"/>
            </w:pPr>
          </w:p>
        </w:tc>
        <w:tc>
          <w:tcPr>
            <w:tcW w:w="1361" w:type="dxa"/>
            <w:vAlign w:val="center"/>
          </w:tcPr>
          <w:p w:rsidR="002B19B8" w:rsidRDefault="002B19B8">
            <w:pPr>
              <w:pStyle w:val="ConsPlusNormal"/>
            </w:pPr>
          </w:p>
        </w:tc>
        <w:tc>
          <w:tcPr>
            <w:tcW w:w="850" w:type="dxa"/>
            <w:vAlign w:val="center"/>
          </w:tcPr>
          <w:p w:rsidR="002B19B8" w:rsidRDefault="002B19B8">
            <w:pPr>
              <w:pStyle w:val="ConsPlusNormal"/>
            </w:pPr>
          </w:p>
        </w:tc>
        <w:tc>
          <w:tcPr>
            <w:tcW w:w="907" w:type="dxa"/>
            <w:vAlign w:val="center"/>
          </w:tcPr>
          <w:p w:rsidR="002B19B8" w:rsidRDefault="002B19B8">
            <w:pPr>
              <w:pStyle w:val="ConsPlusNormal"/>
            </w:pPr>
          </w:p>
        </w:tc>
        <w:tc>
          <w:tcPr>
            <w:tcW w:w="844" w:type="dxa"/>
            <w:vAlign w:val="center"/>
          </w:tcPr>
          <w:p w:rsidR="002B19B8" w:rsidRDefault="002B19B8">
            <w:pPr>
              <w:pStyle w:val="ConsPlusNormal"/>
            </w:pPr>
          </w:p>
        </w:tc>
        <w:tc>
          <w:tcPr>
            <w:tcW w:w="1134" w:type="dxa"/>
            <w:vAlign w:val="center"/>
          </w:tcPr>
          <w:p w:rsidR="002B19B8" w:rsidRDefault="002B19B8">
            <w:pPr>
              <w:pStyle w:val="ConsPlusNormal"/>
            </w:pPr>
          </w:p>
        </w:tc>
        <w:tc>
          <w:tcPr>
            <w:tcW w:w="907" w:type="dxa"/>
            <w:vAlign w:val="center"/>
          </w:tcPr>
          <w:p w:rsidR="002B19B8" w:rsidRDefault="002B19B8">
            <w:pPr>
              <w:pStyle w:val="ConsPlusNormal"/>
            </w:pPr>
          </w:p>
        </w:tc>
        <w:tc>
          <w:tcPr>
            <w:tcW w:w="724" w:type="dxa"/>
            <w:vAlign w:val="center"/>
          </w:tcPr>
          <w:p w:rsidR="002B19B8" w:rsidRDefault="002B19B8">
            <w:pPr>
              <w:pStyle w:val="ConsPlusNormal"/>
            </w:pPr>
          </w:p>
        </w:tc>
        <w:tc>
          <w:tcPr>
            <w:tcW w:w="964" w:type="dxa"/>
            <w:vAlign w:val="center"/>
          </w:tcPr>
          <w:p w:rsidR="002B19B8" w:rsidRDefault="002B19B8">
            <w:pPr>
              <w:pStyle w:val="ConsPlusNormal"/>
            </w:pPr>
          </w:p>
        </w:tc>
        <w:tc>
          <w:tcPr>
            <w:tcW w:w="964" w:type="dxa"/>
            <w:vAlign w:val="center"/>
          </w:tcPr>
          <w:p w:rsidR="002B19B8" w:rsidRDefault="002B19B8">
            <w:pPr>
              <w:pStyle w:val="ConsPlusNormal"/>
            </w:pPr>
          </w:p>
        </w:tc>
        <w:tc>
          <w:tcPr>
            <w:tcW w:w="1204" w:type="dxa"/>
            <w:vAlign w:val="center"/>
          </w:tcPr>
          <w:p w:rsidR="002B19B8" w:rsidRDefault="002B19B8">
            <w:pPr>
              <w:pStyle w:val="ConsPlusNormal"/>
            </w:pPr>
          </w:p>
        </w:tc>
        <w:tc>
          <w:tcPr>
            <w:tcW w:w="1191" w:type="dxa"/>
            <w:vAlign w:val="center"/>
          </w:tcPr>
          <w:p w:rsidR="002B19B8" w:rsidRDefault="002B19B8">
            <w:pPr>
              <w:pStyle w:val="ConsPlusNormal"/>
            </w:pPr>
          </w:p>
        </w:tc>
        <w:tc>
          <w:tcPr>
            <w:tcW w:w="724" w:type="dxa"/>
            <w:vAlign w:val="center"/>
          </w:tcPr>
          <w:p w:rsidR="002B19B8" w:rsidRDefault="002B19B8">
            <w:pPr>
              <w:pStyle w:val="ConsPlusNormal"/>
            </w:pPr>
          </w:p>
        </w:tc>
        <w:tc>
          <w:tcPr>
            <w:tcW w:w="850" w:type="dxa"/>
            <w:vAlign w:val="center"/>
          </w:tcPr>
          <w:p w:rsidR="002B19B8" w:rsidRDefault="002B19B8">
            <w:pPr>
              <w:pStyle w:val="ConsPlusNormal"/>
            </w:pPr>
          </w:p>
        </w:tc>
        <w:tc>
          <w:tcPr>
            <w:tcW w:w="794" w:type="dxa"/>
            <w:vAlign w:val="center"/>
          </w:tcPr>
          <w:p w:rsidR="002B19B8" w:rsidRDefault="002B19B8">
            <w:pPr>
              <w:pStyle w:val="ConsPlusNormal"/>
            </w:pPr>
          </w:p>
        </w:tc>
        <w:tc>
          <w:tcPr>
            <w:tcW w:w="1204" w:type="dxa"/>
            <w:vAlign w:val="center"/>
          </w:tcPr>
          <w:p w:rsidR="002B19B8" w:rsidRDefault="002B19B8">
            <w:pPr>
              <w:pStyle w:val="ConsPlusNormal"/>
            </w:pPr>
          </w:p>
        </w:tc>
        <w:tc>
          <w:tcPr>
            <w:tcW w:w="829" w:type="dxa"/>
            <w:vAlign w:val="center"/>
          </w:tcPr>
          <w:p w:rsidR="002B19B8" w:rsidRDefault="002B19B8">
            <w:pPr>
              <w:pStyle w:val="ConsPlusNormal"/>
            </w:pPr>
          </w:p>
        </w:tc>
        <w:tc>
          <w:tcPr>
            <w:tcW w:w="964" w:type="dxa"/>
            <w:vAlign w:val="center"/>
          </w:tcPr>
          <w:p w:rsidR="002B19B8" w:rsidRDefault="002B19B8">
            <w:pPr>
              <w:pStyle w:val="ConsPlusNormal"/>
            </w:pPr>
          </w:p>
        </w:tc>
        <w:tc>
          <w:tcPr>
            <w:tcW w:w="737" w:type="dxa"/>
            <w:vAlign w:val="center"/>
          </w:tcPr>
          <w:p w:rsidR="002B19B8" w:rsidRDefault="002B19B8">
            <w:pPr>
              <w:pStyle w:val="ConsPlusNormal"/>
            </w:pPr>
          </w:p>
        </w:tc>
        <w:tc>
          <w:tcPr>
            <w:tcW w:w="907" w:type="dxa"/>
            <w:vAlign w:val="center"/>
          </w:tcPr>
          <w:p w:rsidR="002B19B8" w:rsidRDefault="002B19B8">
            <w:pPr>
              <w:pStyle w:val="ConsPlusNormal"/>
            </w:pPr>
          </w:p>
        </w:tc>
      </w:tr>
    </w:tbl>
    <w:p w:rsidR="002B19B8" w:rsidRDefault="002B19B8">
      <w:pPr>
        <w:pStyle w:val="ConsPlusNormal"/>
        <w:jc w:val="both"/>
      </w:pPr>
    </w:p>
    <w:p w:rsidR="002B19B8" w:rsidRDefault="002B19B8">
      <w:pPr>
        <w:pStyle w:val="ConsPlusNormal"/>
        <w:ind w:firstLine="540"/>
        <w:jc w:val="both"/>
      </w:pPr>
      <w:r>
        <w:t>--------------------------------</w:t>
      </w:r>
    </w:p>
    <w:p w:rsidR="002B19B8" w:rsidRDefault="002B19B8">
      <w:pPr>
        <w:pStyle w:val="ConsPlusNormal"/>
        <w:spacing w:before="220"/>
        <w:ind w:firstLine="540"/>
        <w:jc w:val="both"/>
      </w:pPr>
      <w:r>
        <w:t>&lt;1</w:t>
      </w:r>
      <w:proofErr w:type="gramStart"/>
      <w:r>
        <w:t>&gt; З</w:t>
      </w:r>
      <w:proofErr w:type="gramEnd"/>
      <w:r>
        <w:t xml:space="preserve">аполняется на основании данных приложения 5 </w:t>
      </w:r>
      <w:hyperlink w:anchor="P1478">
        <w:r>
          <w:rPr>
            <w:color w:val="0000FF"/>
          </w:rPr>
          <w:t>(гр. 6)</w:t>
        </w:r>
      </w:hyperlink>
      <w:r>
        <w:t xml:space="preserve"> к Порядку предоставления субсидий на возмещение части затрат на стимулирование увеличения производства картофеля и овощей (далее - Порядок).</w:t>
      </w:r>
    </w:p>
    <w:p w:rsidR="002B19B8" w:rsidRDefault="002B19B8">
      <w:pPr>
        <w:pStyle w:val="ConsPlusNormal"/>
        <w:spacing w:before="220"/>
        <w:ind w:firstLine="540"/>
        <w:jc w:val="both"/>
      </w:pPr>
      <w:r>
        <w:t>&lt;2</w:t>
      </w:r>
      <w:proofErr w:type="gramStart"/>
      <w:r>
        <w:t>&gt; О</w:t>
      </w:r>
      <w:proofErr w:type="gramEnd"/>
      <w:r>
        <w:t xml:space="preserve">тражается сумма затрат в соответствии с приложением 2 </w:t>
      </w:r>
      <w:hyperlink w:anchor="P551">
        <w:r>
          <w:rPr>
            <w:color w:val="0000FF"/>
          </w:rPr>
          <w:t>(гр. 15)</w:t>
        </w:r>
      </w:hyperlink>
      <w:r>
        <w:t xml:space="preserve"> к Порядку.</w:t>
      </w:r>
    </w:p>
    <w:p w:rsidR="002B19B8" w:rsidRDefault="002B19B8">
      <w:pPr>
        <w:pStyle w:val="ConsPlusNormal"/>
        <w:spacing w:before="220"/>
        <w:ind w:firstLine="540"/>
        <w:jc w:val="both"/>
      </w:pPr>
      <w:r>
        <w:t xml:space="preserve">&lt;3&gt;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из федерального бюджета бюджету субъекта Российской Федерации на текущий финансовый год</w:t>
      </w:r>
      <w:proofErr w:type="gramStart"/>
      <w:r>
        <w:t xml:space="preserve"> (%).</w:t>
      </w:r>
      <w:proofErr w:type="gramEnd"/>
    </w:p>
    <w:p w:rsidR="002B19B8" w:rsidRDefault="002B19B8">
      <w:pPr>
        <w:pStyle w:val="ConsPlusNormal"/>
        <w:spacing w:before="220"/>
        <w:ind w:firstLine="540"/>
        <w:jc w:val="both"/>
      </w:pPr>
      <w:r>
        <w:t>&lt;4</w:t>
      </w:r>
      <w:proofErr w:type="gramStart"/>
      <w:r>
        <w:t>&gt; З</w:t>
      </w:r>
      <w:proofErr w:type="gramEnd"/>
      <w:r>
        <w:t>а счет бюджета Пермского края после использования в полном объеме средств за счет двух источников финансирования (федерального бюджета и бюджета Пермского края).</w:t>
      </w:r>
    </w:p>
    <w:p w:rsidR="002B19B8" w:rsidRDefault="002B19B8">
      <w:pPr>
        <w:pStyle w:val="ConsPlusNormal"/>
        <w:spacing w:before="220"/>
        <w:ind w:firstLine="540"/>
        <w:jc w:val="both"/>
      </w:pPr>
      <w:r>
        <w:t xml:space="preserve">&lt;5&gt; Объем лимитов бюджетных обязательств, доведенных до Министерства агропромышленного комплекса Пермского края в установленном порядке на цели, </w:t>
      </w:r>
      <w:r>
        <w:lastRenderedPageBreak/>
        <w:t xml:space="preserve">указанные в </w:t>
      </w:r>
      <w:hyperlink w:anchor="P41">
        <w:r>
          <w:rPr>
            <w:color w:val="0000FF"/>
          </w:rPr>
          <w:t>пункте 1.2</w:t>
        </w:r>
      </w:hyperlink>
      <w:r>
        <w:t xml:space="preserve"> Порядка, на текущий финансовый год составляет ________________ руб. ____ коп.</w:t>
      </w:r>
    </w:p>
    <w:p w:rsidR="002B19B8" w:rsidRDefault="002B19B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46"/>
        <w:gridCol w:w="1140"/>
        <w:gridCol w:w="340"/>
        <w:gridCol w:w="970"/>
        <w:gridCol w:w="2665"/>
      </w:tblGrid>
      <w:tr w:rsidR="002B19B8">
        <w:tc>
          <w:tcPr>
            <w:tcW w:w="6186" w:type="dxa"/>
            <w:gridSpan w:val="2"/>
            <w:tcBorders>
              <w:top w:val="nil"/>
              <w:left w:val="nil"/>
              <w:bottom w:val="nil"/>
              <w:right w:val="nil"/>
            </w:tcBorders>
          </w:tcPr>
          <w:p w:rsidR="002B19B8" w:rsidRDefault="002B19B8">
            <w:pPr>
              <w:pStyle w:val="ConsPlusNormal"/>
            </w:pPr>
            <w:r>
              <w:t>Министр агропромышленного комплекса</w:t>
            </w:r>
          </w:p>
          <w:p w:rsidR="002B19B8" w:rsidRDefault="002B19B8">
            <w:pPr>
              <w:pStyle w:val="ConsPlusNormal"/>
            </w:pPr>
            <w:r>
              <w:t>Пермского края или иное уполномоченное лицо</w:t>
            </w:r>
          </w:p>
          <w:p w:rsidR="002B19B8" w:rsidRDefault="002B19B8">
            <w:pPr>
              <w:pStyle w:val="ConsPlusNormal"/>
            </w:pPr>
            <w:r>
              <w:t>Министерства агропромышленного комплекса Пермского</w:t>
            </w:r>
          </w:p>
          <w:p w:rsidR="002B19B8" w:rsidRDefault="002B19B8">
            <w:pPr>
              <w:pStyle w:val="ConsPlusNormal"/>
            </w:pPr>
            <w:r>
              <w:t>края</w:t>
            </w:r>
          </w:p>
        </w:tc>
        <w:tc>
          <w:tcPr>
            <w:tcW w:w="1310" w:type="dxa"/>
            <w:gridSpan w:val="2"/>
            <w:vMerge w:val="restart"/>
            <w:tcBorders>
              <w:top w:val="nil"/>
              <w:left w:val="nil"/>
              <w:bottom w:val="nil"/>
              <w:right w:val="nil"/>
            </w:tcBorders>
            <w:vAlign w:val="bottom"/>
          </w:tcPr>
          <w:p w:rsidR="002B19B8" w:rsidRDefault="002B19B8">
            <w:pPr>
              <w:pStyle w:val="ConsPlusNormal"/>
            </w:pPr>
            <w:r>
              <w:t>_________</w:t>
            </w:r>
          </w:p>
          <w:p w:rsidR="002B19B8" w:rsidRDefault="002B19B8">
            <w:pPr>
              <w:pStyle w:val="ConsPlusNormal"/>
              <w:jc w:val="center"/>
            </w:pPr>
            <w:r>
              <w:t>(подпись)</w:t>
            </w:r>
          </w:p>
        </w:tc>
        <w:tc>
          <w:tcPr>
            <w:tcW w:w="2665" w:type="dxa"/>
            <w:vMerge w:val="restart"/>
            <w:tcBorders>
              <w:top w:val="nil"/>
              <w:left w:val="nil"/>
              <w:bottom w:val="nil"/>
              <w:right w:val="nil"/>
            </w:tcBorders>
            <w:vAlign w:val="bottom"/>
          </w:tcPr>
          <w:p w:rsidR="002B19B8" w:rsidRDefault="002B19B8">
            <w:pPr>
              <w:pStyle w:val="ConsPlusNormal"/>
            </w:pPr>
            <w:r>
              <w:t>/___________________/</w:t>
            </w:r>
          </w:p>
          <w:p w:rsidR="002B19B8" w:rsidRDefault="002B19B8">
            <w:pPr>
              <w:pStyle w:val="ConsPlusNormal"/>
            </w:pPr>
            <w:r>
              <w:t>(расшифровка подписи)</w:t>
            </w:r>
          </w:p>
        </w:tc>
      </w:tr>
      <w:tr w:rsidR="002B19B8">
        <w:tc>
          <w:tcPr>
            <w:tcW w:w="6186" w:type="dxa"/>
            <w:gridSpan w:val="2"/>
            <w:tcBorders>
              <w:top w:val="nil"/>
              <w:left w:val="nil"/>
              <w:bottom w:val="nil"/>
              <w:right w:val="nil"/>
            </w:tcBorders>
          </w:tcPr>
          <w:p w:rsidR="002B19B8" w:rsidRDefault="002B19B8">
            <w:pPr>
              <w:pStyle w:val="ConsPlusNormal"/>
            </w:pPr>
          </w:p>
        </w:tc>
        <w:tc>
          <w:tcPr>
            <w:tcW w:w="1310" w:type="dxa"/>
            <w:gridSpan w:val="2"/>
            <w:vMerge/>
            <w:tcBorders>
              <w:top w:val="nil"/>
              <w:left w:val="nil"/>
              <w:bottom w:val="nil"/>
              <w:right w:val="nil"/>
            </w:tcBorders>
          </w:tcPr>
          <w:p w:rsidR="002B19B8" w:rsidRDefault="002B19B8">
            <w:pPr>
              <w:pStyle w:val="ConsPlusNormal"/>
            </w:pPr>
          </w:p>
        </w:tc>
        <w:tc>
          <w:tcPr>
            <w:tcW w:w="2665" w:type="dxa"/>
            <w:vMerge/>
            <w:tcBorders>
              <w:top w:val="nil"/>
              <w:left w:val="nil"/>
              <w:bottom w:val="nil"/>
              <w:right w:val="nil"/>
            </w:tcBorders>
          </w:tcPr>
          <w:p w:rsidR="002B19B8" w:rsidRDefault="002B19B8">
            <w:pPr>
              <w:pStyle w:val="ConsPlusNormal"/>
            </w:pPr>
          </w:p>
        </w:tc>
      </w:tr>
      <w:tr w:rsidR="002B19B8">
        <w:tc>
          <w:tcPr>
            <w:tcW w:w="10161" w:type="dxa"/>
            <w:gridSpan w:val="5"/>
            <w:tcBorders>
              <w:top w:val="nil"/>
              <w:left w:val="nil"/>
              <w:bottom w:val="nil"/>
              <w:right w:val="nil"/>
            </w:tcBorders>
          </w:tcPr>
          <w:p w:rsidR="002B19B8" w:rsidRDefault="002B19B8">
            <w:pPr>
              <w:pStyle w:val="ConsPlusNormal"/>
            </w:pPr>
            <w:r>
              <w:t>"___" __________ 20__ г.</w:t>
            </w:r>
          </w:p>
          <w:p w:rsidR="002B19B8" w:rsidRDefault="002B19B8">
            <w:pPr>
              <w:pStyle w:val="ConsPlusNormal"/>
            </w:pPr>
          </w:p>
          <w:p w:rsidR="002B19B8" w:rsidRDefault="002B19B8">
            <w:pPr>
              <w:pStyle w:val="ConsPlusNormal"/>
            </w:pPr>
            <w:r>
              <w:t>МП</w:t>
            </w:r>
          </w:p>
        </w:tc>
      </w:tr>
      <w:tr w:rsidR="002B19B8">
        <w:tc>
          <w:tcPr>
            <w:tcW w:w="5046" w:type="dxa"/>
            <w:tcBorders>
              <w:top w:val="nil"/>
              <w:left w:val="nil"/>
              <w:bottom w:val="nil"/>
              <w:right w:val="nil"/>
            </w:tcBorders>
          </w:tcPr>
          <w:p w:rsidR="002B19B8" w:rsidRDefault="002B19B8">
            <w:pPr>
              <w:pStyle w:val="ConsPlusNormal"/>
            </w:pPr>
            <w:r>
              <w:t>Руководитель структурного подразделения</w:t>
            </w:r>
          </w:p>
          <w:p w:rsidR="002B19B8" w:rsidRDefault="002B19B8">
            <w:pPr>
              <w:pStyle w:val="ConsPlusNormal"/>
            </w:pPr>
            <w:r>
              <w:t>Министерства агропромышленного комплекса</w:t>
            </w:r>
          </w:p>
          <w:p w:rsidR="002B19B8" w:rsidRDefault="002B19B8">
            <w:pPr>
              <w:pStyle w:val="ConsPlusNormal"/>
            </w:pPr>
            <w:r>
              <w:t xml:space="preserve">Пермского края, </w:t>
            </w:r>
            <w:proofErr w:type="gramStart"/>
            <w:r>
              <w:t>ответственный</w:t>
            </w:r>
            <w:proofErr w:type="gramEnd"/>
            <w:r>
              <w:t xml:space="preserve"> за данное</w:t>
            </w:r>
          </w:p>
          <w:p w:rsidR="002B19B8" w:rsidRDefault="002B19B8">
            <w:pPr>
              <w:pStyle w:val="ConsPlusNormal"/>
            </w:pPr>
            <w:r>
              <w:t>направление финансирования</w:t>
            </w:r>
          </w:p>
        </w:tc>
        <w:tc>
          <w:tcPr>
            <w:tcW w:w="1480" w:type="dxa"/>
            <w:gridSpan w:val="2"/>
            <w:vMerge w:val="restart"/>
            <w:tcBorders>
              <w:top w:val="nil"/>
              <w:left w:val="nil"/>
              <w:bottom w:val="nil"/>
              <w:right w:val="nil"/>
            </w:tcBorders>
            <w:vAlign w:val="bottom"/>
          </w:tcPr>
          <w:p w:rsidR="002B19B8" w:rsidRDefault="002B19B8">
            <w:pPr>
              <w:pStyle w:val="ConsPlusNormal"/>
              <w:jc w:val="center"/>
            </w:pPr>
            <w:r>
              <w:t>_________</w:t>
            </w:r>
          </w:p>
          <w:p w:rsidR="002B19B8" w:rsidRDefault="002B19B8">
            <w:pPr>
              <w:pStyle w:val="ConsPlusNormal"/>
              <w:jc w:val="center"/>
            </w:pPr>
            <w:r>
              <w:t>(подпись)</w:t>
            </w:r>
          </w:p>
        </w:tc>
        <w:tc>
          <w:tcPr>
            <w:tcW w:w="3635" w:type="dxa"/>
            <w:gridSpan w:val="2"/>
            <w:vMerge w:val="restart"/>
            <w:tcBorders>
              <w:top w:val="nil"/>
              <w:left w:val="nil"/>
              <w:bottom w:val="nil"/>
              <w:right w:val="nil"/>
            </w:tcBorders>
            <w:vAlign w:val="bottom"/>
          </w:tcPr>
          <w:p w:rsidR="002B19B8" w:rsidRDefault="002B19B8">
            <w:pPr>
              <w:pStyle w:val="ConsPlusNormal"/>
            </w:pPr>
            <w:r>
              <w:t>/________________________/</w:t>
            </w:r>
          </w:p>
          <w:p w:rsidR="002B19B8" w:rsidRDefault="002B19B8">
            <w:pPr>
              <w:pStyle w:val="ConsPlusNormal"/>
              <w:ind w:left="283"/>
            </w:pPr>
            <w:r>
              <w:t>(расшифровка подписи)</w:t>
            </w:r>
          </w:p>
        </w:tc>
      </w:tr>
      <w:tr w:rsidR="002B19B8">
        <w:tc>
          <w:tcPr>
            <w:tcW w:w="5046" w:type="dxa"/>
            <w:tcBorders>
              <w:top w:val="nil"/>
              <w:left w:val="nil"/>
              <w:bottom w:val="nil"/>
              <w:right w:val="nil"/>
            </w:tcBorders>
          </w:tcPr>
          <w:p w:rsidR="002B19B8" w:rsidRDefault="002B19B8">
            <w:pPr>
              <w:pStyle w:val="ConsPlusNormal"/>
            </w:pPr>
          </w:p>
        </w:tc>
        <w:tc>
          <w:tcPr>
            <w:tcW w:w="1480" w:type="dxa"/>
            <w:gridSpan w:val="2"/>
            <w:vMerge/>
            <w:tcBorders>
              <w:top w:val="nil"/>
              <w:left w:val="nil"/>
              <w:bottom w:val="nil"/>
              <w:right w:val="nil"/>
            </w:tcBorders>
          </w:tcPr>
          <w:p w:rsidR="002B19B8" w:rsidRDefault="002B19B8">
            <w:pPr>
              <w:pStyle w:val="ConsPlusNormal"/>
            </w:pPr>
          </w:p>
        </w:tc>
        <w:tc>
          <w:tcPr>
            <w:tcW w:w="3635" w:type="dxa"/>
            <w:gridSpan w:val="2"/>
            <w:vMerge/>
            <w:tcBorders>
              <w:top w:val="nil"/>
              <w:left w:val="nil"/>
              <w:bottom w:val="nil"/>
              <w:right w:val="nil"/>
            </w:tcBorders>
          </w:tcPr>
          <w:p w:rsidR="002B19B8" w:rsidRDefault="002B19B8">
            <w:pPr>
              <w:pStyle w:val="ConsPlusNormal"/>
            </w:pPr>
          </w:p>
        </w:tc>
      </w:tr>
      <w:tr w:rsidR="002B19B8">
        <w:tc>
          <w:tcPr>
            <w:tcW w:w="5046" w:type="dxa"/>
            <w:tcBorders>
              <w:top w:val="nil"/>
              <w:left w:val="nil"/>
              <w:bottom w:val="nil"/>
              <w:right w:val="nil"/>
            </w:tcBorders>
          </w:tcPr>
          <w:p w:rsidR="002B19B8" w:rsidRDefault="002B19B8">
            <w:pPr>
              <w:pStyle w:val="ConsPlusNormal"/>
            </w:pPr>
            <w:proofErr w:type="gramStart"/>
            <w:r>
              <w:t>Исполнитель (специалист Министерства</w:t>
            </w:r>
            <w:proofErr w:type="gramEnd"/>
          </w:p>
          <w:p w:rsidR="002B19B8" w:rsidRDefault="002B19B8">
            <w:pPr>
              <w:pStyle w:val="ConsPlusNormal"/>
            </w:pPr>
            <w:r>
              <w:t>агропромышленного комплекса Пермского</w:t>
            </w:r>
          </w:p>
          <w:p w:rsidR="002B19B8" w:rsidRDefault="002B19B8">
            <w:pPr>
              <w:pStyle w:val="ConsPlusNormal"/>
            </w:pPr>
            <w:r>
              <w:t>края)</w:t>
            </w:r>
          </w:p>
        </w:tc>
        <w:tc>
          <w:tcPr>
            <w:tcW w:w="1480" w:type="dxa"/>
            <w:gridSpan w:val="2"/>
            <w:vMerge w:val="restart"/>
            <w:tcBorders>
              <w:top w:val="nil"/>
              <w:left w:val="nil"/>
              <w:bottom w:val="nil"/>
              <w:right w:val="nil"/>
            </w:tcBorders>
            <w:vAlign w:val="bottom"/>
          </w:tcPr>
          <w:p w:rsidR="002B19B8" w:rsidRDefault="002B19B8">
            <w:pPr>
              <w:pStyle w:val="ConsPlusNormal"/>
              <w:jc w:val="center"/>
            </w:pPr>
            <w:r>
              <w:t>_________</w:t>
            </w:r>
          </w:p>
          <w:p w:rsidR="002B19B8" w:rsidRDefault="002B19B8">
            <w:pPr>
              <w:pStyle w:val="ConsPlusNormal"/>
              <w:jc w:val="center"/>
            </w:pPr>
            <w:r>
              <w:t>(подпись)</w:t>
            </w:r>
          </w:p>
        </w:tc>
        <w:tc>
          <w:tcPr>
            <w:tcW w:w="3635" w:type="dxa"/>
            <w:gridSpan w:val="2"/>
            <w:vMerge w:val="restart"/>
            <w:tcBorders>
              <w:top w:val="nil"/>
              <w:left w:val="nil"/>
              <w:bottom w:val="nil"/>
              <w:right w:val="nil"/>
            </w:tcBorders>
            <w:vAlign w:val="bottom"/>
          </w:tcPr>
          <w:p w:rsidR="002B19B8" w:rsidRDefault="002B19B8">
            <w:pPr>
              <w:pStyle w:val="ConsPlusNormal"/>
            </w:pPr>
            <w:r>
              <w:t>/________________________/</w:t>
            </w:r>
          </w:p>
          <w:p w:rsidR="002B19B8" w:rsidRDefault="002B19B8">
            <w:pPr>
              <w:pStyle w:val="ConsPlusNormal"/>
              <w:ind w:left="257"/>
            </w:pPr>
            <w:r>
              <w:t>(расшифровка подписи)</w:t>
            </w:r>
          </w:p>
        </w:tc>
      </w:tr>
      <w:tr w:rsidR="002B19B8">
        <w:tc>
          <w:tcPr>
            <w:tcW w:w="5046" w:type="dxa"/>
            <w:tcBorders>
              <w:top w:val="nil"/>
              <w:left w:val="nil"/>
              <w:bottom w:val="nil"/>
              <w:right w:val="nil"/>
            </w:tcBorders>
          </w:tcPr>
          <w:p w:rsidR="002B19B8" w:rsidRDefault="002B19B8">
            <w:pPr>
              <w:pStyle w:val="ConsPlusNormal"/>
            </w:pPr>
          </w:p>
        </w:tc>
        <w:tc>
          <w:tcPr>
            <w:tcW w:w="1480" w:type="dxa"/>
            <w:gridSpan w:val="2"/>
            <w:vMerge/>
            <w:tcBorders>
              <w:top w:val="nil"/>
              <w:left w:val="nil"/>
              <w:bottom w:val="nil"/>
              <w:right w:val="nil"/>
            </w:tcBorders>
          </w:tcPr>
          <w:p w:rsidR="002B19B8" w:rsidRDefault="002B19B8">
            <w:pPr>
              <w:pStyle w:val="ConsPlusNormal"/>
            </w:pPr>
          </w:p>
        </w:tc>
        <w:tc>
          <w:tcPr>
            <w:tcW w:w="3635" w:type="dxa"/>
            <w:gridSpan w:val="2"/>
            <w:vMerge/>
            <w:tcBorders>
              <w:top w:val="nil"/>
              <w:left w:val="nil"/>
              <w:bottom w:val="nil"/>
              <w:right w:val="nil"/>
            </w:tcBorders>
          </w:tcPr>
          <w:p w:rsidR="002B19B8" w:rsidRDefault="002B19B8">
            <w:pPr>
              <w:pStyle w:val="ConsPlusNormal"/>
            </w:pPr>
          </w:p>
        </w:tc>
      </w:tr>
      <w:tr w:rsidR="002B19B8">
        <w:tc>
          <w:tcPr>
            <w:tcW w:w="10161" w:type="dxa"/>
            <w:gridSpan w:val="5"/>
            <w:tcBorders>
              <w:top w:val="nil"/>
              <w:left w:val="nil"/>
              <w:bottom w:val="nil"/>
              <w:right w:val="nil"/>
            </w:tcBorders>
          </w:tcPr>
          <w:p w:rsidR="002B19B8" w:rsidRDefault="002B19B8">
            <w:pPr>
              <w:pStyle w:val="ConsPlusNormal"/>
            </w:pPr>
            <w:r>
              <w:t>тел. ____________________________________</w:t>
            </w:r>
          </w:p>
        </w:tc>
      </w:tr>
    </w:tbl>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rPr>
          <w:rFonts w:ascii="Calibri" w:eastAsiaTheme="minorEastAsia" w:hAnsi="Calibri" w:cs="Calibri"/>
          <w:lang w:eastAsia="ru-RU"/>
        </w:rPr>
      </w:pPr>
      <w:r>
        <w:br w:type="page"/>
      </w:r>
    </w:p>
    <w:p w:rsidR="002B19B8" w:rsidRDefault="002B19B8">
      <w:pPr>
        <w:pStyle w:val="ConsPlusNormal"/>
        <w:jc w:val="right"/>
        <w:outlineLvl w:val="1"/>
      </w:pPr>
      <w:r>
        <w:lastRenderedPageBreak/>
        <w:t>Приложение 14</w:t>
      </w:r>
    </w:p>
    <w:p w:rsidR="002B19B8" w:rsidRDefault="002B19B8">
      <w:pPr>
        <w:pStyle w:val="ConsPlusNormal"/>
        <w:jc w:val="right"/>
      </w:pPr>
      <w:r>
        <w:t>к Порядку</w:t>
      </w:r>
    </w:p>
    <w:p w:rsidR="002B19B8" w:rsidRDefault="002B19B8">
      <w:pPr>
        <w:pStyle w:val="ConsPlusNormal"/>
        <w:jc w:val="right"/>
      </w:pPr>
      <w:r>
        <w:t>предоставления субсидий</w:t>
      </w:r>
    </w:p>
    <w:p w:rsidR="002B19B8" w:rsidRDefault="002B19B8">
      <w:pPr>
        <w:pStyle w:val="ConsPlusNormal"/>
        <w:jc w:val="right"/>
      </w:pPr>
      <w:r>
        <w:t>на возмещение части затрат</w:t>
      </w:r>
    </w:p>
    <w:p w:rsidR="002B19B8" w:rsidRDefault="002B19B8">
      <w:pPr>
        <w:pStyle w:val="ConsPlusNormal"/>
        <w:jc w:val="right"/>
      </w:pPr>
      <w:r>
        <w:t>на стимулирование увеличения</w:t>
      </w:r>
    </w:p>
    <w:p w:rsidR="002B19B8" w:rsidRDefault="002B19B8">
      <w:pPr>
        <w:pStyle w:val="ConsPlusNormal"/>
        <w:jc w:val="right"/>
      </w:pPr>
      <w:r>
        <w:t>производства картофеля</w:t>
      </w:r>
    </w:p>
    <w:p w:rsidR="002B19B8" w:rsidRDefault="002B19B8">
      <w:pPr>
        <w:pStyle w:val="ConsPlusNormal"/>
        <w:jc w:val="right"/>
      </w:pPr>
      <w:r>
        <w:t>и овощей</w:t>
      </w:r>
    </w:p>
    <w:p w:rsidR="002B19B8" w:rsidRDefault="002B19B8">
      <w:pPr>
        <w:pStyle w:val="ConsPlusNormal"/>
        <w:jc w:val="both"/>
      </w:pPr>
    </w:p>
    <w:p w:rsidR="002B19B8" w:rsidRDefault="002B19B8">
      <w:pPr>
        <w:pStyle w:val="ConsPlusNormal"/>
        <w:jc w:val="right"/>
      </w:pPr>
      <w:r>
        <w:t>ФОРМА</w:t>
      </w:r>
    </w:p>
    <w:p w:rsidR="002B19B8" w:rsidRDefault="002B19B8">
      <w:pPr>
        <w:pStyle w:val="ConsPlusNormal"/>
        <w:jc w:val="both"/>
      </w:pPr>
    </w:p>
    <w:p w:rsidR="002B19B8" w:rsidRDefault="002B19B8">
      <w:pPr>
        <w:pStyle w:val="ConsPlusNormal"/>
        <w:jc w:val="center"/>
      </w:pPr>
      <w:bookmarkStart w:id="82" w:name="P2445"/>
      <w:bookmarkEnd w:id="82"/>
      <w:r>
        <w:t>СВОДНАЯ СПРАВКА-РАСЧЕТ</w:t>
      </w:r>
    </w:p>
    <w:p w:rsidR="002B19B8" w:rsidRDefault="002B19B8">
      <w:pPr>
        <w:pStyle w:val="ConsPlusNormal"/>
        <w:jc w:val="center"/>
      </w:pPr>
      <w:r>
        <w:t>о размере субсидии на возмещение части затрат на поддержку</w:t>
      </w:r>
    </w:p>
    <w:p w:rsidR="002B19B8" w:rsidRDefault="002B19B8">
      <w:pPr>
        <w:pStyle w:val="ConsPlusNormal"/>
        <w:jc w:val="center"/>
      </w:pPr>
      <w:r>
        <w:t>элитного семеноводства из бюджета Пермского края, в том</w:t>
      </w:r>
    </w:p>
    <w:p w:rsidR="002B19B8" w:rsidRDefault="002B19B8">
      <w:pPr>
        <w:pStyle w:val="ConsPlusNormal"/>
        <w:jc w:val="center"/>
      </w:pPr>
      <w:proofErr w:type="gramStart"/>
      <w:r>
        <w:t>числе</w:t>
      </w:r>
      <w:proofErr w:type="gramEnd"/>
      <w:r>
        <w:t xml:space="preserve"> за счет средств, источником финансового обеспечения</w:t>
      </w:r>
    </w:p>
    <w:p w:rsidR="002B19B8" w:rsidRDefault="002B19B8">
      <w:pPr>
        <w:pStyle w:val="ConsPlusNormal"/>
        <w:jc w:val="center"/>
      </w:pPr>
      <w:proofErr w:type="gramStart"/>
      <w:r>
        <w:t>которых</w:t>
      </w:r>
      <w:proofErr w:type="gramEnd"/>
      <w:r>
        <w:t xml:space="preserve"> являются субсидии из федерального бюджета</w:t>
      </w:r>
    </w:p>
    <w:p w:rsidR="002B19B8" w:rsidRDefault="002B19B8">
      <w:pPr>
        <w:pStyle w:val="ConsPlusNormal"/>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1465"/>
        <w:gridCol w:w="1424"/>
        <w:gridCol w:w="986"/>
        <w:gridCol w:w="664"/>
        <w:gridCol w:w="732"/>
        <w:gridCol w:w="1030"/>
        <w:gridCol w:w="535"/>
        <w:gridCol w:w="917"/>
        <w:gridCol w:w="743"/>
        <w:gridCol w:w="743"/>
        <w:gridCol w:w="1053"/>
        <w:gridCol w:w="535"/>
        <w:gridCol w:w="917"/>
        <w:gridCol w:w="743"/>
        <w:gridCol w:w="743"/>
        <w:gridCol w:w="535"/>
        <w:gridCol w:w="917"/>
        <w:gridCol w:w="743"/>
        <w:gridCol w:w="743"/>
      </w:tblGrid>
      <w:tr w:rsidR="002B19B8">
        <w:tc>
          <w:tcPr>
            <w:tcW w:w="1417" w:type="dxa"/>
            <w:vMerge w:val="restart"/>
            <w:vAlign w:val="center"/>
          </w:tcPr>
          <w:p w:rsidR="002B19B8" w:rsidRDefault="002B19B8">
            <w:pPr>
              <w:pStyle w:val="ConsPlusNormal"/>
              <w:jc w:val="center"/>
            </w:pPr>
            <w:r>
              <w:t>Наименование сельскохозяйственного товаропроизводителя, муниципального образования</w:t>
            </w:r>
          </w:p>
        </w:tc>
        <w:tc>
          <w:tcPr>
            <w:tcW w:w="1134" w:type="dxa"/>
            <w:vMerge w:val="restart"/>
            <w:vAlign w:val="center"/>
          </w:tcPr>
          <w:p w:rsidR="002B19B8" w:rsidRDefault="002B19B8">
            <w:pPr>
              <w:pStyle w:val="ConsPlusNormal"/>
              <w:jc w:val="center"/>
            </w:pPr>
            <w:r>
              <w:t>Наименование сельскохозяйственных культур</w:t>
            </w:r>
          </w:p>
        </w:tc>
        <w:tc>
          <w:tcPr>
            <w:tcW w:w="1654" w:type="dxa"/>
            <w:vMerge w:val="restart"/>
            <w:vAlign w:val="center"/>
          </w:tcPr>
          <w:p w:rsidR="002B19B8" w:rsidRDefault="002B19B8">
            <w:pPr>
              <w:pStyle w:val="ConsPlusNormal"/>
              <w:jc w:val="center"/>
            </w:pPr>
            <w:r>
              <w:t xml:space="preserve">Объем высева элитного и (или) оригинального семенного картофеля и (или) овощных культур, включая гибриды овощных культур, </w:t>
            </w:r>
            <w:proofErr w:type="gramStart"/>
            <w:r>
              <w:lastRenderedPageBreak/>
              <w:t>кг</w:t>
            </w:r>
            <w:proofErr w:type="gramEnd"/>
            <w:r>
              <w:t xml:space="preserve"> &lt;1&gt;</w:t>
            </w:r>
          </w:p>
        </w:tc>
        <w:tc>
          <w:tcPr>
            <w:tcW w:w="1084" w:type="dxa"/>
            <w:vMerge w:val="restart"/>
            <w:vAlign w:val="center"/>
          </w:tcPr>
          <w:p w:rsidR="002B19B8" w:rsidRDefault="002B19B8">
            <w:pPr>
              <w:pStyle w:val="ConsPlusNormal"/>
              <w:jc w:val="center"/>
            </w:pPr>
            <w:r>
              <w:lastRenderedPageBreak/>
              <w:t>Ставка субсидии на 1 кг элитных семян, рублей</w:t>
            </w:r>
          </w:p>
        </w:tc>
        <w:tc>
          <w:tcPr>
            <w:tcW w:w="1234" w:type="dxa"/>
            <w:vMerge w:val="restart"/>
            <w:vAlign w:val="center"/>
          </w:tcPr>
          <w:p w:rsidR="002B19B8" w:rsidRDefault="002B19B8">
            <w:pPr>
              <w:pStyle w:val="ConsPlusNormal"/>
              <w:jc w:val="center"/>
            </w:pPr>
            <w:r>
              <w:t>Расчетный размер субсидии, руб. (гр. 3 x гр. 4)</w:t>
            </w:r>
          </w:p>
        </w:tc>
        <w:tc>
          <w:tcPr>
            <w:tcW w:w="1077" w:type="dxa"/>
            <w:vMerge w:val="restart"/>
            <w:vAlign w:val="center"/>
          </w:tcPr>
          <w:p w:rsidR="002B19B8" w:rsidRDefault="002B19B8">
            <w:pPr>
              <w:pStyle w:val="ConsPlusNormal"/>
              <w:jc w:val="center"/>
            </w:pPr>
            <w:r>
              <w:t>Сумма фактически произведенных затрат с _______ 20___ г. по ______ 20__ г., руб. &lt;2&gt;</w:t>
            </w:r>
          </w:p>
        </w:tc>
        <w:tc>
          <w:tcPr>
            <w:tcW w:w="3734" w:type="dxa"/>
            <w:gridSpan w:val="4"/>
            <w:vAlign w:val="center"/>
          </w:tcPr>
          <w:p w:rsidR="002B19B8" w:rsidRDefault="002B19B8">
            <w:pPr>
              <w:pStyle w:val="ConsPlusNormal"/>
              <w:jc w:val="center"/>
            </w:pPr>
            <w:r>
              <w:t>Размер субсидии, отражаемый в соглашении, руб.</w:t>
            </w:r>
          </w:p>
        </w:tc>
        <w:tc>
          <w:tcPr>
            <w:tcW w:w="1134" w:type="dxa"/>
            <w:vMerge w:val="restart"/>
            <w:vAlign w:val="center"/>
          </w:tcPr>
          <w:p w:rsidR="002B19B8" w:rsidRDefault="002B19B8">
            <w:pPr>
              <w:pStyle w:val="ConsPlusNormal"/>
              <w:jc w:val="center"/>
            </w:pPr>
            <w:r>
              <w:t>Коэффициент обеспеченности (объем лимитов бюджетных обязательств &lt;5&gt; / итог гр. 7), но не более 1</w:t>
            </w:r>
          </w:p>
        </w:tc>
        <w:tc>
          <w:tcPr>
            <w:tcW w:w="3734" w:type="dxa"/>
            <w:gridSpan w:val="4"/>
            <w:vAlign w:val="center"/>
          </w:tcPr>
          <w:p w:rsidR="002B19B8" w:rsidRDefault="002B19B8">
            <w:pPr>
              <w:pStyle w:val="ConsPlusNormal"/>
              <w:jc w:val="center"/>
            </w:pPr>
            <w:r>
              <w:t>Размер субсидии, подлежащей предоставлению в текущем финансовом году, рублей</w:t>
            </w:r>
          </w:p>
        </w:tc>
        <w:tc>
          <w:tcPr>
            <w:tcW w:w="3663" w:type="dxa"/>
            <w:gridSpan w:val="4"/>
            <w:vAlign w:val="center"/>
          </w:tcPr>
          <w:p w:rsidR="002B19B8" w:rsidRDefault="002B19B8">
            <w:pPr>
              <w:pStyle w:val="ConsPlusNormal"/>
              <w:jc w:val="center"/>
            </w:pPr>
            <w:r>
              <w:t>Размер субсидии, подлежащий предоставлению в очередном финансовом году, рублей</w:t>
            </w:r>
          </w:p>
        </w:tc>
      </w:tr>
      <w:tr w:rsidR="002B19B8">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829" w:type="dxa"/>
            <w:vMerge w:val="restart"/>
            <w:vAlign w:val="center"/>
          </w:tcPr>
          <w:p w:rsidR="002B19B8" w:rsidRDefault="002B19B8">
            <w:pPr>
              <w:pStyle w:val="ConsPlusNormal"/>
              <w:jc w:val="center"/>
            </w:pPr>
            <w:r>
              <w:t>всего, рублей (гр. 5, но не более гр. 6)</w:t>
            </w:r>
          </w:p>
        </w:tc>
        <w:tc>
          <w:tcPr>
            <w:tcW w:w="1701" w:type="dxa"/>
            <w:gridSpan w:val="2"/>
            <w:vAlign w:val="center"/>
          </w:tcPr>
          <w:p w:rsidR="002B19B8" w:rsidRDefault="002B19B8">
            <w:pPr>
              <w:pStyle w:val="ConsPlusNormal"/>
              <w:jc w:val="center"/>
            </w:pPr>
            <w:r>
              <w:t>в том числе</w:t>
            </w:r>
          </w:p>
        </w:tc>
        <w:tc>
          <w:tcPr>
            <w:tcW w:w="1204" w:type="dxa"/>
            <w:vMerge w:val="restart"/>
            <w:vAlign w:val="center"/>
          </w:tcPr>
          <w:p w:rsidR="002B19B8" w:rsidRDefault="002B19B8">
            <w:pPr>
              <w:pStyle w:val="ConsPlusNormal"/>
              <w:jc w:val="center"/>
            </w:pPr>
            <w:r>
              <w:t xml:space="preserve">за счет средств бюджета Пермского края (гр. 7 - гр. 8 - гр. 9) </w:t>
            </w:r>
            <w:r>
              <w:lastRenderedPageBreak/>
              <w:t>&lt;4&gt;</w:t>
            </w:r>
          </w:p>
        </w:tc>
        <w:tc>
          <w:tcPr>
            <w:tcW w:w="0" w:type="auto"/>
            <w:vMerge/>
          </w:tcPr>
          <w:p w:rsidR="002B19B8" w:rsidRDefault="002B19B8">
            <w:pPr>
              <w:pStyle w:val="ConsPlusNormal"/>
            </w:pPr>
          </w:p>
        </w:tc>
        <w:tc>
          <w:tcPr>
            <w:tcW w:w="829" w:type="dxa"/>
            <w:vMerge w:val="restart"/>
            <w:vAlign w:val="center"/>
          </w:tcPr>
          <w:p w:rsidR="002B19B8" w:rsidRDefault="002B19B8">
            <w:pPr>
              <w:pStyle w:val="ConsPlusNormal"/>
              <w:jc w:val="center"/>
            </w:pPr>
            <w:r>
              <w:t>всего, рублей (гр. 7 x гр. 11)</w:t>
            </w:r>
          </w:p>
        </w:tc>
        <w:tc>
          <w:tcPr>
            <w:tcW w:w="1701" w:type="dxa"/>
            <w:gridSpan w:val="2"/>
            <w:vAlign w:val="center"/>
          </w:tcPr>
          <w:p w:rsidR="002B19B8" w:rsidRDefault="002B19B8">
            <w:pPr>
              <w:pStyle w:val="ConsPlusNormal"/>
              <w:jc w:val="center"/>
            </w:pPr>
            <w:r>
              <w:t>в том числе</w:t>
            </w:r>
          </w:p>
        </w:tc>
        <w:tc>
          <w:tcPr>
            <w:tcW w:w="1204" w:type="dxa"/>
            <w:vMerge w:val="restart"/>
            <w:vAlign w:val="center"/>
          </w:tcPr>
          <w:p w:rsidR="002B19B8" w:rsidRDefault="002B19B8">
            <w:pPr>
              <w:pStyle w:val="ConsPlusNormal"/>
              <w:jc w:val="center"/>
            </w:pPr>
            <w:r>
              <w:t xml:space="preserve">за счет средств бюджета Пермского края (гр. 12 - гр. 13 - </w:t>
            </w:r>
            <w:r>
              <w:lastRenderedPageBreak/>
              <w:t>гр. 14) &lt;4&gt;</w:t>
            </w:r>
          </w:p>
        </w:tc>
        <w:tc>
          <w:tcPr>
            <w:tcW w:w="829" w:type="dxa"/>
            <w:vMerge w:val="restart"/>
            <w:vAlign w:val="center"/>
          </w:tcPr>
          <w:p w:rsidR="002B19B8" w:rsidRDefault="002B19B8">
            <w:pPr>
              <w:pStyle w:val="ConsPlusNormal"/>
              <w:jc w:val="center"/>
            </w:pPr>
            <w:r>
              <w:lastRenderedPageBreak/>
              <w:t>всего, рублей (гр. 7 - гр. 12)</w:t>
            </w:r>
          </w:p>
        </w:tc>
        <w:tc>
          <w:tcPr>
            <w:tcW w:w="1814" w:type="dxa"/>
            <w:gridSpan w:val="2"/>
            <w:vAlign w:val="center"/>
          </w:tcPr>
          <w:p w:rsidR="002B19B8" w:rsidRDefault="002B19B8">
            <w:pPr>
              <w:pStyle w:val="ConsPlusNormal"/>
              <w:jc w:val="center"/>
            </w:pPr>
            <w:r>
              <w:t>в том числе</w:t>
            </w:r>
          </w:p>
        </w:tc>
        <w:tc>
          <w:tcPr>
            <w:tcW w:w="1020" w:type="dxa"/>
            <w:vMerge w:val="restart"/>
            <w:vAlign w:val="center"/>
          </w:tcPr>
          <w:p w:rsidR="002B19B8" w:rsidRDefault="002B19B8">
            <w:pPr>
              <w:pStyle w:val="ConsPlusNormal"/>
              <w:jc w:val="center"/>
            </w:pPr>
            <w:r>
              <w:t xml:space="preserve">за счет средств бюджета Пермского края (гр. 16 - гр. 17 - </w:t>
            </w:r>
            <w:r>
              <w:lastRenderedPageBreak/>
              <w:t>гр. 18) &lt;4&gt;</w:t>
            </w:r>
          </w:p>
        </w:tc>
      </w:tr>
      <w:tr w:rsidR="002B19B8">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907" w:type="dxa"/>
            <w:vAlign w:val="center"/>
          </w:tcPr>
          <w:p w:rsidR="002B19B8" w:rsidRDefault="002B19B8">
            <w:pPr>
              <w:pStyle w:val="ConsPlusNormal"/>
              <w:jc w:val="center"/>
            </w:pPr>
            <w:r>
              <w:t xml:space="preserve">федеральный бюджет (гр. 7 x </w:t>
            </w:r>
            <w:proofErr w:type="spellStart"/>
            <w:r>
              <w:t>Rf</w:t>
            </w:r>
            <w:proofErr w:type="spellEnd"/>
            <w:r>
              <w:t xml:space="preserve"> &lt;3&gt;)</w:t>
            </w:r>
          </w:p>
        </w:tc>
        <w:tc>
          <w:tcPr>
            <w:tcW w:w="794" w:type="dxa"/>
            <w:vAlign w:val="center"/>
          </w:tcPr>
          <w:p w:rsidR="002B19B8" w:rsidRDefault="002B19B8">
            <w:pPr>
              <w:pStyle w:val="ConsPlusNormal"/>
              <w:jc w:val="center"/>
            </w:pPr>
            <w:r>
              <w:t>бюджет Пермского края (гр. 7 - гр. 8)</w:t>
            </w: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907" w:type="dxa"/>
            <w:vAlign w:val="center"/>
          </w:tcPr>
          <w:p w:rsidR="002B19B8" w:rsidRDefault="002B19B8">
            <w:pPr>
              <w:pStyle w:val="ConsPlusNormal"/>
              <w:jc w:val="center"/>
            </w:pPr>
            <w:r>
              <w:t xml:space="preserve">федеральный бюджет (гр. 12 x </w:t>
            </w:r>
            <w:proofErr w:type="spellStart"/>
            <w:r>
              <w:t>Rf</w:t>
            </w:r>
            <w:proofErr w:type="spellEnd"/>
            <w:r>
              <w:t xml:space="preserve"> &lt;3&gt;)</w:t>
            </w:r>
          </w:p>
        </w:tc>
        <w:tc>
          <w:tcPr>
            <w:tcW w:w="794" w:type="dxa"/>
            <w:vAlign w:val="center"/>
          </w:tcPr>
          <w:p w:rsidR="002B19B8" w:rsidRDefault="002B19B8">
            <w:pPr>
              <w:pStyle w:val="ConsPlusNormal"/>
              <w:jc w:val="center"/>
            </w:pPr>
            <w:r>
              <w:t>бюджет Пермского края (гр. 12 - гр. 13)</w:t>
            </w:r>
          </w:p>
        </w:tc>
        <w:tc>
          <w:tcPr>
            <w:tcW w:w="0" w:type="auto"/>
            <w:vMerge/>
          </w:tcPr>
          <w:p w:rsidR="002B19B8" w:rsidRDefault="002B19B8">
            <w:pPr>
              <w:pStyle w:val="ConsPlusNormal"/>
            </w:pPr>
          </w:p>
        </w:tc>
        <w:tc>
          <w:tcPr>
            <w:tcW w:w="0" w:type="auto"/>
            <w:vMerge/>
          </w:tcPr>
          <w:p w:rsidR="002B19B8" w:rsidRDefault="002B19B8">
            <w:pPr>
              <w:pStyle w:val="ConsPlusNormal"/>
            </w:pPr>
          </w:p>
        </w:tc>
        <w:tc>
          <w:tcPr>
            <w:tcW w:w="850" w:type="dxa"/>
            <w:vAlign w:val="center"/>
          </w:tcPr>
          <w:p w:rsidR="002B19B8" w:rsidRDefault="002B19B8">
            <w:pPr>
              <w:pStyle w:val="ConsPlusNormal"/>
              <w:jc w:val="center"/>
            </w:pPr>
            <w:r>
              <w:t xml:space="preserve">федеральный бюджет (гр. 16 x </w:t>
            </w:r>
            <w:proofErr w:type="spellStart"/>
            <w:r>
              <w:t>Rf</w:t>
            </w:r>
            <w:proofErr w:type="spellEnd"/>
            <w:r>
              <w:t xml:space="preserve"> &lt;3&gt;)</w:t>
            </w:r>
          </w:p>
        </w:tc>
        <w:tc>
          <w:tcPr>
            <w:tcW w:w="964" w:type="dxa"/>
            <w:vAlign w:val="center"/>
          </w:tcPr>
          <w:p w:rsidR="002B19B8" w:rsidRDefault="002B19B8">
            <w:pPr>
              <w:pStyle w:val="ConsPlusNormal"/>
              <w:jc w:val="center"/>
            </w:pPr>
            <w:r>
              <w:t>бюджет Пермского края (гр. 16 - гр. 17)</w:t>
            </w:r>
          </w:p>
        </w:tc>
        <w:tc>
          <w:tcPr>
            <w:tcW w:w="0" w:type="auto"/>
            <w:vMerge/>
          </w:tcPr>
          <w:p w:rsidR="002B19B8" w:rsidRDefault="002B19B8">
            <w:pPr>
              <w:pStyle w:val="ConsPlusNormal"/>
            </w:pPr>
          </w:p>
        </w:tc>
      </w:tr>
      <w:tr w:rsidR="002B19B8">
        <w:tc>
          <w:tcPr>
            <w:tcW w:w="1417" w:type="dxa"/>
            <w:vAlign w:val="center"/>
          </w:tcPr>
          <w:p w:rsidR="002B19B8" w:rsidRDefault="002B19B8">
            <w:pPr>
              <w:pStyle w:val="ConsPlusNormal"/>
              <w:jc w:val="center"/>
            </w:pPr>
            <w:r>
              <w:lastRenderedPageBreak/>
              <w:t>1</w:t>
            </w:r>
          </w:p>
        </w:tc>
        <w:tc>
          <w:tcPr>
            <w:tcW w:w="1134" w:type="dxa"/>
            <w:vAlign w:val="center"/>
          </w:tcPr>
          <w:p w:rsidR="002B19B8" w:rsidRDefault="002B19B8">
            <w:pPr>
              <w:pStyle w:val="ConsPlusNormal"/>
              <w:jc w:val="center"/>
            </w:pPr>
            <w:r>
              <w:t>2</w:t>
            </w:r>
          </w:p>
        </w:tc>
        <w:tc>
          <w:tcPr>
            <w:tcW w:w="1654" w:type="dxa"/>
            <w:vAlign w:val="center"/>
          </w:tcPr>
          <w:p w:rsidR="002B19B8" w:rsidRDefault="002B19B8">
            <w:pPr>
              <w:pStyle w:val="ConsPlusNormal"/>
              <w:jc w:val="center"/>
            </w:pPr>
            <w:r>
              <w:t>3</w:t>
            </w:r>
          </w:p>
        </w:tc>
        <w:tc>
          <w:tcPr>
            <w:tcW w:w="1084" w:type="dxa"/>
            <w:vAlign w:val="center"/>
          </w:tcPr>
          <w:p w:rsidR="002B19B8" w:rsidRDefault="002B19B8">
            <w:pPr>
              <w:pStyle w:val="ConsPlusNormal"/>
              <w:jc w:val="center"/>
            </w:pPr>
            <w:r>
              <w:t>4</w:t>
            </w:r>
          </w:p>
        </w:tc>
        <w:tc>
          <w:tcPr>
            <w:tcW w:w="1234" w:type="dxa"/>
            <w:vAlign w:val="center"/>
          </w:tcPr>
          <w:p w:rsidR="002B19B8" w:rsidRDefault="002B19B8">
            <w:pPr>
              <w:pStyle w:val="ConsPlusNormal"/>
              <w:jc w:val="center"/>
            </w:pPr>
            <w:r>
              <w:t>5</w:t>
            </w:r>
          </w:p>
        </w:tc>
        <w:tc>
          <w:tcPr>
            <w:tcW w:w="1077" w:type="dxa"/>
            <w:vAlign w:val="center"/>
          </w:tcPr>
          <w:p w:rsidR="002B19B8" w:rsidRDefault="002B19B8">
            <w:pPr>
              <w:pStyle w:val="ConsPlusNormal"/>
              <w:jc w:val="center"/>
            </w:pPr>
            <w:r>
              <w:t>6</w:t>
            </w:r>
          </w:p>
        </w:tc>
        <w:tc>
          <w:tcPr>
            <w:tcW w:w="829" w:type="dxa"/>
            <w:vAlign w:val="center"/>
          </w:tcPr>
          <w:p w:rsidR="002B19B8" w:rsidRDefault="002B19B8">
            <w:pPr>
              <w:pStyle w:val="ConsPlusNormal"/>
              <w:jc w:val="center"/>
            </w:pPr>
            <w:r>
              <w:t>7</w:t>
            </w:r>
          </w:p>
        </w:tc>
        <w:tc>
          <w:tcPr>
            <w:tcW w:w="907" w:type="dxa"/>
            <w:vAlign w:val="center"/>
          </w:tcPr>
          <w:p w:rsidR="002B19B8" w:rsidRDefault="002B19B8">
            <w:pPr>
              <w:pStyle w:val="ConsPlusNormal"/>
              <w:jc w:val="center"/>
            </w:pPr>
            <w:r>
              <w:t>8</w:t>
            </w:r>
          </w:p>
        </w:tc>
        <w:tc>
          <w:tcPr>
            <w:tcW w:w="794" w:type="dxa"/>
            <w:vAlign w:val="center"/>
          </w:tcPr>
          <w:p w:rsidR="002B19B8" w:rsidRDefault="002B19B8">
            <w:pPr>
              <w:pStyle w:val="ConsPlusNormal"/>
              <w:jc w:val="center"/>
            </w:pPr>
            <w:r>
              <w:t>9</w:t>
            </w:r>
          </w:p>
        </w:tc>
        <w:tc>
          <w:tcPr>
            <w:tcW w:w="1204" w:type="dxa"/>
            <w:vAlign w:val="center"/>
          </w:tcPr>
          <w:p w:rsidR="002B19B8" w:rsidRDefault="002B19B8">
            <w:pPr>
              <w:pStyle w:val="ConsPlusNormal"/>
              <w:jc w:val="center"/>
            </w:pPr>
            <w:r>
              <w:t>10</w:t>
            </w:r>
          </w:p>
        </w:tc>
        <w:tc>
          <w:tcPr>
            <w:tcW w:w="1134" w:type="dxa"/>
            <w:vAlign w:val="center"/>
          </w:tcPr>
          <w:p w:rsidR="002B19B8" w:rsidRDefault="002B19B8">
            <w:pPr>
              <w:pStyle w:val="ConsPlusNormal"/>
              <w:jc w:val="center"/>
            </w:pPr>
            <w:r>
              <w:t>11</w:t>
            </w:r>
          </w:p>
        </w:tc>
        <w:tc>
          <w:tcPr>
            <w:tcW w:w="829" w:type="dxa"/>
            <w:vAlign w:val="center"/>
          </w:tcPr>
          <w:p w:rsidR="002B19B8" w:rsidRDefault="002B19B8">
            <w:pPr>
              <w:pStyle w:val="ConsPlusNormal"/>
              <w:jc w:val="center"/>
            </w:pPr>
            <w:r>
              <w:t>12</w:t>
            </w:r>
          </w:p>
        </w:tc>
        <w:tc>
          <w:tcPr>
            <w:tcW w:w="907" w:type="dxa"/>
            <w:vAlign w:val="center"/>
          </w:tcPr>
          <w:p w:rsidR="002B19B8" w:rsidRDefault="002B19B8">
            <w:pPr>
              <w:pStyle w:val="ConsPlusNormal"/>
              <w:jc w:val="center"/>
            </w:pPr>
            <w:r>
              <w:t>13</w:t>
            </w:r>
          </w:p>
        </w:tc>
        <w:tc>
          <w:tcPr>
            <w:tcW w:w="794" w:type="dxa"/>
            <w:vAlign w:val="center"/>
          </w:tcPr>
          <w:p w:rsidR="002B19B8" w:rsidRDefault="002B19B8">
            <w:pPr>
              <w:pStyle w:val="ConsPlusNormal"/>
              <w:jc w:val="center"/>
            </w:pPr>
            <w:r>
              <w:t>14</w:t>
            </w:r>
          </w:p>
        </w:tc>
        <w:tc>
          <w:tcPr>
            <w:tcW w:w="1204" w:type="dxa"/>
            <w:vAlign w:val="center"/>
          </w:tcPr>
          <w:p w:rsidR="002B19B8" w:rsidRDefault="002B19B8">
            <w:pPr>
              <w:pStyle w:val="ConsPlusNormal"/>
              <w:jc w:val="center"/>
            </w:pPr>
            <w:r>
              <w:t>15</w:t>
            </w:r>
          </w:p>
        </w:tc>
        <w:tc>
          <w:tcPr>
            <w:tcW w:w="829" w:type="dxa"/>
            <w:vAlign w:val="center"/>
          </w:tcPr>
          <w:p w:rsidR="002B19B8" w:rsidRDefault="002B19B8">
            <w:pPr>
              <w:pStyle w:val="ConsPlusNormal"/>
              <w:jc w:val="center"/>
            </w:pPr>
            <w:r>
              <w:t>16</w:t>
            </w:r>
          </w:p>
        </w:tc>
        <w:tc>
          <w:tcPr>
            <w:tcW w:w="850" w:type="dxa"/>
            <w:vAlign w:val="center"/>
          </w:tcPr>
          <w:p w:rsidR="002B19B8" w:rsidRDefault="002B19B8">
            <w:pPr>
              <w:pStyle w:val="ConsPlusNormal"/>
              <w:jc w:val="center"/>
            </w:pPr>
            <w:r>
              <w:t>17</w:t>
            </w:r>
          </w:p>
        </w:tc>
        <w:tc>
          <w:tcPr>
            <w:tcW w:w="964" w:type="dxa"/>
            <w:vAlign w:val="center"/>
          </w:tcPr>
          <w:p w:rsidR="002B19B8" w:rsidRDefault="002B19B8">
            <w:pPr>
              <w:pStyle w:val="ConsPlusNormal"/>
              <w:jc w:val="center"/>
            </w:pPr>
            <w:r>
              <w:t>18</w:t>
            </w:r>
          </w:p>
        </w:tc>
        <w:tc>
          <w:tcPr>
            <w:tcW w:w="1020" w:type="dxa"/>
            <w:vAlign w:val="center"/>
          </w:tcPr>
          <w:p w:rsidR="002B19B8" w:rsidRDefault="002B19B8">
            <w:pPr>
              <w:pStyle w:val="ConsPlusNormal"/>
              <w:jc w:val="center"/>
            </w:pPr>
            <w:r>
              <w:t>19</w:t>
            </w:r>
          </w:p>
        </w:tc>
      </w:tr>
      <w:tr w:rsidR="002B19B8">
        <w:tc>
          <w:tcPr>
            <w:tcW w:w="1417" w:type="dxa"/>
            <w:vAlign w:val="center"/>
          </w:tcPr>
          <w:p w:rsidR="002B19B8" w:rsidRDefault="002B19B8">
            <w:pPr>
              <w:pStyle w:val="ConsPlusNormal"/>
            </w:pPr>
          </w:p>
        </w:tc>
        <w:tc>
          <w:tcPr>
            <w:tcW w:w="1134" w:type="dxa"/>
            <w:vAlign w:val="center"/>
          </w:tcPr>
          <w:p w:rsidR="002B19B8" w:rsidRDefault="002B19B8">
            <w:pPr>
              <w:pStyle w:val="ConsPlusNormal"/>
            </w:pPr>
          </w:p>
        </w:tc>
        <w:tc>
          <w:tcPr>
            <w:tcW w:w="1654" w:type="dxa"/>
            <w:vAlign w:val="center"/>
          </w:tcPr>
          <w:p w:rsidR="002B19B8" w:rsidRDefault="002B19B8">
            <w:pPr>
              <w:pStyle w:val="ConsPlusNormal"/>
            </w:pPr>
          </w:p>
        </w:tc>
        <w:tc>
          <w:tcPr>
            <w:tcW w:w="1084" w:type="dxa"/>
            <w:vAlign w:val="center"/>
          </w:tcPr>
          <w:p w:rsidR="002B19B8" w:rsidRDefault="002B19B8">
            <w:pPr>
              <w:pStyle w:val="ConsPlusNormal"/>
            </w:pPr>
          </w:p>
        </w:tc>
        <w:tc>
          <w:tcPr>
            <w:tcW w:w="1234" w:type="dxa"/>
            <w:vAlign w:val="center"/>
          </w:tcPr>
          <w:p w:rsidR="002B19B8" w:rsidRDefault="002B19B8">
            <w:pPr>
              <w:pStyle w:val="ConsPlusNormal"/>
            </w:pPr>
          </w:p>
        </w:tc>
        <w:tc>
          <w:tcPr>
            <w:tcW w:w="1077" w:type="dxa"/>
            <w:vAlign w:val="center"/>
          </w:tcPr>
          <w:p w:rsidR="002B19B8" w:rsidRDefault="002B19B8">
            <w:pPr>
              <w:pStyle w:val="ConsPlusNormal"/>
            </w:pPr>
          </w:p>
        </w:tc>
        <w:tc>
          <w:tcPr>
            <w:tcW w:w="829" w:type="dxa"/>
            <w:vAlign w:val="center"/>
          </w:tcPr>
          <w:p w:rsidR="002B19B8" w:rsidRDefault="002B19B8">
            <w:pPr>
              <w:pStyle w:val="ConsPlusNormal"/>
            </w:pPr>
          </w:p>
        </w:tc>
        <w:tc>
          <w:tcPr>
            <w:tcW w:w="907" w:type="dxa"/>
            <w:vAlign w:val="center"/>
          </w:tcPr>
          <w:p w:rsidR="002B19B8" w:rsidRDefault="002B19B8">
            <w:pPr>
              <w:pStyle w:val="ConsPlusNormal"/>
            </w:pPr>
          </w:p>
        </w:tc>
        <w:tc>
          <w:tcPr>
            <w:tcW w:w="794" w:type="dxa"/>
            <w:vAlign w:val="center"/>
          </w:tcPr>
          <w:p w:rsidR="002B19B8" w:rsidRDefault="002B19B8">
            <w:pPr>
              <w:pStyle w:val="ConsPlusNormal"/>
            </w:pPr>
          </w:p>
        </w:tc>
        <w:tc>
          <w:tcPr>
            <w:tcW w:w="1204" w:type="dxa"/>
            <w:vAlign w:val="center"/>
          </w:tcPr>
          <w:p w:rsidR="002B19B8" w:rsidRDefault="002B19B8">
            <w:pPr>
              <w:pStyle w:val="ConsPlusNormal"/>
            </w:pPr>
          </w:p>
        </w:tc>
        <w:tc>
          <w:tcPr>
            <w:tcW w:w="1134" w:type="dxa"/>
            <w:vAlign w:val="center"/>
          </w:tcPr>
          <w:p w:rsidR="002B19B8" w:rsidRDefault="002B19B8">
            <w:pPr>
              <w:pStyle w:val="ConsPlusNormal"/>
            </w:pPr>
          </w:p>
        </w:tc>
        <w:tc>
          <w:tcPr>
            <w:tcW w:w="829" w:type="dxa"/>
            <w:vAlign w:val="center"/>
          </w:tcPr>
          <w:p w:rsidR="002B19B8" w:rsidRDefault="002B19B8">
            <w:pPr>
              <w:pStyle w:val="ConsPlusNormal"/>
            </w:pPr>
          </w:p>
        </w:tc>
        <w:tc>
          <w:tcPr>
            <w:tcW w:w="907" w:type="dxa"/>
            <w:vAlign w:val="center"/>
          </w:tcPr>
          <w:p w:rsidR="002B19B8" w:rsidRDefault="002B19B8">
            <w:pPr>
              <w:pStyle w:val="ConsPlusNormal"/>
            </w:pPr>
          </w:p>
        </w:tc>
        <w:tc>
          <w:tcPr>
            <w:tcW w:w="794" w:type="dxa"/>
            <w:vAlign w:val="center"/>
          </w:tcPr>
          <w:p w:rsidR="002B19B8" w:rsidRDefault="002B19B8">
            <w:pPr>
              <w:pStyle w:val="ConsPlusNormal"/>
            </w:pPr>
          </w:p>
        </w:tc>
        <w:tc>
          <w:tcPr>
            <w:tcW w:w="1204" w:type="dxa"/>
            <w:vAlign w:val="center"/>
          </w:tcPr>
          <w:p w:rsidR="002B19B8" w:rsidRDefault="002B19B8">
            <w:pPr>
              <w:pStyle w:val="ConsPlusNormal"/>
            </w:pPr>
          </w:p>
        </w:tc>
        <w:tc>
          <w:tcPr>
            <w:tcW w:w="829" w:type="dxa"/>
            <w:vAlign w:val="center"/>
          </w:tcPr>
          <w:p w:rsidR="002B19B8" w:rsidRDefault="002B19B8">
            <w:pPr>
              <w:pStyle w:val="ConsPlusNormal"/>
            </w:pPr>
          </w:p>
        </w:tc>
        <w:tc>
          <w:tcPr>
            <w:tcW w:w="850" w:type="dxa"/>
            <w:vAlign w:val="center"/>
          </w:tcPr>
          <w:p w:rsidR="002B19B8" w:rsidRDefault="002B19B8">
            <w:pPr>
              <w:pStyle w:val="ConsPlusNormal"/>
            </w:pPr>
          </w:p>
        </w:tc>
        <w:tc>
          <w:tcPr>
            <w:tcW w:w="964" w:type="dxa"/>
            <w:vAlign w:val="center"/>
          </w:tcPr>
          <w:p w:rsidR="002B19B8" w:rsidRDefault="002B19B8">
            <w:pPr>
              <w:pStyle w:val="ConsPlusNormal"/>
            </w:pPr>
          </w:p>
        </w:tc>
        <w:tc>
          <w:tcPr>
            <w:tcW w:w="1020" w:type="dxa"/>
            <w:vAlign w:val="center"/>
          </w:tcPr>
          <w:p w:rsidR="002B19B8" w:rsidRDefault="002B19B8">
            <w:pPr>
              <w:pStyle w:val="ConsPlusNormal"/>
            </w:pPr>
          </w:p>
        </w:tc>
      </w:tr>
      <w:tr w:rsidR="002B19B8">
        <w:tc>
          <w:tcPr>
            <w:tcW w:w="1417" w:type="dxa"/>
            <w:vAlign w:val="center"/>
          </w:tcPr>
          <w:p w:rsidR="002B19B8" w:rsidRDefault="002B19B8">
            <w:pPr>
              <w:pStyle w:val="ConsPlusNormal"/>
            </w:pPr>
          </w:p>
        </w:tc>
        <w:tc>
          <w:tcPr>
            <w:tcW w:w="1134" w:type="dxa"/>
            <w:vAlign w:val="center"/>
          </w:tcPr>
          <w:p w:rsidR="002B19B8" w:rsidRDefault="002B19B8">
            <w:pPr>
              <w:pStyle w:val="ConsPlusNormal"/>
            </w:pPr>
          </w:p>
        </w:tc>
        <w:tc>
          <w:tcPr>
            <w:tcW w:w="1654" w:type="dxa"/>
            <w:vAlign w:val="center"/>
          </w:tcPr>
          <w:p w:rsidR="002B19B8" w:rsidRDefault="002B19B8">
            <w:pPr>
              <w:pStyle w:val="ConsPlusNormal"/>
            </w:pPr>
          </w:p>
        </w:tc>
        <w:tc>
          <w:tcPr>
            <w:tcW w:w="1084" w:type="dxa"/>
            <w:vAlign w:val="center"/>
          </w:tcPr>
          <w:p w:rsidR="002B19B8" w:rsidRDefault="002B19B8">
            <w:pPr>
              <w:pStyle w:val="ConsPlusNormal"/>
            </w:pPr>
          </w:p>
        </w:tc>
        <w:tc>
          <w:tcPr>
            <w:tcW w:w="1234" w:type="dxa"/>
            <w:vAlign w:val="center"/>
          </w:tcPr>
          <w:p w:rsidR="002B19B8" w:rsidRDefault="002B19B8">
            <w:pPr>
              <w:pStyle w:val="ConsPlusNormal"/>
            </w:pPr>
          </w:p>
        </w:tc>
        <w:tc>
          <w:tcPr>
            <w:tcW w:w="1077" w:type="dxa"/>
            <w:vAlign w:val="center"/>
          </w:tcPr>
          <w:p w:rsidR="002B19B8" w:rsidRDefault="002B19B8">
            <w:pPr>
              <w:pStyle w:val="ConsPlusNormal"/>
            </w:pPr>
          </w:p>
        </w:tc>
        <w:tc>
          <w:tcPr>
            <w:tcW w:w="829" w:type="dxa"/>
            <w:vAlign w:val="center"/>
          </w:tcPr>
          <w:p w:rsidR="002B19B8" w:rsidRDefault="002B19B8">
            <w:pPr>
              <w:pStyle w:val="ConsPlusNormal"/>
            </w:pPr>
          </w:p>
        </w:tc>
        <w:tc>
          <w:tcPr>
            <w:tcW w:w="907" w:type="dxa"/>
            <w:vAlign w:val="center"/>
          </w:tcPr>
          <w:p w:rsidR="002B19B8" w:rsidRDefault="002B19B8">
            <w:pPr>
              <w:pStyle w:val="ConsPlusNormal"/>
            </w:pPr>
          </w:p>
        </w:tc>
        <w:tc>
          <w:tcPr>
            <w:tcW w:w="794" w:type="dxa"/>
            <w:vAlign w:val="center"/>
          </w:tcPr>
          <w:p w:rsidR="002B19B8" w:rsidRDefault="002B19B8">
            <w:pPr>
              <w:pStyle w:val="ConsPlusNormal"/>
            </w:pPr>
          </w:p>
        </w:tc>
        <w:tc>
          <w:tcPr>
            <w:tcW w:w="1204" w:type="dxa"/>
            <w:vAlign w:val="center"/>
          </w:tcPr>
          <w:p w:rsidR="002B19B8" w:rsidRDefault="002B19B8">
            <w:pPr>
              <w:pStyle w:val="ConsPlusNormal"/>
            </w:pPr>
          </w:p>
        </w:tc>
        <w:tc>
          <w:tcPr>
            <w:tcW w:w="1134" w:type="dxa"/>
            <w:vAlign w:val="center"/>
          </w:tcPr>
          <w:p w:rsidR="002B19B8" w:rsidRDefault="002B19B8">
            <w:pPr>
              <w:pStyle w:val="ConsPlusNormal"/>
            </w:pPr>
          </w:p>
        </w:tc>
        <w:tc>
          <w:tcPr>
            <w:tcW w:w="829" w:type="dxa"/>
            <w:vAlign w:val="center"/>
          </w:tcPr>
          <w:p w:rsidR="002B19B8" w:rsidRDefault="002B19B8">
            <w:pPr>
              <w:pStyle w:val="ConsPlusNormal"/>
            </w:pPr>
          </w:p>
        </w:tc>
        <w:tc>
          <w:tcPr>
            <w:tcW w:w="907" w:type="dxa"/>
            <w:vAlign w:val="center"/>
          </w:tcPr>
          <w:p w:rsidR="002B19B8" w:rsidRDefault="002B19B8">
            <w:pPr>
              <w:pStyle w:val="ConsPlusNormal"/>
            </w:pPr>
          </w:p>
        </w:tc>
        <w:tc>
          <w:tcPr>
            <w:tcW w:w="794" w:type="dxa"/>
            <w:vAlign w:val="center"/>
          </w:tcPr>
          <w:p w:rsidR="002B19B8" w:rsidRDefault="002B19B8">
            <w:pPr>
              <w:pStyle w:val="ConsPlusNormal"/>
            </w:pPr>
          </w:p>
        </w:tc>
        <w:tc>
          <w:tcPr>
            <w:tcW w:w="1204" w:type="dxa"/>
            <w:vAlign w:val="center"/>
          </w:tcPr>
          <w:p w:rsidR="002B19B8" w:rsidRDefault="002B19B8">
            <w:pPr>
              <w:pStyle w:val="ConsPlusNormal"/>
            </w:pPr>
          </w:p>
        </w:tc>
        <w:tc>
          <w:tcPr>
            <w:tcW w:w="829" w:type="dxa"/>
            <w:vAlign w:val="center"/>
          </w:tcPr>
          <w:p w:rsidR="002B19B8" w:rsidRDefault="002B19B8">
            <w:pPr>
              <w:pStyle w:val="ConsPlusNormal"/>
            </w:pPr>
          </w:p>
        </w:tc>
        <w:tc>
          <w:tcPr>
            <w:tcW w:w="850" w:type="dxa"/>
            <w:vAlign w:val="center"/>
          </w:tcPr>
          <w:p w:rsidR="002B19B8" w:rsidRDefault="002B19B8">
            <w:pPr>
              <w:pStyle w:val="ConsPlusNormal"/>
            </w:pPr>
          </w:p>
        </w:tc>
        <w:tc>
          <w:tcPr>
            <w:tcW w:w="964" w:type="dxa"/>
            <w:vAlign w:val="center"/>
          </w:tcPr>
          <w:p w:rsidR="002B19B8" w:rsidRDefault="002B19B8">
            <w:pPr>
              <w:pStyle w:val="ConsPlusNormal"/>
            </w:pPr>
          </w:p>
        </w:tc>
        <w:tc>
          <w:tcPr>
            <w:tcW w:w="1020" w:type="dxa"/>
            <w:vAlign w:val="center"/>
          </w:tcPr>
          <w:p w:rsidR="002B19B8" w:rsidRDefault="002B19B8">
            <w:pPr>
              <w:pStyle w:val="ConsPlusNormal"/>
            </w:pPr>
          </w:p>
        </w:tc>
      </w:tr>
      <w:tr w:rsidR="002B19B8">
        <w:tc>
          <w:tcPr>
            <w:tcW w:w="1417" w:type="dxa"/>
            <w:vAlign w:val="center"/>
          </w:tcPr>
          <w:p w:rsidR="002B19B8" w:rsidRDefault="002B19B8">
            <w:pPr>
              <w:pStyle w:val="ConsPlusNormal"/>
            </w:pPr>
            <w:r>
              <w:t>ИТОГО</w:t>
            </w:r>
          </w:p>
        </w:tc>
        <w:tc>
          <w:tcPr>
            <w:tcW w:w="1134" w:type="dxa"/>
            <w:vAlign w:val="center"/>
          </w:tcPr>
          <w:p w:rsidR="002B19B8" w:rsidRDefault="002B19B8">
            <w:pPr>
              <w:pStyle w:val="ConsPlusNormal"/>
            </w:pPr>
          </w:p>
        </w:tc>
        <w:tc>
          <w:tcPr>
            <w:tcW w:w="1654" w:type="dxa"/>
            <w:vAlign w:val="center"/>
          </w:tcPr>
          <w:p w:rsidR="002B19B8" w:rsidRDefault="002B19B8">
            <w:pPr>
              <w:pStyle w:val="ConsPlusNormal"/>
            </w:pPr>
          </w:p>
        </w:tc>
        <w:tc>
          <w:tcPr>
            <w:tcW w:w="1084" w:type="dxa"/>
            <w:vAlign w:val="center"/>
          </w:tcPr>
          <w:p w:rsidR="002B19B8" w:rsidRDefault="002B19B8">
            <w:pPr>
              <w:pStyle w:val="ConsPlusNormal"/>
            </w:pPr>
          </w:p>
        </w:tc>
        <w:tc>
          <w:tcPr>
            <w:tcW w:w="1234" w:type="dxa"/>
            <w:vAlign w:val="center"/>
          </w:tcPr>
          <w:p w:rsidR="002B19B8" w:rsidRDefault="002B19B8">
            <w:pPr>
              <w:pStyle w:val="ConsPlusNormal"/>
            </w:pPr>
          </w:p>
        </w:tc>
        <w:tc>
          <w:tcPr>
            <w:tcW w:w="1077" w:type="dxa"/>
            <w:vAlign w:val="center"/>
          </w:tcPr>
          <w:p w:rsidR="002B19B8" w:rsidRDefault="002B19B8">
            <w:pPr>
              <w:pStyle w:val="ConsPlusNormal"/>
            </w:pPr>
          </w:p>
        </w:tc>
        <w:tc>
          <w:tcPr>
            <w:tcW w:w="829" w:type="dxa"/>
            <w:vAlign w:val="center"/>
          </w:tcPr>
          <w:p w:rsidR="002B19B8" w:rsidRDefault="002B19B8">
            <w:pPr>
              <w:pStyle w:val="ConsPlusNormal"/>
            </w:pPr>
          </w:p>
        </w:tc>
        <w:tc>
          <w:tcPr>
            <w:tcW w:w="907" w:type="dxa"/>
            <w:vAlign w:val="center"/>
          </w:tcPr>
          <w:p w:rsidR="002B19B8" w:rsidRDefault="002B19B8">
            <w:pPr>
              <w:pStyle w:val="ConsPlusNormal"/>
            </w:pPr>
          </w:p>
        </w:tc>
        <w:tc>
          <w:tcPr>
            <w:tcW w:w="794" w:type="dxa"/>
            <w:vAlign w:val="center"/>
          </w:tcPr>
          <w:p w:rsidR="002B19B8" w:rsidRDefault="002B19B8">
            <w:pPr>
              <w:pStyle w:val="ConsPlusNormal"/>
            </w:pPr>
          </w:p>
        </w:tc>
        <w:tc>
          <w:tcPr>
            <w:tcW w:w="1204" w:type="dxa"/>
            <w:vAlign w:val="center"/>
          </w:tcPr>
          <w:p w:rsidR="002B19B8" w:rsidRDefault="002B19B8">
            <w:pPr>
              <w:pStyle w:val="ConsPlusNormal"/>
            </w:pPr>
          </w:p>
        </w:tc>
        <w:tc>
          <w:tcPr>
            <w:tcW w:w="1134" w:type="dxa"/>
            <w:vAlign w:val="center"/>
          </w:tcPr>
          <w:p w:rsidR="002B19B8" w:rsidRDefault="002B19B8">
            <w:pPr>
              <w:pStyle w:val="ConsPlusNormal"/>
            </w:pPr>
          </w:p>
        </w:tc>
        <w:tc>
          <w:tcPr>
            <w:tcW w:w="829" w:type="dxa"/>
            <w:vAlign w:val="center"/>
          </w:tcPr>
          <w:p w:rsidR="002B19B8" w:rsidRDefault="002B19B8">
            <w:pPr>
              <w:pStyle w:val="ConsPlusNormal"/>
            </w:pPr>
          </w:p>
        </w:tc>
        <w:tc>
          <w:tcPr>
            <w:tcW w:w="907" w:type="dxa"/>
            <w:vAlign w:val="center"/>
          </w:tcPr>
          <w:p w:rsidR="002B19B8" w:rsidRDefault="002B19B8">
            <w:pPr>
              <w:pStyle w:val="ConsPlusNormal"/>
            </w:pPr>
          </w:p>
        </w:tc>
        <w:tc>
          <w:tcPr>
            <w:tcW w:w="794" w:type="dxa"/>
            <w:vAlign w:val="center"/>
          </w:tcPr>
          <w:p w:rsidR="002B19B8" w:rsidRDefault="002B19B8">
            <w:pPr>
              <w:pStyle w:val="ConsPlusNormal"/>
            </w:pPr>
          </w:p>
        </w:tc>
        <w:tc>
          <w:tcPr>
            <w:tcW w:w="1204" w:type="dxa"/>
            <w:vAlign w:val="center"/>
          </w:tcPr>
          <w:p w:rsidR="002B19B8" w:rsidRDefault="002B19B8">
            <w:pPr>
              <w:pStyle w:val="ConsPlusNormal"/>
            </w:pPr>
          </w:p>
        </w:tc>
        <w:tc>
          <w:tcPr>
            <w:tcW w:w="829" w:type="dxa"/>
            <w:vAlign w:val="center"/>
          </w:tcPr>
          <w:p w:rsidR="002B19B8" w:rsidRDefault="002B19B8">
            <w:pPr>
              <w:pStyle w:val="ConsPlusNormal"/>
            </w:pPr>
          </w:p>
        </w:tc>
        <w:tc>
          <w:tcPr>
            <w:tcW w:w="850" w:type="dxa"/>
            <w:vAlign w:val="center"/>
          </w:tcPr>
          <w:p w:rsidR="002B19B8" w:rsidRDefault="002B19B8">
            <w:pPr>
              <w:pStyle w:val="ConsPlusNormal"/>
            </w:pPr>
          </w:p>
        </w:tc>
        <w:tc>
          <w:tcPr>
            <w:tcW w:w="964" w:type="dxa"/>
            <w:vAlign w:val="center"/>
          </w:tcPr>
          <w:p w:rsidR="002B19B8" w:rsidRDefault="002B19B8">
            <w:pPr>
              <w:pStyle w:val="ConsPlusNormal"/>
            </w:pPr>
          </w:p>
        </w:tc>
        <w:tc>
          <w:tcPr>
            <w:tcW w:w="1020" w:type="dxa"/>
            <w:vAlign w:val="center"/>
          </w:tcPr>
          <w:p w:rsidR="002B19B8" w:rsidRDefault="002B19B8">
            <w:pPr>
              <w:pStyle w:val="ConsPlusNormal"/>
            </w:pPr>
          </w:p>
        </w:tc>
      </w:tr>
    </w:tbl>
    <w:p w:rsidR="002B19B8" w:rsidRDefault="002B19B8">
      <w:pPr>
        <w:pStyle w:val="ConsPlusNormal"/>
        <w:sectPr w:rsidR="002B19B8">
          <w:pgSz w:w="16838" w:h="11905" w:orient="landscape"/>
          <w:pgMar w:top="1701" w:right="397" w:bottom="850" w:left="397" w:header="0" w:footer="0" w:gutter="0"/>
          <w:cols w:space="720"/>
          <w:titlePg/>
        </w:sectPr>
      </w:pPr>
    </w:p>
    <w:p w:rsidR="002B19B8" w:rsidRDefault="002B19B8">
      <w:pPr>
        <w:pStyle w:val="ConsPlusNormal"/>
        <w:jc w:val="both"/>
      </w:pPr>
    </w:p>
    <w:p w:rsidR="002B19B8" w:rsidRDefault="002B19B8">
      <w:pPr>
        <w:pStyle w:val="ConsPlusNormal"/>
        <w:ind w:firstLine="540"/>
        <w:jc w:val="both"/>
      </w:pPr>
      <w:r>
        <w:t>--------------------------------</w:t>
      </w:r>
    </w:p>
    <w:p w:rsidR="002B19B8" w:rsidRDefault="002B19B8">
      <w:pPr>
        <w:pStyle w:val="ConsPlusNormal"/>
        <w:spacing w:before="220"/>
        <w:ind w:firstLine="540"/>
        <w:jc w:val="both"/>
      </w:pPr>
      <w:r>
        <w:t>&lt;1</w:t>
      </w:r>
      <w:proofErr w:type="gramStart"/>
      <w:r>
        <w:t>&gt; З</w:t>
      </w:r>
      <w:proofErr w:type="gramEnd"/>
      <w:r>
        <w:t xml:space="preserve">аполняется на основании данных приложения 6 </w:t>
      </w:r>
      <w:hyperlink w:anchor="P1603">
        <w:r>
          <w:rPr>
            <w:color w:val="0000FF"/>
          </w:rPr>
          <w:t>(гр. 7)</w:t>
        </w:r>
      </w:hyperlink>
      <w:r>
        <w:t xml:space="preserve"> к Порядку предоставления субсидий на возмещение части затрат на стимулирование увеличения производства картофеля и овощей (далее - Порядок).</w:t>
      </w:r>
    </w:p>
    <w:p w:rsidR="002B19B8" w:rsidRDefault="002B19B8">
      <w:pPr>
        <w:pStyle w:val="ConsPlusNormal"/>
        <w:spacing w:before="220"/>
        <w:ind w:firstLine="540"/>
        <w:jc w:val="both"/>
      </w:pPr>
      <w:r>
        <w:t>&lt;2</w:t>
      </w:r>
      <w:proofErr w:type="gramStart"/>
      <w:r>
        <w:t>&gt; О</w:t>
      </w:r>
      <w:proofErr w:type="gramEnd"/>
      <w:r>
        <w:t xml:space="preserve">тражается сумма затрат в соответствии с приложением 3 </w:t>
      </w:r>
      <w:hyperlink w:anchor="P1115">
        <w:r>
          <w:rPr>
            <w:color w:val="0000FF"/>
          </w:rPr>
          <w:t>(гр. 15)</w:t>
        </w:r>
      </w:hyperlink>
      <w:r>
        <w:t xml:space="preserve"> к Порядку.</w:t>
      </w:r>
    </w:p>
    <w:p w:rsidR="002B19B8" w:rsidRDefault="002B19B8">
      <w:pPr>
        <w:pStyle w:val="ConsPlusNormal"/>
        <w:spacing w:before="220"/>
        <w:ind w:firstLine="540"/>
        <w:jc w:val="both"/>
      </w:pPr>
      <w:r>
        <w:t xml:space="preserve">&lt;3&gt;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из федерального бюджета бюджету субъекта Российской Федерации на текущий финансовый год</w:t>
      </w:r>
      <w:proofErr w:type="gramStart"/>
      <w:r>
        <w:t xml:space="preserve"> (%).</w:t>
      </w:r>
      <w:proofErr w:type="gramEnd"/>
    </w:p>
    <w:p w:rsidR="002B19B8" w:rsidRDefault="002B19B8">
      <w:pPr>
        <w:pStyle w:val="ConsPlusNormal"/>
        <w:spacing w:before="220"/>
        <w:ind w:firstLine="540"/>
        <w:jc w:val="both"/>
      </w:pPr>
      <w:r>
        <w:t>&lt;4</w:t>
      </w:r>
      <w:proofErr w:type="gramStart"/>
      <w:r>
        <w:t>&gt; З</w:t>
      </w:r>
      <w:proofErr w:type="gramEnd"/>
      <w:r>
        <w:t>а счет бюджета Пермского края после использования в полном объеме средств за счет двух источников финансирования (федерального бюджета и бюджета Пермского края).</w:t>
      </w:r>
    </w:p>
    <w:p w:rsidR="002B19B8" w:rsidRDefault="002B19B8">
      <w:pPr>
        <w:pStyle w:val="ConsPlusNormal"/>
        <w:spacing w:before="220"/>
        <w:ind w:firstLine="540"/>
        <w:jc w:val="both"/>
      </w:pPr>
      <w:r>
        <w:t xml:space="preserve">&lt;5&gt; Объем лимитов бюджетных обязательств, доведенных до Министерства агропромышленного комплекса Пермского края в установленном порядке на цели, указанные в </w:t>
      </w:r>
      <w:hyperlink w:anchor="P41">
        <w:r>
          <w:rPr>
            <w:color w:val="0000FF"/>
          </w:rPr>
          <w:t>пункте 1.2</w:t>
        </w:r>
      </w:hyperlink>
      <w:r>
        <w:t xml:space="preserve"> Порядка, на текущий финансовый год, составляет _________________ руб. ________ коп.</w:t>
      </w:r>
    </w:p>
    <w:p w:rsidR="002B19B8" w:rsidRDefault="002B19B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46"/>
        <w:gridCol w:w="1140"/>
        <w:gridCol w:w="340"/>
        <w:gridCol w:w="970"/>
        <w:gridCol w:w="2665"/>
      </w:tblGrid>
      <w:tr w:rsidR="002B19B8">
        <w:tc>
          <w:tcPr>
            <w:tcW w:w="6186" w:type="dxa"/>
            <w:gridSpan w:val="2"/>
            <w:tcBorders>
              <w:top w:val="nil"/>
              <w:left w:val="nil"/>
              <w:bottom w:val="nil"/>
              <w:right w:val="nil"/>
            </w:tcBorders>
          </w:tcPr>
          <w:p w:rsidR="002B19B8" w:rsidRDefault="002B19B8">
            <w:pPr>
              <w:pStyle w:val="ConsPlusNormal"/>
            </w:pPr>
            <w:r>
              <w:t>Министр агропромышленного комплекса</w:t>
            </w:r>
          </w:p>
          <w:p w:rsidR="002B19B8" w:rsidRDefault="002B19B8">
            <w:pPr>
              <w:pStyle w:val="ConsPlusNormal"/>
            </w:pPr>
            <w:r>
              <w:t>Пермского края или иное уполномоченное лицо</w:t>
            </w:r>
          </w:p>
          <w:p w:rsidR="002B19B8" w:rsidRDefault="002B19B8">
            <w:pPr>
              <w:pStyle w:val="ConsPlusNormal"/>
            </w:pPr>
            <w:r>
              <w:t>Министерства агропромышленного комплекса Пермского</w:t>
            </w:r>
          </w:p>
          <w:p w:rsidR="002B19B8" w:rsidRDefault="002B19B8">
            <w:pPr>
              <w:pStyle w:val="ConsPlusNormal"/>
            </w:pPr>
            <w:r>
              <w:t>края</w:t>
            </w:r>
          </w:p>
        </w:tc>
        <w:tc>
          <w:tcPr>
            <w:tcW w:w="1310" w:type="dxa"/>
            <w:gridSpan w:val="2"/>
            <w:vMerge w:val="restart"/>
            <w:tcBorders>
              <w:top w:val="nil"/>
              <w:left w:val="nil"/>
              <w:bottom w:val="nil"/>
              <w:right w:val="nil"/>
            </w:tcBorders>
            <w:vAlign w:val="bottom"/>
          </w:tcPr>
          <w:p w:rsidR="002B19B8" w:rsidRDefault="002B19B8">
            <w:pPr>
              <w:pStyle w:val="ConsPlusNormal"/>
            </w:pPr>
            <w:r>
              <w:t>_________</w:t>
            </w:r>
          </w:p>
          <w:p w:rsidR="002B19B8" w:rsidRDefault="002B19B8">
            <w:pPr>
              <w:pStyle w:val="ConsPlusNormal"/>
              <w:jc w:val="center"/>
            </w:pPr>
            <w:r>
              <w:t>(подпись)</w:t>
            </w:r>
          </w:p>
        </w:tc>
        <w:tc>
          <w:tcPr>
            <w:tcW w:w="2665" w:type="dxa"/>
            <w:vMerge w:val="restart"/>
            <w:tcBorders>
              <w:top w:val="nil"/>
              <w:left w:val="nil"/>
              <w:bottom w:val="nil"/>
              <w:right w:val="nil"/>
            </w:tcBorders>
            <w:vAlign w:val="bottom"/>
          </w:tcPr>
          <w:p w:rsidR="002B19B8" w:rsidRDefault="002B19B8">
            <w:pPr>
              <w:pStyle w:val="ConsPlusNormal"/>
            </w:pPr>
            <w:r>
              <w:t>/___________________/</w:t>
            </w:r>
          </w:p>
          <w:p w:rsidR="002B19B8" w:rsidRDefault="002B19B8">
            <w:pPr>
              <w:pStyle w:val="ConsPlusNormal"/>
            </w:pPr>
            <w:r>
              <w:t>(расшифровка подписи)</w:t>
            </w:r>
          </w:p>
        </w:tc>
      </w:tr>
      <w:tr w:rsidR="002B19B8">
        <w:tc>
          <w:tcPr>
            <w:tcW w:w="6186" w:type="dxa"/>
            <w:gridSpan w:val="2"/>
            <w:tcBorders>
              <w:top w:val="nil"/>
              <w:left w:val="nil"/>
              <w:bottom w:val="nil"/>
              <w:right w:val="nil"/>
            </w:tcBorders>
          </w:tcPr>
          <w:p w:rsidR="002B19B8" w:rsidRDefault="002B19B8">
            <w:pPr>
              <w:pStyle w:val="ConsPlusNormal"/>
            </w:pPr>
          </w:p>
        </w:tc>
        <w:tc>
          <w:tcPr>
            <w:tcW w:w="1310" w:type="dxa"/>
            <w:gridSpan w:val="2"/>
            <w:vMerge/>
            <w:tcBorders>
              <w:top w:val="nil"/>
              <w:left w:val="nil"/>
              <w:bottom w:val="nil"/>
              <w:right w:val="nil"/>
            </w:tcBorders>
          </w:tcPr>
          <w:p w:rsidR="002B19B8" w:rsidRDefault="002B19B8">
            <w:pPr>
              <w:pStyle w:val="ConsPlusNormal"/>
            </w:pPr>
          </w:p>
        </w:tc>
        <w:tc>
          <w:tcPr>
            <w:tcW w:w="2665" w:type="dxa"/>
            <w:vMerge/>
            <w:tcBorders>
              <w:top w:val="nil"/>
              <w:left w:val="nil"/>
              <w:bottom w:val="nil"/>
              <w:right w:val="nil"/>
            </w:tcBorders>
          </w:tcPr>
          <w:p w:rsidR="002B19B8" w:rsidRDefault="002B19B8">
            <w:pPr>
              <w:pStyle w:val="ConsPlusNormal"/>
            </w:pPr>
          </w:p>
        </w:tc>
      </w:tr>
      <w:tr w:rsidR="002B19B8">
        <w:tc>
          <w:tcPr>
            <w:tcW w:w="10161" w:type="dxa"/>
            <w:gridSpan w:val="5"/>
            <w:tcBorders>
              <w:top w:val="nil"/>
              <w:left w:val="nil"/>
              <w:bottom w:val="nil"/>
              <w:right w:val="nil"/>
            </w:tcBorders>
          </w:tcPr>
          <w:p w:rsidR="002B19B8" w:rsidRDefault="002B19B8">
            <w:pPr>
              <w:pStyle w:val="ConsPlusNormal"/>
            </w:pPr>
            <w:r>
              <w:t>"___" __________ 20__ г.</w:t>
            </w:r>
          </w:p>
          <w:p w:rsidR="002B19B8" w:rsidRDefault="002B19B8">
            <w:pPr>
              <w:pStyle w:val="ConsPlusNormal"/>
            </w:pPr>
          </w:p>
          <w:p w:rsidR="002B19B8" w:rsidRDefault="002B19B8">
            <w:pPr>
              <w:pStyle w:val="ConsPlusNormal"/>
            </w:pPr>
            <w:r>
              <w:t>МП</w:t>
            </w:r>
          </w:p>
        </w:tc>
      </w:tr>
      <w:tr w:rsidR="002B19B8">
        <w:tc>
          <w:tcPr>
            <w:tcW w:w="5046" w:type="dxa"/>
            <w:tcBorders>
              <w:top w:val="nil"/>
              <w:left w:val="nil"/>
              <w:bottom w:val="nil"/>
              <w:right w:val="nil"/>
            </w:tcBorders>
          </w:tcPr>
          <w:p w:rsidR="002B19B8" w:rsidRDefault="002B19B8">
            <w:pPr>
              <w:pStyle w:val="ConsPlusNormal"/>
            </w:pPr>
            <w:r>
              <w:t>Руководитель структурного подразделения</w:t>
            </w:r>
          </w:p>
          <w:p w:rsidR="002B19B8" w:rsidRDefault="002B19B8">
            <w:pPr>
              <w:pStyle w:val="ConsPlusNormal"/>
            </w:pPr>
            <w:r>
              <w:t>Министерства агропромышленного комплекса</w:t>
            </w:r>
          </w:p>
          <w:p w:rsidR="002B19B8" w:rsidRDefault="002B19B8">
            <w:pPr>
              <w:pStyle w:val="ConsPlusNormal"/>
            </w:pPr>
            <w:r>
              <w:t xml:space="preserve">Пермского края, </w:t>
            </w:r>
            <w:proofErr w:type="gramStart"/>
            <w:r>
              <w:t>ответственный</w:t>
            </w:r>
            <w:proofErr w:type="gramEnd"/>
            <w:r>
              <w:t xml:space="preserve"> за данное</w:t>
            </w:r>
          </w:p>
          <w:p w:rsidR="002B19B8" w:rsidRDefault="002B19B8">
            <w:pPr>
              <w:pStyle w:val="ConsPlusNormal"/>
            </w:pPr>
            <w:r>
              <w:t>направление финансирования</w:t>
            </w:r>
          </w:p>
        </w:tc>
        <w:tc>
          <w:tcPr>
            <w:tcW w:w="1480" w:type="dxa"/>
            <w:gridSpan w:val="2"/>
            <w:vMerge w:val="restart"/>
            <w:tcBorders>
              <w:top w:val="nil"/>
              <w:left w:val="nil"/>
              <w:bottom w:val="nil"/>
              <w:right w:val="nil"/>
            </w:tcBorders>
            <w:vAlign w:val="bottom"/>
          </w:tcPr>
          <w:p w:rsidR="002B19B8" w:rsidRDefault="002B19B8">
            <w:pPr>
              <w:pStyle w:val="ConsPlusNormal"/>
              <w:jc w:val="center"/>
            </w:pPr>
            <w:r>
              <w:t>_________</w:t>
            </w:r>
          </w:p>
          <w:p w:rsidR="002B19B8" w:rsidRDefault="002B19B8">
            <w:pPr>
              <w:pStyle w:val="ConsPlusNormal"/>
              <w:jc w:val="center"/>
            </w:pPr>
            <w:r>
              <w:t>(подпись)</w:t>
            </w:r>
          </w:p>
        </w:tc>
        <w:tc>
          <w:tcPr>
            <w:tcW w:w="3635" w:type="dxa"/>
            <w:gridSpan w:val="2"/>
            <w:vMerge w:val="restart"/>
            <w:tcBorders>
              <w:top w:val="nil"/>
              <w:left w:val="nil"/>
              <w:bottom w:val="nil"/>
              <w:right w:val="nil"/>
            </w:tcBorders>
            <w:vAlign w:val="bottom"/>
          </w:tcPr>
          <w:p w:rsidR="002B19B8" w:rsidRDefault="002B19B8">
            <w:pPr>
              <w:pStyle w:val="ConsPlusNormal"/>
            </w:pPr>
            <w:r>
              <w:t>/________________________/</w:t>
            </w:r>
          </w:p>
          <w:p w:rsidR="002B19B8" w:rsidRDefault="002B19B8">
            <w:pPr>
              <w:pStyle w:val="ConsPlusNormal"/>
              <w:ind w:left="283"/>
            </w:pPr>
            <w:r>
              <w:t>(расшифровка подписи)</w:t>
            </w:r>
          </w:p>
        </w:tc>
      </w:tr>
      <w:tr w:rsidR="002B19B8">
        <w:tc>
          <w:tcPr>
            <w:tcW w:w="5046" w:type="dxa"/>
            <w:tcBorders>
              <w:top w:val="nil"/>
              <w:left w:val="nil"/>
              <w:bottom w:val="nil"/>
              <w:right w:val="nil"/>
            </w:tcBorders>
          </w:tcPr>
          <w:p w:rsidR="002B19B8" w:rsidRDefault="002B19B8">
            <w:pPr>
              <w:pStyle w:val="ConsPlusNormal"/>
            </w:pPr>
          </w:p>
        </w:tc>
        <w:tc>
          <w:tcPr>
            <w:tcW w:w="1480" w:type="dxa"/>
            <w:gridSpan w:val="2"/>
            <w:vMerge/>
            <w:tcBorders>
              <w:top w:val="nil"/>
              <w:left w:val="nil"/>
              <w:bottom w:val="nil"/>
              <w:right w:val="nil"/>
            </w:tcBorders>
          </w:tcPr>
          <w:p w:rsidR="002B19B8" w:rsidRDefault="002B19B8">
            <w:pPr>
              <w:pStyle w:val="ConsPlusNormal"/>
            </w:pPr>
          </w:p>
        </w:tc>
        <w:tc>
          <w:tcPr>
            <w:tcW w:w="3635" w:type="dxa"/>
            <w:gridSpan w:val="2"/>
            <w:vMerge/>
            <w:tcBorders>
              <w:top w:val="nil"/>
              <w:left w:val="nil"/>
              <w:bottom w:val="nil"/>
              <w:right w:val="nil"/>
            </w:tcBorders>
          </w:tcPr>
          <w:p w:rsidR="002B19B8" w:rsidRDefault="002B19B8">
            <w:pPr>
              <w:pStyle w:val="ConsPlusNormal"/>
            </w:pPr>
          </w:p>
        </w:tc>
      </w:tr>
      <w:tr w:rsidR="002B19B8">
        <w:tc>
          <w:tcPr>
            <w:tcW w:w="5046" w:type="dxa"/>
            <w:tcBorders>
              <w:top w:val="nil"/>
              <w:left w:val="nil"/>
              <w:bottom w:val="nil"/>
              <w:right w:val="nil"/>
            </w:tcBorders>
          </w:tcPr>
          <w:p w:rsidR="002B19B8" w:rsidRDefault="002B19B8">
            <w:pPr>
              <w:pStyle w:val="ConsPlusNormal"/>
            </w:pPr>
            <w:proofErr w:type="gramStart"/>
            <w:r>
              <w:t>Исполнитель (специалист Министерства</w:t>
            </w:r>
            <w:proofErr w:type="gramEnd"/>
          </w:p>
          <w:p w:rsidR="002B19B8" w:rsidRDefault="002B19B8">
            <w:pPr>
              <w:pStyle w:val="ConsPlusNormal"/>
            </w:pPr>
            <w:r>
              <w:lastRenderedPageBreak/>
              <w:t>агропромышленного комплекса Пермского</w:t>
            </w:r>
          </w:p>
          <w:p w:rsidR="002B19B8" w:rsidRDefault="002B19B8">
            <w:pPr>
              <w:pStyle w:val="ConsPlusNormal"/>
            </w:pPr>
            <w:r>
              <w:t>края)</w:t>
            </w:r>
          </w:p>
        </w:tc>
        <w:tc>
          <w:tcPr>
            <w:tcW w:w="1480" w:type="dxa"/>
            <w:gridSpan w:val="2"/>
            <w:vMerge w:val="restart"/>
            <w:tcBorders>
              <w:top w:val="nil"/>
              <w:left w:val="nil"/>
              <w:bottom w:val="nil"/>
              <w:right w:val="nil"/>
            </w:tcBorders>
            <w:vAlign w:val="bottom"/>
          </w:tcPr>
          <w:p w:rsidR="002B19B8" w:rsidRDefault="002B19B8">
            <w:pPr>
              <w:pStyle w:val="ConsPlusNormal"/>
              <w:jc w:val="center"/>
            </w:pPr>
            <w:r>
              <w:lastRenderedPageBreak/>
              <w:t>_________</w:t>
            </w:r>
          </w:p>
          <w:p w:rsidR="002B19B8" w:rsidRDefault="002B19B8">
            <w:pPr>
              <w:pStyle w:val="ConsPlusNormal"/>
              <w:jc w:val="center"/>
            </w:pPr>
            <w:r>
              <w:lastRenderedPageBreak/>
              <w:t>(подпись)</w:t>
            </w:r>
          </w:p>
        </w:tc>
        <w:tc>
          <w:tcPr>
            <w:tcW w:w="3635" w:type="dxa"/>
            <w:gridSpan w:val="2"/>
            <w:vMerge w:val="restart"/>
            <w:tcBorders>
              <w:top w:val="nil"/>
              <w:left w:val="nil"/>
              <w:bottom w:val="nil"/>
              <w:right w:val="nil"/>
            </w:tcBorders>
            <w:vAlign w:val="bottom"/>
          </w:tcPr>
          <w:p w:rsidR="002B19B8" w:rsidRDefault="002B19B8">
            <w:pPr>
              <w:pStyle w:val="ConsPlusNormal"/>
            </w:pPr>
            <w:r>
              <w:lastRenderedPageBreak/>
              <w:t>/________________________/</w:t>
            </w:r>
          </w:p>
          <w:p w:rsidR="002B19B8" w:rsidRDefault="002B19B8">
            <w:pPr>
              <w:pStyle w:val="ConsPlusNormal"/>
              <w:ind w:left="257"/>
            </w:pPr>
            <w:r>
              <w:lastRenderedPageBreak/>
              <w:t>(расшифровка подписи)</w:t>
            </w:r>
          </w:p>
        </w:tc>
      </w:tr>
      <w:tr w:rsidR="002B19B8">
        <w:tc>
          <w:tcPr>
            <w:tcW w:w="5046" w:type="dxa"/>
            <w:tcBorders>
              <w:top w:val="nil"/>
              <w:left w:val="nil"/>
              <w:bottom w:val="nil"/>
              <w:right w:val="nil"/>
            </w:tcBorders>
          </w:tcPr>
          <w:p w:rsidR="002B19B8" w:rsidRDefault="002B19B8">
            <w:pPr>
              <w:pStyle w:val="ConsPlusNormal"/>
            </w:pPr>
          </w:p>
        </w:tc>
        <w:tc>
          <w:tcPr>
            <w:tcW w:w="1480" w:type="dxa"/>
            <w:gridSpan w:val="2"/>
            <w:vMerge/>
            <w:tcBorders>
              <w:top w:val="nil"/>
              <w:left w:val="nil"/>
              <w:bottom w:val="nil"/>
              <w:right w:val="nil"/>
            </w:tcBorders>
          </w:tcPr>
          <w:p w:rsidR="002B19B8" w:rsidRDefault="002B19B8">
            <w:pPr>
              <w:pStyle w:val="ConsPlusNormal"/>
            </w:pPr>
          </w:p>
        </w:tc>
        <w:tc>
          <w:tcPr>
            <w:tcW w:w="3635" w:type="dxa"/>
            <w:gridSpan w:val="2"/>
            <w:vMerge/>
            <w:tcBorders>
              <w:top w:val="nil"/>
              <w:left w:val="nil"/>
              <w:bottom w:val="nil"/>
              <w:right w:val="nil"/>
            </w:tcBorders>
          </w:tcPr>
          <w:p w:rsidR="002B19B8" w:rsidRDefault="002B19B8">
            <w:pPr>
              <w:pStyle w:val="ConsPlusNormal"/>
            </w:pPr>
          </w:p>
        </w:tc>
      </w:tr>
      <w:tr w:rsidR="002B19B8">
        <w:tc>
          <w:tcPr>
            <w:tcW w:w="10161" w:type="dxa"/>
            <w:gridSpan w:val="5"/>
            <w:tcBorders>
              <w:top w:val="nil"/>
              <w:left w:val="nil"/>
              <w:bottom w:val="nil"/>
              <w:right w:val="nil"/>
            </w:tcBorders>
          </w:tcPr>
          <w:p w:rsidR="002B19B8" w:rsidRDefault="002B19B8">
            <w:pPr>
              <w:pStyle w:val="ConsPlusNormal"/>
            </w:pPr>
            <w:r>
              <w:t>тел. ____________________________________</w:t>
            </w:r>
          </w:p>
        </w:tc>
      </w:tr>
    </w:tbl>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pStyle w:val="ConsPlusNormal"/>
        <w:jc w:val="both"/>
      </w:pPr>
    </w:p>
    <w:p w:rsidR="002B19B8" w:rsidRDefault="002B19B8">
      <w:pPr>
        <w:rPr>
          <w:rFonts w:ascii="Calibri" w:eastAsiaTheme="minorEastAsia" w:hAnsi="Calibri" w:cs="Calibri"/>
          <w:lang w:eastAsia="ru-RU"/>
        </w:rPr>
      </w:pPr>
      <w:r>
        <w:br w:type="page"/>
      </w:r>
    </w:p>
    <w:p w:rsidR="002B19B8" w:rsidRDefault="002B19B8">
      <w:pPr>
        <w:pStyle w:val="ConsPlusNormal"/>
        <w:jc w:val="right"/>
        <w:outlineLvl w:val="1"/>
      </w:pPr>
      <w:bookmarkStart w:id="83" w:name="_GoBack"/>
      <w:bookmarkEnd w:id="83"/>
      <w:r>
        <w:lastRenderedPageBreak/>
        <w:t>Приложение 15</w:t>
      </w:r>
    </w:p>
    <w:p w:rsidR="002B19B8" w:rsidRDefault="002B19B8">
      <w:pPr>
        <w:pStyle w:val="ConsPlusNormal"/>
        <w:jc w:val="right"/>
      </w:pPr>
      <w:r>
        <w:t>к Порядку</w:t>
      </w:r>
    </w:p>
    <w:p w:rsidR="002B19B8" w:rsidRDefault="002B19B8">
      <w:pPr>
        <w:pStyle w:val="ConsPlusNormal"/>
        <w:jc w:val="right"/>
      </w:pPr>
      <w:r>
        <w:t>предоставления субсидий</w:t>
      </w:r>
    </w:p>
    <w:p w:rsidR="002B19B8" w:rsidRDefault="002B19B8">
      <w:pPr>
        <w:pStyle w:val="ConsPlusNormal"/>
        <w:jc w:val="right"/>
      </w:pPr>
      <w:r>
        <w:t>на возмещение части затрат</w:t>
      </w:r>
    </w:p>
    <w:p w:rsidR="002B19B8" w:rsidRDefault="002B19B8">
      <w:pPr>
        <w:pStyle w:val="ConsPlusNormal"/>
        <w:jc w:val="right"/>
      </w:pPr>
      <w:r>
        <w:t>на стимулирование увеличения</w:t>
      </w:r>
    </w:p>
    <w:p w:rsidR="002B19B8" w:rsidRDefault="002B19B8">
      <w:pPr>
        <w:pStyle w:val="ConsPlusNormal"/>
        <w:jc w:val="right"/>
      </w:pPr>
      <w:r>
        <w:t>производства картофеля</w:t>
      </w:r>
    </w:p>
    <w:p w:rsidR="002B19B8" w:rsidRDefault="002B19B8">
      <w:pPr>
        <w:pStyle w:val="ConsPlusNormal"/>
        <w:jc w:val="right"/>
      </w:pPr>
      <w:r>
        <w:t>и овощей</w:t>
      </w:r>
    </w:p>
    <w:p w:rsidR="002B19B8" w:rsidRDefault="002B19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2B19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19B8" w:rsidRDefault="002B19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B19B8" w:rsidRDefault="002B19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B19B8" w:rsidRDefault="002B19B8">
            <w:pPr>
              <w:pStyle w:val="ConsPlusNormal"/>
              <w:jc w:val="both"/>
            </w:pPr>
            <w:hyperlink r:id="rId52">
              <w:r>
                <w:rPr>
                  <w:color w:val="0000FF"/>
                </w:rPr>
                <w:t>Постановлением</w:t>
              </w:r>
            </w:hyperlink>
            <w:r>
              <w:rPr>
                <w:color w:val="392C69"/>
              </w:rPr>
              <w:t xml:space="preserve"> Правительства Пермского края от 17.07.2024 N 467-п приложение 15 изложено в новой редакции, действие которой </w:t>
            </w:r>
            <w:hyperlink r:id="rId53">
              <w:r>
                <w:rPr>
                  <w:color w:val="0000FF"/>
                </w:rPr>
                <w:t>распространяется</w:t>
              </w:r>
            </w:hyperlink>
            <w:r>
              <w:rPr>
                <w:color w:val="392C69"/>
              </w:rPr>
              <w:t xml:space="preserve"> на правоотношения, возникшие с 15.04.2024.</w:t>
            </w:r>
          </w:p>
        </w:tc>
        <w:tc>
          <w:tcPr>
            <w:tcW w:w="113" w:type="dxa"/>
            <w:tcBorders>
              <w:top w:val="nil"/>
              <w:left w:val="nil"/>
              <w:bottom w:val="nil"/>
              <w:right w:val="nil"/>
            </w:tcBorders>
            <w:shd w:val="clear" w:color="auto" w:fill="F4F3F8"/>
            <w:tcMar>
              <w:top w:w="0" w:type="dxa"/>
              <w:left w:w="0" w:type="dxa"/>
              <w:bottom w:w="0" w:type="dxa"/>
              <w:right w:w="0" w:type="dxa"/>
            </w:tcMar>
          </w:tcPr>
          <w:p w:rsidR="002B19B8" w:rsidRDefault="002B19B8">
            <w:pPr>
              <w:pStyle w:val="ConsPlusNormal"/>
            </w:pPr>
          </w:p>
        </w:tc>
      </w:tr>
    </w:tbl>
    <w:p w:rsidR="002B19B8" w:rsidRDefault="002B19B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14284"/>
        <w:gridCol w:w="113"/>
      </w:tblGrid>
      <w:tr w:rsidR="002B19B8">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B19B8" w:rsidRDefault="002B19B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B19B8" w:rsidRDefault="002B19B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B19B8" w:rsidRDefault="002B19B8">
            <w:pPr>
              <w:pStyle w:val="ConsPlusNormal"/>
              <w:jc w:val="center"/>
            </w:pPr>
            <w:r>
              <w:rPr>
                <w:color w:val="392C69"/>
              </w:rPr>
              <w:t>Список изменяющих документов</w:t>
            </w:r>
          </w:p>
          <w:p w:rsidR="002B19B8" w:rsidRDefault="002B19B8">
            <w:pPr>
              <w:pStyle w:val="ConsPlusNormal"/>
              <w:jc w:val="center"/>
            </w:pPr>
            <w:r>
              <w:rPr>
                <w:color w:val="392C69"/>
              </w:rPr>
              <w:t xml:space="preserve">(в ред. </w:t>
            </w:r>
            <w:hyperlink r:id="rId54">
              <w:r>
                <w:rPr>
                  <w:color w:val="0000FF"/>
                </w:rPr>
                <w:t>Постановления</w:t>
              </w:r>
            </w:hyperlink>
            <w:r>
              <w:rPr>
                <w:color w:val="392C69"/>
              </w:rPr>
              <w:t xml:space="preserve"> Правительства Пермского края от 17.07.2024 N 467-п)</w:t>
            </w:r>
          </w:p>
        </w:tc>
        <w:tc>
          <w:tcPr>
            <w:tcW w:w="113" w:type="dxa"/>
            <w:tcBorders>
              <w:top w:val="nil"/>
              <w:left w:val="nil"/>
              <w:bottom w:val="nil"/>
              <w:right w:val="nil"/>
            </w:tcBorders>
            <w:shd w:val="clear" w:color="auto" w:fill="F4F3F8"/>
            <w:tcMar>
              <w:top w:w="0" w:type="dxa"/>
              <w:left w:w="0" w:type="dxa"/>
              <w:bottom w:w="0" w:type="dxa"/>
              <w:right w:w="0" w:type="dxa"/>
            </w:tcMar>
          </w:tcPr>
          <w:p w:rsidR="002B19B8" w:rsidRDefault="002B19B8">
            <w:pPr>
              <w:pStyle w:val="ConsPlusNormal"/>
            </w:pPr>
          </w:p>
        </w:tc>
      </w:tr>
    </w:tbl>
    <w:p w:rsidR="002B19B8" w:rsidRDefault="002B19B8">
      <w:pPr>
        <w:pStyle w:val="ConsPlusNormal"/>
        <w:jc w:val="both"/>
      </w:pPr>
    </w:p>
    <w:p w:rsidR="002B19B8" w:rsidRDefault="002B19B8">
      <w:pPr>
        <w:pStyle w:val="ConsPlusNormal"/>
        <w:jc w:val="right"/>
      </w:pPr>
      <w:r>
        <w:t>ФОРМА</w:t>
      </w:r>
    </w:p>
    <w:p w:rsidR="002B19B8" w:rsidRDefault="002B19B8">
      <w:pPr>
        <w:pStyle w:val="ConsPlusNormal"/>
        <w:jc w:val="both"/>
      </w:pPr>
    </w:p>
    <w:p w:rsidR="002B19B8" w:rsidRDefault="002B19B8">
      <w:pPr>
        <w:pStyle w:val="ConsPlusNormal"/>
        <w:jc w:val="center"/>
      </w:pPr>
      <w:bookmarkStart w:id="84" w:name="P2608"/>
      <w:bookmarkEnd w:id="84"/>
      <w:r>
        <w:t>СВОДНАЯ СПРАВКА-РАСЧЕТ</w:t>
      </w:r>
    </w:p>
    <w:p w:rsidR="002B19B8" w:rsidRDefault="002B19B8">
      <w:pPr>
        <w:pStyle w:val="ConsPlusNormal"/>
        <w:jc w:val="center"/>
      </w:pPr>
      <w:r>
        <w:t>о размере субсидии на возмещение части затрат на поддержку</w:t>
      </w:r>
    </w:p>
    <w:p w:rsidR="002B19B8" w:rsidRDefault="002B19B8">
      <w:pPr>
        <w:pStyle w:val="ConsPlusNormal"/>
        <w:jc w:val="center"/>
      </w:pPr>
      <w:r>
        <w:t>производства овощей защищенного грунта, произведенных</w:t>
      </w:r>
    </w:p>
    <w:p w:rsidR="002B19B8" w:rsidRDefault="002B19B8">
      <w:pPr>
        <w:pStyle w:val="ConsPlusNormal"/>
        <w:jc w:val="center"/>
      </w:pPr>
      <w:r>
        <w:t xml:space="preserve">с применением технологии </w:t>
      </w:r>
      <w:proofErr w:type="spellStart"/>
      <w:r>
        <w:t>досвечивания</w:t>
      </w:r>
      <w:proofErr w:type="spellEnd"/>
      <w:r>
        <w:t>, за счет средств</w:t>
      </w:r>
    </w:p>
    <w:p w:rsidR="002B19B8" w:rsidRDefault="002B19B8">
      <w:pPr>
        <w:pStyle w:val="ConsPlusNormal"/>
        <w:jc w:val="center"/>
      </w:pPr>
      <w:r>
        <w:t>федерального бюджета и бюджета Пермского края</w:t>
      </w:r>
    </w:p>
    <w:p w:rsidR="002B19B8" w:rsidRDefault="002B19B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304"/>
        <w:gridCol w:w="1939"/>
        <w:gridCol w:w="1361"/>
        <w:gridCol w:w="1134"/>
        <w:gridCol w:w="1234"/>
        <w:gridCol w:w="1304"/>
        <w:gridCol w:w="1247"/>
        <w:gridCol w:w="1474"/>
        <w:gridCol w:w="1204"/>
      </w:tblGrid>
      <w:tr w:rsidR="002B19B8">
        <w:tc>
          <w:tcPr>
            <w:tcW w:w="1701" w:type="dxa"/>
            <w:vMerge w:val="restart"/>
            <w:vAlign w:val="center"/>
          </w:tcPr>
          <w:p w:rsidR="002B19B8" w:rsidRDefault="002B19B8">
            <w:pPr>
              <w:pStyle w:val="ConsPlusNormal"/>
              <w:jc w:val="center"/>
            </w:pPr>
            <w:r>
              <w:t>Наименование сельскохозяйственного товаропроизводителя, муниципального образования</w:t>
            </w:r>
          </w:p>
        </w:tc>
        <w:tc>
          <w:tcPr>
            <w:tcW w:w="1304" w:type="dxa"/>
            <w:vMerge w:val="restart"/>
            <w:vAlign w:val="center"/>
          </w:tcPr>
          <w:p w:rsidR="002B19B8" w:rsidRDefault="002B19B8">
            <w:pPr>
              <w:pStyle w:val="ConsPlusNormal"/>
              <w:jc w:val="center"/>
            </w:pPr>
            <w:r>
              <w:t xml:space="preserve">Объем произведенных овощей защищенного грунта с применением технологии </w:t>
            </w:r>
            <w:proofErr w:type="spellStart"/>
            <w:r>
              <w:t>досвечивания</w:t>
            </w:r>
            <w:proofErr w:type="spellEnd"/>
            <w:r>
              <w:t xml:space="preserve"> за </w:t>
            </w:r>
            <w:r>
              <w:lastRenderedPageBreak/>
              <w:t>отчетный финансовый год &lt;1&gt;,</w:t>
            </w:r>
          </w:p>
          <w:p w:rsidR="002B19B8" w:rsidRDefault="002B19B8">
            <w:pPr>
              <w:pStyle w:val="ConsPlusNormal"/>
              <w:jc w:val="center"/>
            </w:pPr>
            <w:r>
              <w:t>тонн</w:t>
            </w:r>
          </w:p>
        </w:tc>
        <w:tc>
          <w:tcPr>
            <w:tcW w:w="1939" w:type="dxa"/>
            <w:vMerge w:val="restart"/>
            <w:vAlign w:val="center"/>
          </w:tcPr>
          <w:p w:rsidR="002B19B8" w:rsidRDefault="002B19B8">
            <w:pPr>
              <w:pStyle w:val="ConsPlusNormal"/>
              <w:jc w:val="center"/>
            </w:pPr>
            <w:r>
              <w:lastRenderedPageBreak/>
              <w:t xml:space="preserve">Корректирующий коэффициент объема произведенных овощей защищенного грунта с применением технологии </w:t>
            </w:r>
            <w:proofErr w:type="spellStart"/>
            <w:r>
              <w:t>досвечивания</w:t>
            </w:r>
            <w:proofErr w:type="spellEnd"/>
            <w:r>
              <w:t xml:space="preserve"> </w:t>
            </w:r>
            <w:r>
              <w:lastRenderedPageBreak/>
              <w:t xml:space="preserve">(объем произведенных овощей защищенного грунта с применением технологии </w:t>
            </w:r>
            <w:proofErr w:type="spellStart"/>
            <w:r>
              <w:t>досвечивания</w:t>
            </w:r>
            <w:proofErr w:type="spellEnd"/>
            <w:r>
              <w:t xml:space="preserve"> &lt;2&gt; / итог гр. 2), но не более 1</w:t>
            </w:r>
          </w:p>
        </w:tc>
        <w:tc>
          <w:tcPr>
            <w:tcW w:w="1361" w:type="dxa"/>
            <w:vMerge w:val="restart"/>
            <w:vAlign w:val="center"/>
          </w:tcPr>
          <w:p w:rsidR="002B19B8" w:rsidRDefault="002B19B8">
            <w:pPr>
              <w:pStyle w:val="ConsPlusNormal"/>
              <w:jc w:val="center"/>
            </w:pPr>
            <w:r>
              <w:lastRenderedPageBreak/>
              <w:t xml:space="preserve">Объем произведенных овощей защищенного грунта с применением технологии </w:t>
            </w:r>
            <w:proofErr w:type="spellStart"/>
            <w:r>
              <w:t>досвечивания</w:t>
            </w:r>
            <w:proofErr w:type="spellEnd"/>
            <w:r>
              <w:t xml:space="preserve"> за </w:t>
            </w:r>
            <w:r>
              <w:lastRenderedPageBreak/>
              <w:t>отчетный финансовый год, принятый к субсидированию, тонн (гр. 2 x гр. 3)</w:t>
            </w:r>
          </w:p>
        </w:tc>
        <w:tc>
          <w:tcPr>
            <w:tcW w:w="1134" w:type="dxa"/>
            <w:vMerge w:val="restart"/>
            <w:vAlign w:val="center"/>
          </w:tcPr>
          <w:p w:rsidR="002B19B8" w:rsidRDefault="002B19B8">
            <w:pPr>
              <w:pStyle w:val="ConsPlusNormal"/>
              <w:jc w:val="center"/>
            </w:pPr>
            <w:r>
              <w:lastRenderedPageBreak/>
              <w:t>Ставка на 1 тонну произведенных овощей защищенного грунта, рублей</w:t>
            </w:r>
          </w:p>
        </w:tc>
        <w:tc>
          <w:tcPr>
            <w:tcW w:w="1234" w:type="dxa"/>
            <w:vMerge w:val="restart"/>
            <w:vAlign w:val="center"/>
          </w:tcPr>
          <w:p w:rsidR="002B19B8" w:rsidRDefault="002B19B8">
            <w:pPr>
              <w:pStyle w:val="ConsPlusNormal"/>
              <w:jc w:val="center"/>
            </w:pPr>
            <w:r>
              <w:t>Расчетный размер субсидии, рублей (гр. 4 x гр. 5)</w:t>
            </w:r>
          </w:p>
        </w:tc>
        <w:tc>
          <w:tcPr>
            <w:tcW w:w="1304" w:type="dxa"/>
            <w:vMerge w:val="restart"/>
            <w:vAlign w:val="center"/>
          </w:tcPr>
          <w:p w:rsidR="002B19B8" w:rsidRDefault="002B19B8">
            <w:pPr>
              <w:pStyle w:val="ConsPlusNormal"/>
              <w:jc w:val="center"/>
            </w:pPr>
            <w:r>
              <w:t>Сумма фактически произведенных затрат за отчетный финансовый год, рублей &lt;3&gt;</w:t>
            </w:r>
          </w:p>
        </w:tc>
        <w:tc>
          <w:tcPr>
            <w:tcW w:w="1247" w:type="dxa"/>
            <w:vMerge w:val="restart"/>
            <w:vAlign w:val="center"/>
          </w:tcPr>
          <w:p w:rsidR="002B19B8" w:rsidRDefault="002B19B8">
            <w:pPr>
              <w:pStyle w:val="ConsPlusNormal"/>
              <w:jc w:val="center"/>
            </w:pPr>
            <w:r>
              <w:t>Размер субсидии, отражаемый в соглашении, рублей (гр. 6, но не более гр. 7)</w:t>
            </w:r>
          </w:p>
        </w:tc>
        <w:tc>
          <w:tcPr>
            <w:tcW w:w="2678" w:type="dxa"/>
            <w:gridSpan w:val="2"/>
            <w:vAlign w:val="center"/>
          </w:tcPr>
          <w:p w:rsidR="002B19B8" w:rsidRDefault="002B19B8">
            <w:pPr>
              <w:pStyle w:val="ConsPlusNormal"/>
              <w:jc w:val="center"/>
            </w:pPr>
            <w:r>
              <w:t>В том числе</w:t>
            </w:r>
          </w:p>
        </w:tc>
      </w:tr>
      <w:tr w:rsidR="002B19B8">
        <w:tc>
          <w:tcPr>
            <w:tcW w:w="1701" w:type="dxa"/>
            <w:vMerge/>
          </w:tcPr>
          <w:p w:rsidR="002B19B8" w:rsidRDefault="002B19B8">
            <w:pPr>
              <w:pStyle w:val="ConsPlusNormal"/>
            </w:pPr>
          </w:p>
        </w:tc>
        <w:tc>
          <w:tcPr>
            <w:tcW w:w="1304" w:type="dxa"/>
            <w:vMerge/>
          </w:tcPr>
          <w:p w:rsidR="002B19B8" w:rsidRDefault="002B19B8">
            <w:pPr>
              <w:pStyle w:val="ConsPlusNormal"/>
            </w:pPr>
          </w:p>
        </w:tc>
        <w:tc>
          <w:tcPr>
            <w:tcW w:w="1939" w:type="dxa"/>
            <w:vMerge/>
          </w:tcPr>
          <w:p w:rsidR="002B19B8" w:rsidRDefault="002B19B8">
            <w:pPr>
              <w:pStyle w:val="ConsPlusNormal"/>
            </w:pPr>
          </w:p>
        </w:tc>
        <w:tc>
          <w:tcPr>
            <w:tcW w:w="1361" w:type="dxa"/>
            <w:vMerge/>
          </w:tcPr>
          <w:p w:rsidR="002B19B8" w:rsidRDefault="002B19B8">
            <w:pPr>
              <w:pStyle w:val="ConsPlusNormal"/>
            </w:pPr>
          </w:p>
        </w:tc>
        <w:tc>
          <w:tcPr>
            <w:tcW w:w="1134" w:type="dxa"/>
            <w:vMerge/>
          </w:tcPr>
          <w:p w:rsidR="002B19B8" w:rsidRDefault="002B19B8">
            <w:pPr>
              <w:pStyle w:val="ConsPlusNormal"/>
            </w:pPr>
          </w:p>
        </w:tc>
        <w:tc>
          <w:tcPr>
            <w:tcW w:w="1234" w:type="dxa"/>
            <w:vMerge/>
          </w:tcPr>
          <w:p w:rsidR="002B19B8" w:rsidRDefault="002B19B8">
            <w:pPr>
              <w:pStyle w:val="ConsPlusNormal"/>
            </w:pPr>
          </w:p>
        </w:tc>
        <w:tc>
          <w:tcPr>
            <w:tcW w:w="1304" w:type="dxa"/>
            <w:vMerge/>
          </w:tcPr>
          <w:p w:rsidR="002B19B8" w:rsidRDefault="002B19B8">
            <w:pPr>
              <w:pStyle w:val="ConsPlusNormal"/>
            </w:pPr>
          </w:p>
        </w:tc>
        <w:tc>
          <w:tcPr>
            <w:tcW w:w="1247" w:type="dxa"/>
            <w:vMerge/>
          </w:tcPr>
          <w:p w:rsidR="002B19B8" w:rsidRDefault="002B19B8">
            <w:pPr>
              <w:pStyle w:val="ConsPlusNormal"/>
            </w:pPr>
          </w:p>
        </w:tc>
        <w:tc>
          <w:tcPr>
            <w:tcW w:w="1474" w:type="dxa"/>
            <w:vAlign w:val="center"/>
          </w:tcPr>
          <w:p w:rsidR="002B19B8" w:rsidRDefault="002B19B8">
            <w:pPr>
              <w:pStyle w:val="ConsPlusNormal"/>
              <w:jc w:val="center"/>
            </w:pPr>
            <w:r>
              <w:t xml:space="preserve">федеральный бюджет, рублей (гр. 8 x </w:t>
            </w:r>
            <w:proofErr w:type="spellStart"/>
            <w:r>
              <w:t>Rf</w:t>
            </w:r>
            <w:proofErr w:type="spellEnd"/>
            <w:r>
              <w:t xml:space="preserve"> &lt;4&gt;)</w:t>
            </w:r>
          </w:p>
        </w:tc>
        <w:tc>
          <w:tcPr>
            <w:tcW w:w="1204" w:type="dxa"/>
            <w:vAlign w:val="center"/>
          </w:tcPr>
          <w:p w:rsidR="002B19B8" w:rsidRDefault="002B19B8">
            <w:pPr>
              <w:pStyle w:val="ConsPlusNormal"/>
              <w:jc w:val="center"/>
            </w:pPr>
            <w:r>
              <w:t>бюджет Пермского края, рублей (гр. 8 - гр. 9)</w:t>
            </w:r>
          </w:p>
        </w:tc>
      </w:tr>
      <w:tr w:rsidR="002B19B8">
        <w:tc>
          <w:tcPr>
            <w:tcW w:w="1701" w:type="dxa"/>
            <w:vAlign w:val="center"/>
          </w:tcPr>
          <w:p w:rsidR="002B19B8" w:rsidRDefault="002B19B8">
            <w:pPr>
              <w:pStyle w:val="ConsPlusNormal"/>
              <w:jc w:val="center"/>
            </w:pPr>
            <w:r>
              <w:lastRenderedPageBreak/>
              <w:t>1</w:t>
            </w:r>
          </w:p>
        </w:tc>
        <w:tc>
          <w:tcPr>
            <w:tcW w:w="1304" w:type="dxa"/>
            <w:vAlign w:val="center"/>
          </w:tcPr>
          <w:p w:rsidR="002B19B8" w:rsidRDefault="002B19B8">
            <w:pPr>
              <w:pStyle w:val="ConsPlusNormal"/>
              <w:jc w:val="center"/>
            </w:pPr>
            <w:r>
              <w:t>2</w:t>
            </w:r>
          </w:p>
        </w:tc>
        <w:tc>
          <w:tcPr>
            <w:tcW w:w="1939" w:type="dxa"/>
            <w:vAlign w:val="center"/>
          </w:tcPr>
          <w:p w:rsidR="002B19B8" w:rsidRDefault="002B19B8">
            <w:pPr>
              <w:pStyle w:val="ConsPlusNormal"/>
              <w:jc w:val="center"/>
            </w:pPr>
            <w:r>
              <w:t>3</w:t>
            </w:r>
          </w:p>
        </w:tc>
        <w:tc>
          <w:tcPr>
            <w:tcW w:w="1361" w:type="dxa"/>
            <w:vAlign w:val="center"/>
          </w:tcPr>
          <w:p w:rsidR="002B19B8" w:rsidRDefault="002B19B8">
            <w:pPr>
              <w:pStyle w:val="ConsPlusNormal"/>
              <w:jc w:val="center"/>
            </w:pPr>
            <w:r>
              <w:t>4</w:t>
            </w:r>
          </w:p>
        </w:tc>
        <w:tc>
          <w:tcPr>
            <w:tcW w:w="1134" w:type="dxa"/>
            <w:vAlign w:val="center"/>
          </w:tcPr>
          <w:p w:rsidR="002B19B8" w:rsidRDefault="002B19B8">
            <w:pPr>
              <w:pStyle w:val="ConsPlusNormal"/>
              <w:jc w:val="center"/>
            </w:pPr>
            <w:r>
              <w:t>5</w:t>
            </w:r>
          </w:p>
        </w:tc>
        <w:tc>
          <w:tcPr>
            <w:tcW w:w="1234" w:type="dxa"/>
            <w:vAlign w:val="center"/>
          </w:tcPr>
          <w:p w:rsidR="002B19B8" w:rsidRDefault="002B19B8">
            <w:pPr>
              <w:pStyle w:val="ConsPlusNormal"/>
              <w:jc w:val="center"/>
            </w:pPr>
            <w:r>
              <w:t>6</w:t>
            </w:r>
          </w:p>
        </w:tc>
        <w:tc>
          <w:tcPr>
            <w:tcW w:w="1304" w:type="dxa"/>
            <w:vAlign w:val="center"/>
          </w:tcPr>
          <w:p w:rsidR="002B19B8" w:rsidRDefault="002B19B8">
            <w:pPr>
              <w:pStyle w:val="ConsPlusNormal"/>
              <w:jc w:val="center"/>
            </w:pPr>
            <w:r>
              <w:t>7</w:t>
            </w:r>
          </w:p>
        </w:tc>
        <w:tc>
          <w:tcPr>
            <w:tcW w:w="1247" w:type="dxa"/>
            <w:vAlign w:val="center"/>
          </w:tcPr>
          <w:p w:rsidR="002B19B8" w:rsidRDefault="002B19B8">
            <w:pPr>
              <w:pStyle w:val="ConsPlusNormal"/>
              <w:jc w:val="center"/>
            </w:pPr>
            <w:r>
              <w:t>8</w:t>
            </w:r>
          </w:p>
        </w:tc>
        <w:tc>
          <w:tcPr>
            <w:tcW w:w="1474" w:type="dxa"/>
            <w:vAlign w:val="center"/>
          </w:tcPr>
          <w:p w:rsidR="002B19B8" w:rsidRDefault="002B19B8">
            <w:pPr>
              <w:pStyle w:val="ConsPlusNormal"/>
              <w:jc w:val="center"/>
            </w:pPr>
            <w:r>
              <w:t>9</w:t>
            </w:r>
          </w:p>
        </w:tc>
        <w:tc>
          <w:tcPr>
            <w:tcW w:w="1204" w:type="dxa"/>
            <w:vAlign w:val="center"/>
          </w:tcPr>
          <w:p w:rsidR="002B19B8" w:rsidRDefault="002B19B8">
            <w:pPr>
              <w:pStyle w:val="ConsPlusNormal"/>
              <w:jc w:val="center"/>
            </w:pPr>
            <w:r>
              <w:t>10</w:t>
            </w:r>
          </w:p>
        </w:tc>
      </w:tr>
      <w:tr w:rsidR="002B19B8">
        <w:tc>
          <w:tcPr>
            <w:tcW w:w="1701" w:type="dxa"/>
            <w:vAlign w:val="center"/>
          </w:tcPr>
          <w:p w:rsidR="002B19B8" w:rsidRDefault="002B19B8">
            <w:pPr>
              <w:pStyle w:val="ConsPlusNormal"/>
            </w:pPr>
          </w:p>
        </w:tc>
        <w:tc>
          <w:tcPr>
            <w:tcW w:w="1304" w:type="dxa"/>
            <w:vAlign w:val="center"/>
          </w:tcPr>
          <w:p w:rsidR="002B19B8" w:rsidRDefault="002B19B8">
            <w:pPr>
              <w:pStyle w:val="ConsPlusNormal"/>
            </w:pPr>
          </w:p>
        </w:tc>
        <w:tc>
          <w:tcPr>
            <w:tcW w:w="1939" w:type="dxa"/>
            <w:vAlign w:val="center"/>
          </w:tcPr>
          <w:p w:rsidR="002B19B8" w:rsidRDefault="002B19B8">
            <w:pPr>
              <w:pStyle w:val="ConsPlusNormal"/>
            </w:pPr>
          </w:p>
        </w:tc>
        <w:tc>
          <w:tcPr>
            <w:tcW w:w="1361" w:type="dxa"/>
            <w:vAlign w:val="center"/>
          </w:tcPr>
          <w:p w:rsidR="002B19B8" w:rsidRDefault="002B19B8">
            <w:pPr>
              <w:pStyle w:val="ConsPlusNormal"/>
            </w:pPr>
          </w:p>
        </w:tc>
        <w:tc>
          <w:tcPr>
            <w:tcW w:w="1134" w:type="dxa"/>
            <w:vAlign w:val="center"/>
          </w:tcPr>
          <w:p w:rsidR="002B19B8" w:rsidRDefault="002B19B8">
            <w:pPr>
              <w:pStyle w:val="ConsPlusNormal"/>
            </w:pPr>
          </w:p>
        </w:tc>
        <w:tc>
          <w:tcPr>
            <w:tcW w:w="1234" w:type="dxa"/>
            <w:vAlign w:val="center"/>
          </w:tcPr>
          <w:p w:rsidR="002B19B8" w:rsidRDefault="002B19B8">
            <w:pPr>
              <w:pStyle w:val="ConsPlusNormal"/>
            </w:pPr>
          </w:p>
        </w:tc>
        <w:tc>
          <w:tcPr>
            <w:tcW w:w="1304" w:type="dxa"/>
            <w:vAlign w:val="center"/>
          </w:tcPr>
          <w:p w:rsidR="002B19B8" w:rsidRDefault="002B19B8">
            <w:pPr>
              <w:pStyle w:val="ConsPlusNormal"/>
            </w:pPr>
          </w:p>
        </w:tc>
        <w:tc>
          <w:tcPr>
            <w:tcW w:w="1247" w:type="dxa"/>
            <w:vAlign w:val="center"/>
          </w:tcPr>
          <w:p w:rsidR="002B19B8" w:rsidRDefault="002B19B8">
            <w:pPr>
              <w:pStyle w:val="ConsPlusNormal"/>
            </w:pPr>
          </w:p>
        </w:tc>
        <w:tc>
          <w:tcPr>
            <w:tcW w:w="1474" w:type="dxa"/>
            <w:vAlign w:val="center"/>
          </w:tcPr>
          <w:p w:rsidR="002B19B8" w:rsidRDefault="002B19B8">
            <w:pPr>
              <w:pStyle w:val="ConsPlusNormal"/>
            </w:pPr>
          </w:p>
        </w:tc>
        <w:tc>
          <w:tcPr>
            <w:tcW w:w="1204" w:type="dxa"/>
            <w:vAlign w:val="center"/>
          </w:tcPr>
          <w:p w:rsidR="002B19B8" w:rsidRDefault="002B19B8">
            <w:pPr>
              <w:pStyle w:val="ConsPlusNormal"/>
            </w:pPr>
          </w:p>
        </w:tc>
      </w:tr>
      <w:tr w:rsidR="002B19B8">
        <w:tc>
          <w:tcPr>
            <w:tcW w:w="1701" w:type="dxa"/>
            <w:vAlign w:val="center"/>
          </w:tcPr>
          <w:p w:rsidR="002B19B8" w:rsidRDefault="002B19B8">
            <w:pPr>
              <w:pStyle w:val="ConsPlusNormal"/>
            </w:pPr>
          </w:p>
        </w:tc>
        <w:tc>
          <w:tcPr>
            <w:tcW w:w="1304" w:type="dxa"/>
            <w:vAlign w:val="center"/>
          </w:tcPr>
          <w:p w:rsidR="002B19B8" w:rsidRDefault="002B19B8">
            <w:pPr>
              <w:pStyle w:val="ConsPlusNormal"/>
            </w:pPr>
          </w:p>
        </w:tc>
        <w:tc>
          <w:tcPr>
            <w:tcW w:w="1939" w:type="dxa"/>
            <w:vAlign w:val="center"/>
          </w:tcPr>
          <w:p w:rsidR="002B19B8" w:rsidRDefault="002B19B8">
            <w:pPr>
              <w:pStyle w:val="ConsPlusNormal"/>
            </w:pPr>
          </w:p>
        </w:tc>
        <w:tc>
          <w:tcPr>
            <w:tcW w:w="1361" w:type="dxa"/>
            <w:vAlign w:val="center"/>
          </w:tcPr>
          <w:p w:rsidR="002B19B8" w:rsidRDefault="002B19B8">
            <w:pPr>
              <w:pStyle w:val="ConsPlusNormal"/>
            </w:pPr>
          </w:p>
        </w:tc>
        <w:tc>
          <w:tcPr>
            <w:tcW w:w="1134" w:type="dxa"/>
            <w:vAlign w:val="center"/>
          </w:tcPr>
          <w:p w:rsidR="002B19B8" w:rsidRDefault="002B19B8">
            <w:pPr>
              <w:pStyle w:val="ConsPlusNormal"/>
            </w:pPr>
          </w:p>
        </w:tc>
        <w:tc>
          <w:tcPr>
            <w:tcW w:w="1234" w:type="dxa"/>
            <w:vAlign w:val="center"/>
          </w:tcPr>
          <w:p w:rsidR="002B19B8" w:rsidRDefault="002B19B8">
            <w:pPr>
              <w:pStyle w:val="ConsPlusNormal"/>
            </w:pPr>
          </w:p>
        </w:tc>
        <w:tc>
          <w:tcPr>
            <w:tcW w:w="1304" w:type="dxa"/>
            <w:vAlign w:val="center"/>
          </w:tcPr>
          <w:p w:rsidR="002B19B8" w:rsidRDefault="002B19B8">
            <w:pPr>
              <w:pStyle w:val="ConsPlusNormal"/>
            </w:pPr>
          </w:p>
        </w:tc>
        <w:tc>
          <w:tcPr>
            <w:tcW w:w="1247" w:type="dxa"/>
            <w:vAlign w:val="center"/>
          </w:tcPr>
          <w:p w:rsidR="002B19B8" w:rsidRDefault="002B19B8">
            <w:pPr>
              <w:pStyle w:val="ConsPlusNormal"/>
            </w:pPr>
          </w:p>
        </w:tc>
        <w:tc>
          <w:tcPr>
            <w:tcW w:w="1474" w:type="dxa"/>
            <w:vAlign w:val="center"/>
          </w:tcPr>
          <w:p w:rsidR="002B19B8" w:rsidRDefault="002B19B8">
            <w:pPr>
              <w:pStyle w:val="ConsPlusNormal"/>
            </w:pPr>
          </w:p>
        </w:tc>
        <w:tc>
          <w:tcPr>
            <w:tcW w:w="1204" w:type="dxa"/>
            <w:vAlign w:val="center"/>
          </w:tcPr>
          <w:p w:rsidR="002B19B8" w:rsidRDefault="002B19B8">
            <w:pPr>
              <w:pStyle w:val="ConsPlusNormal"/>
            </w:pPr>
          </w:p>
        </w:tc>
      </w:tr>
      <w:tr w:rsidR="002B19B8">
        <w:tc>
          <w:tcPr>
            <w:tcW w:w="1701" w:type="dxa"/>
            <w:vAlign w:val="center"/>
          </w:tcPr>
          <w:p w:rsidR="002B19B8" w:rsidRDefault="002B19B8">
            <w:pPr>
              <w:pStyle w:val="ConsPlusNormal"/>
            </w:pPr>
            <w:r>
              <w:t>ИТОГО</w:t>
            </w:r>
          </w:p>
        </w:tc>
        <w:tc>
          <w:tcPr>
            <w:tcW w:w="1304" w:type="dxa"/>
            <w:vAlign w:val="center"/>
          </w:tcPr>
          <w:p w:rsidR="002B19B8" w:rsidRDefault="002B19B8">
            <w:pPr>
              <w:pStyle w:val="ConsPlusNormal"/>
            </w:pPr>
          </w:p>
        </w:tc>
        <w:tc>
          <w:tcPr>
            <w:tcW w:w="1939" w:type="dxa"/>
            <w:vAlign w:val="center"/>
          </w:tcPr>
          <w:p w:rsidR="002B19B8" w:rsidRDefault="002B19B8">
            <w:pPr>
              <w:pStyle w:val="ConsPlusNormal"/>
            </w:pPr>
          </w:p>
        </w:tc>
        <w:tc>
          <w:tcPr>
            <w:tcW w:w="1361" w:type="dxa"/>
            <w:vAlign w:val="center"/>
          </w:tcPr>
          <w:p w:rsidR="002B19B8" w:rsidRDefault="002B19B8">
            <w:pPr>
              <w:pStyle w:val="ConsPlusNormal"/>
            </w:pPr>
          </w:p>
        </w:tc>
        <w:tc>
          <w:tcPr>
            <w:tcW w:w="1134" w:type="dxa"/>
            <w:vAlign w:val="center"/>
          </w:tcPr>
          <w:p w:rsidR="002B19B8" w:rsidRDefault="002B19B8">
            <w:pPr>
              <w:pStyle w:val="ConsPlusNormal"/>
            </w:pPr>
          </w:p>
        </w:tc>
        <w:tc>
          <w:tcPr>
            <w:tcW w:w="1234" w:type="dxa"/>
            <w:vAlign w:val="center"/>
          </w:tcPr>
          <w:p w:rsidR="002B19B8" w:rsidRDefault="002B19B8">
            <w:pPr>
              <w:pStyle w:val="ConsPlusNormal"/>
            </w:pPr>
          </w:p>
        </w:tc>
        <w:tc>
          <w:tcPr>
            <w:tcW w:w="1304" w:type="dxa"/>
            <w:vAlign w:val="center"/>
          </w:tcPr>
          <w:p w:rsidR="002B19B8" w:rsidRDefault="002B19B8">
            <w:pPr>
              <w:pStyle w:val="ConsPlusNormal"/>
            </w:pPr>
          </w:p>
        </w:tc>
        <w:tc>
          <w:tcPr>
            <w:tcW w:w="1247" w:type="dxa"/>
            <w:vAlign w:val="center"/>
          </w:tcPr>
          <w:p w:rsidR="002B19B8" w:rsidRDefault="002B19B8">
            <w:pPr>
              <w:pStyle w:val="ConsPlusNormal"/>
            </w:pPr>
          </w:p>
        </w:tc>
        <w:tc>
          <w:tcPr>
            <w:tcW w:w="1474" w:type="dxa"/>
            <w:vAlign w:val="center"/>
          </w:tcPr>
          <w:p w:rsidR="002B19B8" w:rsidRDefault="002B19B8">
            <w:pPr>
              <w:pStyle w:val="ConsPlusNormal"/>
            </w:pPr>
          </w:p>
        </w:tc>
        <w:tc>
          <w:tcPr>
            <w:tcW w:w="1204" w:type="dxa"/>
            <w:vAlign w:val="center"/>
          </w:tcPr>
          <w:p w:rsidR="002B19B8" w:rsidRDefault="002B19B8">
            <w:pPr>
              <w:pStyle w:val="ConsPlusNormal"/>
            </w:pPr>
          </w:p>
        </w:tc>
      </w:tr>
    </w:tbl>
    <w:p w:rsidR="002B19B8" w:rsidRDefault="002B19B8">
      <w:pPr>
        <w:pStyle w:val="ConsPlusNormal"/>
        <w:jc w:val="both"/>
      </w:pPr>
    </w:p>
    <w:p w:rsidR="002B19B8" w:rsidRDefault="002B19B8">
      <w:pPr>
        <w:pStyle w:val="ConsPlusNormal"/>
        <w:ind w:firstLine="540"/>
        <w:jc w:val="both"/>
      </w:pPr>
      <w:r>
        <w:t>--------------------------------</w:t>
      </w:r>
    </w:p>
    <w:p w:rsidR="002B19B8" w:rsidRDefault="002B19B8">
      <w:pPr>
        <w:pStyle w:val="ConsPlusNormal"/>
        <w:spacing w:before="220"/>
        <w:ind w:firstLine="540"/>
        <w:jc w:val="both"/>
      </w:pPr>
      <w:r>
        <w:t>&lt;1</w:t>
      </w:r>
      <w:proofErr w:type="gramStart"/>
      <w:r>
        <w:t>&gt; З</w:t>
      </w:r>
      <w:proofErr w:type="gramEnd"/>
      <w:r>
        <w:t xml:space="preserve">аполняется на основании данных приложения 7 </w:t>
      </w:r>
      <w:hyperlink w:anchor="P1729">
        <w:r>
          <w:rPr>
            <w:color w:val="0000FF"/>
          </w:rPr>
          <w:t>(гр. 5)</w:t>
        </w:r>
      </w:hyperlink>
      <w:r>
        <w:t xml:space="preserve"> к Порядку предоставления субсидий на возмещение части затрат на стимулирование увеличения производства картофеля и овощей (далее - Порядок).</w:t>
      </w:r>
    </w:p>
    <w:p w:rsidR="002B19B8" w:rsidRDefault="002B19B8">
      <w:pPr>
        <w:pStyle w:val="ConsPlusNormal"/>
        <w:spacing w:before="220"/>
        <w:ind w:firstLine="540"/>
        <w:jc w:val="both"/>
      </w:pPr>
      <w:r>
        <w:t xml:space="preserve">&lt;2&gt; Объем произведенных овощей защищенного грунта с применением технологии </w:t>
      </w:r>
      <w:proofErr w:type="spellStart"/>
      <w:r>
        <w:t>досвечивания</w:t>
      </w:r>
      <w:proofErr w:type="spellEnd"/>
      <w:r>
        <w:t>, установленный в соглашении о предоставлении субсидии из федерального бюджета бюджету субъекта Российской Федерации на текущий финансовый год, составляет ________ тонн.</w:t>
      </w:r>
    </w:p>
    <w:p w:rsidR="002B19B8" w:rsidRDefault="002B19B8">
      <w:pPr>
        <w:pStyle w:val="ConsPlusNormal"/>
        <w:spacing w:before="220"/>
        <w:ind w:firstLine="540"/>
        <w:jc w:val="both"/>
      </w:pPr>
      <w:r>
        <w:t>&lt;3</w:t>
      </w:r>
      <w:proofErr w:type="gramStart"/>
      <w:r>
        <w:t>&gt; О</w:t>
      </w:r>
      <w:proofErr w:type="gramEnd"/>
      <w:r>
        <w:t xml:space="preserve">тражается сумма затрат в соответствии с приложением 4 </w:t>
      </w:r>
      <w:hyperlink w:anchor="P1243">
        <w:r>
          <w:rPr>
            <w:color w:val="0000FF"/>
          </w:rPr>
          <w:t>(гр. 13)</w:t>
        </w:r>
      </w:hyperlink>
      <w:r>
        <w:t xml:space="preserve"> к Порядку.</w:t>
      </w:r>
    </w:p>
    <w:p w:rsidR="002B19B8" w:rsidRDefault="002B19B8">
      <w:pPr>
        <w:pStyle w:val="ConsPlusNormal"/>
        <w:spacing w:before="220"/>
        <w:ind w:firstLine="540"/>
        <w:jc w:val="both"/>
      </w:pPr>
      <w:r>
        <w:t xml:space="preserve">&lt;4&gt; </w:t>
      </w:r>
      <w:proofErr w:type="spellStart"/>
      <w:r>
        <w:t>Rf</w:t>
      </w:r>
      <w:proofErr w:type="spellEnd"/>
      <w:r>
        <w:t xml:space="preserve"> - уровень </w:t>
      </w:r>
      <w:proofErr w:type="spellStart"/>
      <w:r>
        <w:t>софинансирования</w:t>
      </w:r>
      <w:proofErr w:type="spellEnd"/>
      <w:r>
        <w:t xml:space="preserve"> за счет средств федерального бюджета, установленный в соглашении о предоставлении субсидии из федерального бюджета бюджету субъекта Российской Федерации на текущий финансовый год</w:t>
      </w:r>
      <w:proofErr w:type="gramStart"/>
      <w:r>
        <w:t xml:space="preserve"> (%).</w:t>
      </w:r>
      <w:proofErr w:type="gramEnd"/>
    </w:p>
    <w:p w:rsidR="002B19B8" w:rsidRDefault="002B19B8">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894"/>
        <w:gridCol w:w="739"/>
        <w:gridCol w:w="1871"/>
        <w:gridCol w:w="850"/>
        <w:gridCol w:w="1871"/>
      </w:tblGrid>
      <w:tr w:rsidR="002B19B8">
        <w:tc>
          <w:tcPr>
            <w:tcW w:w="8504" w:type="dxa"/>
            <w:gridSpan w:val="3"/>
            <w:tcBorders>
              <w:top w:val="nil"/>
              <w:left w:val="nil"/>
              <w:bottom w:val="nil"/>
              <w:right w:val="nil"/>
            </w:tcBorders>
          </w:tcPr>
          <w:p w:rsidR="002B19B8" w:rsidRDefault="002B19B8">
            <w:pPr>
              <w:pStyle w:val="ConsPlusNormal"/>
              <w:jc w:val="both"/>
            </w:pPr>
            <w:r>
              <w:t>Министр агропромышленного комплекса</w:t>
            </w:r>
          </w:p>
          <w:p w:rsidR="002B19B8" w:rsidRDefault="002B19B8">
            <w:pPr>
              <w:pStyle w:val="ConsPlusNormal"/>
              <w:jc w:val="both"/>
            </w:pPr>
            <w:r>
              <w:t>Пермского края или иное уполномоченное лицо</w:t>
            </w:r>
          </w:p>
          <w:p w:rsidR="002B19B8" w:rsidRDefault="002B19B8">
            <w:pPr>
              <w:pStyle w:val="ConsPlusNormal"/>
              <w:jc w:val="both"/>
            </w:pPr>
            <w:r>
              <w:lastRenderedPageBreak/>
              <w:t>Министерства агропромышленного комплекса Пермского края _______________</w:t>
            </w:r>
          </w:p>
          <w:p w:rsidR="002B19B8" w:rsidRDefault="002B19B8">
            <w:pPr>
              <w:pStyle w:val="ConsPlusNormal"/>
              <w:ind w:left="6226" w:firstLine="540"/>
              <w:jc w:val="both"/>
            </w:pPr>
            <w:r>
              <w:t>(подпись)</w:t>
            </w:r>
          </w:p>
        </w:tc>
        <w:tc>
          <w:tcPr>
            <w:tcW w:w="2721" w:type="dxa"/>
            <w:gridSpan w:val="2"/>
            <w:tcBorders>
              <w:top w:val="nil"/>
              <w:left w:val="nil"/>
              <w:bottom w:val="nil"/>
              <w:right w:val="nil"/>
            </w:tcBorders>
            <w:vAlign w:val="bottom"/>
          </w:tcPr>
          <w:p w:rsidR="002B19B8" w:rsidRDefault="002B19B8">
            <w:pPr>
              <w:pStyle w:val="ConsPlusNormal"/>
              <w:jc w:val="both"/>
            </w:pPr>
            <w:r>
              <w:lastRenderedPageBreak/>
              <w:t>/ ___________________/</w:t>
            </w:r>
          </w:p>
          <w:p w:rsidR="002B19B8" w:rsidRDefault="002B19B8">
            <w:pPr>
              <w:pStyle w:val="ConsPlusNormal"/>
              <w:jc w:val="center"/>
            </w:pPr>
            <w:r>
              <w:t>(расшифровка подписи)</w:t>
            </w:r>
          </w:p>
        </w:tc>
      </w:tr>
      <w:tr w:rsidR="002B19B8">
        <w:tc>
          <w:tcPr>
            <w:tcW w:w="11225" w:type="dxa"/>
            <w:gridSpan w:val="5"/>
            <w:tcBorders>
              <w:top w:val="nil"/>
              <w:left w:val="nil"/>
              <w:bottom w:val="nil"/>
              <w:right w:val="nil"/>
            </w:tcBorders>
          </w:tcPr>
          <w:p w:rsidR="002B19B8" w:rsidRDefault="002B19B8">
            <w:pPr>
              <w:pStyle w:val="ConsPlusNormal"/>
              <w:jc w:val="both"/>
            </w:pPr>
            <w:r>
              <w:lastRenderedPageBreak/>
              <w:t>"___" __________ 20__ г.</w:t>
            </w:r>
          </w:p>
          <w:p w:rsidR="002B19B8" w:rsidRDefault="002B19B8">
            <w:pPr>
              <w:pStyle w:val="ConsPlusNormal"/>
            </w:pPr>
          </w:p>
          <w:p w:rsidR="002B19B8" w:rsidRDefault="002B19B8">
            <w:pPr>
              <w:pStyle w:val="ConsPlusNormal"/>
              <w:jc w:val="both"/>
            </w:pPr>
            <w:r>
              <w:t>МП</w:t>
            </w:r>
          </w:p>
        </w:tc>
      </w:tr>
      <w:tr w:rsidR="002B19B8">
        <w:tc>
          <w:tcPr>
            <w:tcW w:w="5894" w:type="dxa"/>
            <w:tcBorders>
              <w:top w:val="nil"/>
              <w:left w:val="nil"/>
              <w:bottom w:val="nil"/>
              <w:right w:val="nil"/>
            </w:tcBorders>
          </w:tcPr>
          <w:p w:rsidR="002B19B8" w:rsidRDefault="002B19B8">
            <w:pPr>
              <w:pStyle w:val="ConsPlusNormal"/>
              <w:jc w:val="both"/>
            </w:pPr>
            <w:r>
              <w:t>Руководитель структурного подразделения</w:t>
            </w:r>
          </w:p>
          <w:p w:rsidR="002B19B8" w:rsidRDefault="002B19B8">
            <w:pPr>
              <w:pStyle w:val="ConsPlusNormal"/>
              <w:jc w:val="both"/>
            </w:pPr>
            <w:r>
              <w:t>Министерства агропромышленного комплекса</w:t>
            </w:r>
          </w:p>
          <w:p w:rsidR="002B19B8" w:rsidRDefault="002B19B8">
            <w:pPr>
              <w:pStyle w:val="ConsPlusNormal"/>
              <w:jc w:val="both"/>
            </w:pPr>
            <w:r>
              <w:t xml:space="preserve">Пермского края, </w:t>
            </w:r>
            <w:proofErr w:type="gramStart"/>
            <w:r>
              <w:t>ответственный</w:t>
            </w:r>
            <w:proofErr w:type="gramEnd"/>
            <w:r>
              <w:t xml:space="preserve"> за данное</w:t>
            </w:r>
          </w:p>
          <w:p w:rsidR="002B19B8" w:rsidRDefault="002B19B8">
            <w:pPr>
              <w:pStyle w:val="ConsPlusNormal"/>
              <w:jc w:val="both"/>
            </w:pPr>
            <w:r>
              <w:t>направление финансирования _____________________</w:t>
            </w:r>
          </w:p>
          <w:p w:rsidR="002B19B8" w:rsidRDefault="002B19B8">
            <w:pPr>
              <w:pStyle w:val="ConsPlusNormal"/>
              <w:ind w:left="3113" w:firstLine="540"/>
              <w:jc w:val="both"/>
            </w:pPr>
            <w:r>
              <w:t>(подпись)</w:t>
            </w:r>
          </w:p>
        </w:tc>
        <w:tc>
          <w:tcPr>
            <w:tcW w:w="5331" w:type="dxa"/>
            <w:gridSpan w:val="4"/>
            <w:tcBorders>
              <w:top w:val="nil"/>
              <w:left w:val="nil"/>
              <w:bottom w:val="nil"/>
              <w:right w:val="nil"/>
            </w:tcBorders>
            <w:vAlign w:val="bottom"/>
          </w:tcPr>
          <w:p w:rsidR="002B19B8" w:rsidRDefault="002B19B8">
            <w:pPr>
              <w:pStyle w:val="ConsPlusNormal"/>
              <w:jc w:val="both"/>
            </w:pPr>
            <w:r>
              <w:t>/ _________________________________/</w:t>
            </w:r>
          </w:p>
          <w:p w:rsidR="002B19B8" w:rsidRDefault="002B19B8">
            <w:pPr>
              <w:pStyle w:val="ConsPlusNormal"/>
              <w:ind w:left="849"/>
            </w:pPr>
            <w:r>
              <w:t>(расшифровка подписи)</w:t>
            </w:r>
          </w:p>
        </w:tc>
      </w:tr>
      <w:tr w:rsidR="002B19B8">
        <w:tc>
          <w:tcPr>
            <w:tcW w:w="6633" w:type="dxa"/>
            <w:gridSpan w:val="2"/>
            <w:tcBorders>
              <w:top w:val="nil"/>
              <w:left w:val="nil"/>
              <w:bottom w:val="nil"/>
              <w:right w:val="nil"/>
            </w:tcBorders>
          </w:tcPr>
          <w:p w:rsidR="002B19B8" w:rsidRDefault="002B19B8">
            <w:pPr>
              <w:pStyle w:val="ConsPlusNormal"/>
              <w:jc w:val="both"/>
            </w:pPr>
            <w:proofErr w:type="gramStart"/>
            <w:r>
              <w:t>Исполнитель (специалист Министерства</w:t>
            </w:r>
            <w:proofErr w:type="gramEnd"/>
          </w:p>
          <w:p w:rsidR="002B19B8" w:rsidRDefault="002B19B8">
            <w:pPr>
              <w:pStyle w:val="ConsPlusNormal"/>
              <w:jc w:val="both"/>
            </w:pPr>
            <w:r>
              <w:t>агропромышленного комплекса Пермского края) ___________</w:t>
            </w:r>
          </w:p>
          <w:p w:rsidR="002B19B8" w:rsidRDefault="002B19B8">
            <w:pPr>
              <w:pStyle w:val="ConsPlusNormal"/>
              <w:ind w:left="4811" w:firstLine="540"/>
              <w:jc w:val="both"/>
            </w:pPr>
            <w:r>
              <w:t>(подпись)</w:t>
            </w:r>
          </w:p>
        </w:tc>
        <w:tc>
          <w:tcPr>
            <w:tcW w:w="2721" w:type="dxa"/>
            <w:gridSpan w:val="2"/>
            <w:tcBorders>
              <w:top w:val="nil"/>
              <w:left w:val="nil"/>
              <w:bottom w:val="nil"/>
              <w:right w:val="nil"/>
            </w:tcBorders>
            <w:vAlign w:val="bottom"/>
          </w:tcPr>
          <w:p w:rsidR="002B19B8" w:rsidRDefault="002B19B8">
            <w:pPr>
              <w:pStyle w:val="ConsPlusNormal"/>
              <w:jc w:val="center"/>
            </w:pPr>
            <w:r>
              <w:t>/____________________/</w:t>
            </w:r>
          </w:p>
          <w:p w:rsidR="002B19B8" w:rsidRDefault="002B19B8">
            <w:pPr>
              <w:pStyle w:val="ConsPlusNormal"/>
              <w:jc w:val="center"/>
            </w:pPr>
            <w:r>
              <w:t>(расшифровка подписи)</w:t>
            </w:r>
          </w:p>
        </w:tc>
        <w:tc>
          <w:tcPr>
            <w:tcW w:w="1871" w:type="dxa"/>
            <w:tcBorders>
              <w:top w:val="nil"/>
              <w:left w:val="nil"/>
              <w:bottom w:val="nil"/>
              <w:right w:val="nil"/>
            </w:tcBorders>
            <w:vAlign w:val="bottom"/>
          </w:tcPr>
          <w:p w:rsidR="002B19B8" w:rsidRDefault="002B19B8">
            <w:pPr>
              <w:pStyle w:val="ConsPlusNormal"/>
              <w:jc w:val="center"/>
            </w:pPr>
            <w:r>
              <w:t>_____________/</w:t>
            </w:r>
          </w:p>
          <w:p w:rsidR="002B19B8" w:rsidRDefault="002B19B8">
            <w:pPr>
              <w:pStyle w:val="ConsPlusNormal"/>
              <w:jc w:val="center"/>
            </w:pPr>
            <w:r>
              <w:t>(телефон)</w:t>
            </w:r>
          </w:p>
        </w:tc>
      </w:tr>
    </w:tbl>
    <w:p w:rsidR="002B19B8" w:rsidRDefault="002B19B8">
      <w:pPr>
        <w:pStyle w:val="ConsPlusNormal"/>
        <w:jc w:val="both"/>
      </w:pPr>
    </w:p>
    <w:p w:rsidR="002B19B8" w:rsidRDefault="002B19B8">
      <w:pPr>
        <w:pStyle w:val="ConsPlusNormal"/>
        <w:jc w:val="both"/>
      </w:pPr>
    </w:p>
    <w:p w:rsidR="002B19B8" w:rsidRDefault="002B19B8">
      <w:pPr>
        <w:pStyle w:val="ConsPlusNormal"/>
        <w:pBdr>
          <w:bottom w:val="single" w:sz="6" w:space="0" w:color="auto"/>
        </w:pBdr>
        <w:spacing w:before="100" w:after="100"/>
        <w:jc w:val="both"/>
        <w:rPr>
          <w:sz w:val="2"/>
          <w:szCs w:val="2"/>
        </w:rPr>
      </w:pPr>
    </w:p>
    <w:p w:rsidR="00495015" w:rsidRDefault="00495015"/>
    <w:sectPr w:rsidR="00495015">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9B8"/>
    <w:rsid w:val="002B19B8"/>
    <w:rsid w:val="004950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19B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B19B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B19B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B19B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B19B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B19B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B19B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B19B8"/>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2B19B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B19B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B19B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B19B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B19B8"/>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2B19B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2B19B8"/>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2B19B8"/>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2B19B8"/>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2B19B8"/>
    <w:pPr>
      <w:widowControl w:val="0"/>
      <w:autoSpaceDE w:val="0"/>
      <w:autoSpaceDN w:val="0"/>
      <w:spacing w:after="0" w:line="240" w:lineRule="auto"/>
    </w:pPr>
    <w:rPr>
      <w:rFonts w:ascii="Arial" w:eastAsiaTheme="minorEastAsia" w:hAnsi="Arial" w:cs="Arial"/>
      <w:sz w:val="20"/>
      <w:lang w:eastAsia="ru-RU"/>
    </w:rPr>
  </w:style>
  <w:style w:type="paragraph" w:styleId="a3">
    <w:name w:val="Balloon Text"/>
    <w:basedOn w:val="a"/>
    <w:link w:val="a4"/>
    <w:uiPriority w:val="99"/>
    <w:semiHidden/>
    <w:unhideWhenUsed/>
    <w:rsid w:val="002B19B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B19B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368&amp;n=188698&amp;dst=100113" TargetMode="External"/><Relationship Id="rId18" Type="http://schemas.openxmlformats.org/officeDocument/2006/relationships/hyperlink" Target="https://login.consultant.ru/link/?req=doc&amp;base=LAW&amp;n=121087&amp;dst=100142" TargetMode="External"/><Relationship Id="rId26" Type="http://schemas.openxmlformats.org/officeDocument/2006/relationships/hyperlink" Target="https://login.consultant.ru/link/?req=doc&amp;base=RLAW368&amp;n=197042&amp;dst=100008" TargetMode="External"/><Relationship Id="rId39" Type="http://schemas.openxmlformats.org/officeDocument/2006/relationships/hyperlink" Target="https://login.consultant.ru/link/?req=doc&amp;base=LAW&amp;n=482692&amp;dst=217" TargetMode="External"/><Relationship Id="rId21" Type="http://schemas.openxmlformats.org/officeDocument/2006/relationships/hyperlink" Target="https://login.consultant.ru/link/?req=doc&amp;base=LAW&amp;n=477368" TargetMode="External"/><Relationship Id="rId34" Type="http://schemas.openxmlformats.org/officeDocument/2006/relationships/hyperlink" Target="https://login.consultant.ru/link/?req=doc&amp;base=LAW&amp;n=479333" TargetMode="External"/><Relationship Id="rId42" Type="http://schemas.openxmlformats.org/officeDocument/2006/relationships/hyperlink" Target="https://login.consultant.ru/link/?req=doc&amp;base=LAW&amp;n=469774&amp;dst=3704" TargetMode="External"/><Relationship Id="rId47" Type="http://schemas.openxmlformats.org/officeDocument/2006/relationships/hyperlink" Target="https://login.consultant.ru/link/?req=doc&amp;base=LAW&amp;n=27937&amp;dst=101244" TargetMode="External"/><Relationship Id="rId50" Type="http://schemas.openxmlformats.org/officeDocument/2006/relationships/hyperlink" Target="https://login.consultant.ru/link/?req=doc&amp;base=RLAW368&amp;n=197042&amp;dst=100008" TargetMode="External"/><Relationship Id="rId55" Type="http://schemas.openxmlformats.org/officeDocument/2006/relationships/fontTable" Target="fontTable.xml"/><Relationship Id="rId7" Type="http://schemas.openxmlformats.org/officeDocument/2006/relationships/hyperlink" Target="https://login.consultant.ru/link/?req=doc&amp;base=LAW&amp;n=469774&amp;dst=7167" TargetMode="External"/><Relationship Id="rId12" Type="http://schemas.openxmlformats.org/officeDocument/2006/relationships/hyperlink" Target="https://login.consultant.ru/link/?req=doc&amp;base=RLAW368&amp;n=188698&amp;dst=100037" TargetMode="External"/><Relationship Id="rId17" Type="http://schemas.openxmlformats.org/officeDocument/2006/relationships/hyperlink" Target="https://agro.permkrai.ru" TargetMode="External"/><Relationship Id="rId25" Type="http://schemas.openxmlformats.org/officeDocument/2006/relationships/hyperlink" Target="https://login.consultant.ru/link/?req=doc&amp;base=RLAW368&amp;n=197042&amp;dst=100012" TargetMode="External"/><Relationship Id="rId33" Type="http://schemas.openxmlformats.org/officeDocument/2006/relationships/hyperlink" Target="https://login.consultant.ru/link/?req=doc&amp;base=LAW&amp;n=482692&amp;dst=101922" TargetMode="External"/><Relationship Id="rId38" Type="http://schemas.openxmlformats.org/officeDocument/2006/relationships/hyperlink" Target="https://login.consultant.ru/link/?req=doc&amp;base=RLAW368&amp;n=197042&amp;dst=100015" TargetMode="External"/><Relationship Id="rId46" Type="http://schemas.openxmlformats.org/officeDocument/2006/relationships/hyperlink" Target="https://login.consultant.ru/link/?req=doc&amp;base=RLAW368&amp;n=197042&amp;dst=100016"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82800&amp;dst=100013" TargetMode="External"/><Relationship Id="rId20" Type="http://schemas.openxmlformats.org/officeDocument/2006/relationships/hyperlink" Target="https://login.consultant.ru/link/?req=doc&amp;base=LAW&amp;n=487024&amp;dst=5769" TargetMode="External"/><Relationship Id="rId29" Type="http://schemas.openxmlformats.org/officeDocument/2006/relationships/image" Target="media/image2.wmf"/><Relationship Id="rId41" Type="http://schemas.openxmlformats.org/officeDocument/2006/relationships/hyperlink" Target="https://login.consultant.ru/link/?req=doc&amp;base=LAW&amp;n=479333&amp;dst=100104" TargetMode="External"/><Relationship Id="rId54" Type="http://schemas.openxmlformats.org/officeDocument/2006/relationships/hyperlink" Target="https://login.consultant.ru/link/?req=doc&amp;base=RLAW368&amp;n=197042&amp;dst=100019" TargetMode="External"/><Relationship Id="rId1" Type="http://schemas.openxmlformats.org/officeDocument/2006/relationships/styles" Target="styles.xml"/><Relationship Id="rId6" Type="http://schemas.openxmlformats.org/officeDocument/2006/relationships/hyperlink" Target="https://login.consultant.ru/link/?req=doc&amp;base=RLAW368&amp;n=197042&amp;dst=100005" TargetMode="External"/><Relationship Id="rId11" Type="http://schemas.openxmlformats.org/officeDocument/2006/relationships/hyperlink" Target="https://login.consultant.ru/link/?req=doc&amp;base=RLAW368&amp;n=188698&amp;dst=100013" TargetMode="External"/><Relationship Id="rId24" Type="http://schemas.openxmlformats.org/officeDocument/2006/relationships/hyperlink" Target="https://login.consultant.ru/link/?req=doc&amp;base=OTN&amp;n=17791" TargetMode="External"/><Relationship Id="rId32" Type="http://schemas.openxmlformats.org/officeDocument/2006/relationships/hyperlink" Target="https://login.consultant.ru/link/?req=doc&amp;base=RLAW368&amp;n=197042&amp;dst=100014" TargetMode="External"/><Relationship Id="rId37" Type="http://schemas.openxmlformats.org/officeDocument/2006/relationships/hyperlink" Target="https://login.consultant.ru/link/?req=doc&amp;base=RLAW368&amp;n=197042&amp;dst=100008" TargetMode="External"/><Relationship Id="rId40" Type="http://schemas.openxmlformats.org/officeDocument/2006/relationships/hyperlink" Target="https://login.consultant.ru/link/?req=doc&amp;base=LAW&amp;n=482692&amp;dst=217" TargetMode="External"/><Relationship Id="rId45" Type="http://schemas.openxmlformats.org/officeDocument/2006/relationships/hyperlink" Target="https://login.consultant.ru/link/?req=doc&amp;base=RLAW368&amp;n=197042&amp;dst=100008" TargetMode="External"/><Relationship Id="rId53" Type="http://schemas.openxmlformats.org/officeDocument/2006/relationships/hyperlink" Target="https://login.consultant.ru/link/?req=doc&amp;base=RLAW368&amp;n=197042&amp;dst=100008"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RLAW368&amp;n=196683&amp;dst=59060" TargetMode="External"/><Relationship Id="rId23" Type="http://schemas.openxmlformats.org/officeDocument/2006/relationships/hyperlink" Target="https://login.consultant.ru/link/?req=doc&amp;base=OTN&amp;n=9815" TargetMode="External"/><Relationship Id="rId28" Type="http://schemas.openxmlformats.org/officeDocument/2006/relationships/image" Target="media/image1.wmf"/><Relationship Id="rId36" Type="http://schemas.openxmlformats.org/officeDocument/2006/relationships/hyperlink" Target="https://login.consultant.ru/link/?req=doc&amp;base=RLAW368&amp;n=197042&amp;dst=100015" TargetMode="External"/><Relationship Id="rId49" Type="http://schemas.openxmlformats.org/officeDocument/2006/relationships/hyperlink" Target="https://login.consultant.ru/link/?req=doc&amp;base=RLAW368&amp;n=197042&amp;dst=100018" TargetMode="External"/><Relationship Id="rId10" Type="http://schemas.openxmlformats.org/officeDocument/2006/relationships/hyperlink" Target="https://login.consultant.ru/link/?req=doc&amp;base=RLAW368&amp;n=196683&amp;dst=59060" TargetMode="External"/><Relationship Id="rId19" Type="http://schemas.openxmlformats.org/officeDocument/2006/relationships/hyperlink" Target="https://login.consultant.ru/link/?req=doc&amp;base=LAW&amp;n=465999" TargetMode="External"/><Relationship Id="rId31" Type="http://schemas.openxmlformats.org/officeDocument/2006/relationships/hyperlink" Target="https://login.consultant.ru/link/?req=doc&amp;base=RLAW368&amp;n=197042&amp;dst=100008" TargetMode="External"/><Relationship Id="rId44" Type="http://schemas.openxmlformats.org/officeDocument/2006/relationships/hyperlink" Target="https://login.consultant.ru/link/?req=doc&amp;base=RLAW368&amp;n=197042&amp;dst=100016" TargetMode="External"/><Relationship Id="rId52" Type="http://schemas.openxmlformats.org/officeDocument/2006/relationships/hyperlink" Target="https://login.consultant.ru/link/?req=doc&amp;base=RLAW368&amp;n=197042&amp;dst=10001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0488&amp;dst=82558" TargetMode="External"/><Relationship Id="rId14" Type="http://schemas.openxmlformats.org/officeDocument/2006/relationships/hyperlink" Target="https://login.consultant.ru/link/?req=doc&amp;base=RLAW368&amp;n=197042&amp;dst=100005" TargetMode="External"/><Relationship Id="rId22" Type="http://schemas.openxmlformats.org/officeDocument/2006/relationships/hyperlink" Target="https://login.consultant.ru/link/?req=doc&amp;base=OTN&amp;n=9815" TargetMode="External"/><Relationship Id="rId27" Type="http://schemas.openxmlformats.org/officeDocument/2006/relationships/hyperlink" Target="https://login.consultant.ru/link/?req=doc&amp;base=RLAW368&amp;n=197042&amp;dst=100012" TargetMode="External"/><Relationship Id="rId30" Type="http://schemas.openxmlformats.org/officeDocument/2006/relationships/hyperlink" Target="https://login.consultant.ru/link/?req=doc&amp;base=RLAW368&amp;n=197042&amp;dst=100014" TargetMode="External"/><Relationship Id="rId35" Type="http://schemas.openxmlformats.org/officeDocument/2006/relationships/hyperlink" Target="https://login.consultant.ru/link/?req=doc&amp;base=LAW&amp;n=479332" TargetMode="External"/><Relationship Id="rId43" Type="http://schemas.openxmlformats.org/officeDocument/2006/relationships/hyperlink" Target="https://login.consultant.ru/link/?req=doc&amp;base=LAW&amp;n=469774&amp;dst=3722" TargetMode="External"/><Relationship Id="rId48" Type="http://schemas.openxmlformats.org/officeDocument/2006/relationships/hyperlink" Target="https://login.consultant.ru/link/?req=doc&amp;base=LAW&amp;n=440425" TargetMode="External"/><Relationship Id="rId56" Type="http://schemas.openxmlformats.org/officeDocument/2006/relationships/theme" Target="theme/theme1.xml"/><Relationship Id="rId8" Type="http://schemas.openxmlformats.org/officeDocument/2006/relationships/hyperlink" Target="https://login.consultant.ru/link/?req=doc&amp;base=LAW&amp;n=461663&amp;dst=100020" TargetMode="External"/><Relationship Id="rId51" Type="http://schemas.openxmlformats.org/officeDocument/2006/relationships/hyperlink" Target="https://login.consultant.ru/link/?req=doc&amp;base=RLAW368&amp;n=197042&amp;dst=100018"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67</Pages>
  <Words>18924</Words>
  <Characters>107868</Characters>
  <Application>Microsoft Office Word</Application>
  <DocSecurity>0</DocSecurity>
  <Lines>898</Lines>
  <Paragraphs>253</Paragraphs>
  <ScaleCrop>false</ScaleCrop>
  <Company/>
  <LinksUpToDate>false</LinksUpToDate>
  <CharactersWithSpaces>126539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Малолеева Анна Сергеевна</dc:creator>
  <cp:lastModifiedBy>Малолеева Анна Сергеевна</cp:lastModifiedBy>
  <cp:revision>1</cp:revision>
  <dcterms:created xsi:type="dcterms:W3CDTF">2024-11-26T12:30:00Z</dcterms:created>
  <dcterms:modified xsi:type="dcterms:W3CDTF">2024-11-26T12:33:00Z</dcterms:modified>
</cp:coreProperties>
</file>