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5D8" w:rsidRDefault="00F135D8">
      <w:pPr>
        <w:pStyle w:val="ConsPlusTitlePage"/>
      </w:pPr>
    </w:p>
    <w:p w:rsidR="00F135D8" w:rsidRDefault="00F135D8">
      <w:pPr>
        <w:pStyle w:val="ConsPlusNormal"/>
        <w:jc w:val="both"/>
        <w:outlineLvl w:val="0"/>
      </w:pPr>
    </w:p>
    <w:p w:rsidR="00F135D8" w:rsidRDefault="00F135D8">
      <w:pPr>
        <w:pStyle w:val="ConsPlusTitle"/>
        <w:jc w:val="center"/>
        <w:outlineLvl w:val="0"/>
      </w:pPr>
      <w:r>
        <w:t>МИНИСТЕРСТВО СЕЛЬСКОГО ХОЗЯЙСТВА И ПРОДОВОЛЬСТВИЯ</w:t>
      </w:r>
    </w:p>
    <w:p w:rsidR="00F135D8" w:rsidRDefault="00F135D8">
      <w:pPr>
        <w:pStyle w:val="ConsPlusTitle"/>
        <w:jc w:val="center"/>
      </w:pPr>
      <w:r>
        <w:t>ПЕРМСКОГО КРАЯ</w:t>
      </w:r>
    </w:p>
    <w:p w:rsidR="00F135D8" w:rsidRDefault="00F135D8">
      <w:pPr>
        <w:pStyle w:val="ConsPlusTitle"/>
        <w:jc w:val="center"/>
      </w:pPr>
    </w:p>
    <w:p w:rsidR="00F135D8" w:rsidRDefault="00F135D8">
      <w:pPr>
        <w:pStyle w:val="ConsPlusTitle"/>
        <w:jc w:val="center"/>
      </w:pPr>
      <w:r>
        <w:t>ПРИКАЗ</w:t>
      </w:r>
    </w:p>
    <w:p w:rsidR="00F135D8" w:rsidRDefault="00F135D8">
      <w:pPr>
        <w:pStyle w:val="ConsPlusTitle"/>
        <w:jc w:val="center"/>
      </w:pPr>
      <w:r>
        <w:t>от 11 сентября 2012 г. N СЭД-25-01.1-02-78</w:t>
      </w:r>
    </w:p>
    <w:p w:rsidR="00F135D8" w:rsidRDefault="00F135D8">
      <w:pPr>
        <w:pStyle w:val="ConsPlusTitle"/>
        <w:jc w:val="center"/>
      </w:pPr>
    </w:p>
    <w:p w:rsidR="00F135D8" w:rsidRDefault="00F135D8">
      <w:pPr>
        <w:pStyle w:val="ConsPlusTitle"/>
        <w:jc w:val="center"/>
      </w:pPr>
      <w:r>
        <w:t>ОБ УТВЕРЖДЕНИИ ПОЛОЖЕНИЙ О ПОЧЕТНОЙ ГРАМОТЕ</w:t>
      </w:r>
    </w:p>
    <w:p w:rsidR="00F135D8" w:rsidRDefault="00F135D8">
      <w:pPr>
        <w:pStyle w:val="ConsPlusTitle"/>
        <w:jc w:val="center"/>
      </w:pPr>
      <w:r>
        <w:t xml:space="preserve">И БЛАГОДАРСТВЕННОМ </w:t>
      </w:r>
      <w:proofErr w:type="gramStart"/>
      <w:r>
        <w:t>ПИСЬМЕ</w:t>
      </w:r>
      <w:proofErr w:type="gramEnd"/>
      <w:r>
        <w:t xml:space="preserve"> МИНИСТЕРСТВА СЕЛЬСКОГО ХОЗЯЙСТВА</w:t>
      </w:r>
    </w:p>
    <w:p w:rsidR="00F135D8" w:rsidRDefault="00F135D8">
      <w:pPr>
        <w:pStyle w:val="ConsPlusTitle"/>
        <w:jc w:val="center"/>
      </w:pPr>
      <w:r>
        <w:t>И ПРОДОВОЛЬСТВИЯ ПЕРМСКОГО КРАЯ</w:t>
      </w:r>
    </w:p>
    <w:p w:rsidR="00F135D8" w:rsidRDefault="00F135D8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135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5D8" w:rsidRDefault="00F135D8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5D8" w:rsidRDefault="00F135D8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135D8" w:rsidRDefault="00F135D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135D8" w:rsidRDefault="00F135D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Министерства сельского хозяйства и продовольствия</w:t>
            </w:r>
            <w:proofErr w:type="gramEnd"/>
          </w:p>
          <w:p w:rsidR="00F135D8" w:rsidRDefault="00F135D8">
            <w:pPr>
              <w:pStyle w:val="ConsPlusNormal"/>
              <w:jc w:val="center"/>
            </w:pPr>
            <w:r>
              <w:rPr>
                <w:color w:val="392C69"/>
              </w:rPr>
              <w:t xml:space="preserve">Пермского края от 24.12.2012 </w:t>
            </w:r>
            <w:hyperlink r:id="rId5" w:history="1">
              <w:r>
                <w:rPr>
                  <w:color w:val="0000FF"/>
                </w:rPr>
                <w:t>N СЭД-25-01.1-02-148</w:t>
              </w:r>
            </w:hyperlink>
            <w:r>
              <w:rPr>
                <w:color w:val="392C69"/>
              </w:rPr>
              <w:t>,</w:t>
            </w:r>
          </w:p>
          <w:p w:rsidR="00F135D8" w:rsidRDefault="00F135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10.04.2014 </w:t>
            </w:r>
            <w:hyperlink r:id="rId6" w:history="1">
              <w:r>
                <w:rPr>
                  <w:color w:val="0000FF"/>
                </w:rPr>
                <w:t>N СЭД-25-01.1-02-65</w:t>
              </w:r>
            </w:hyperlink>
            <w:r>
              <w:rPr>
                <w:color w:val="392C69"/>
              </w:rPr>
              <w:t xml:space="preserve">, от 31.10.2014 </w:t>
            </w:r>
            <w:hyperlink r:id="rId7" w:history="1">
              <w:r>
                <w:rPr>
                  <w:color w:val="0000FF"/>
                </w:rPr>
                <w:t>N СЭД-25-01.1-02-238</w:t>
              </w:r>
            </w:hyperlink>
            <w:r>
              <w:rPr>
                <w:color w:val="392C69"/>
              </w:rPr>
              <w:t>,</w:t>
            </w:r>
          </w:p>
          <w:p w:rsidR="00F135D8" w:rsidRDefault="00F135D8">
            <w:pPr>
              <w:pStyle w:val="ConsPlusNormal"/>
              <w:jc w:val="center"/>
            </w:pPr>
            <w:hyperlink r:id="rId8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агропромышленного комплекса Пермского края</w:t>
            </w:r>
          </w:p>
          <w:p w:rsidR="00F135D8" w:rsidRDefault="00F135D8">
            <w:pPr>
              <w:pStyle w:val="ConsPlusNormal"/>
              <w:jc w:val="center"/>
            </w:pPr>
            <w:r>
              <w:rPr>
                <w:color w:val="392C69"/>
              </w:rPr>
              <w:t>от 15.04.2022 N 25-01.2-02-86)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5D8" w:rsidRDefault="00F135D8">
            <w:pPr>
              <w:spacing w:after="1" w:line="0" w:lineRule="atLeast"/>
            </w:pPr>
          </w:p>
        </w:tc>
      </w:tr>
    </w:tbl>
    <w:p w:rsidR="00F135D8" w:rsidRDefault="00F135D8">
      <w:pPr>
        <w:pStyle w:val="ConsPlusNormal"/>
        <w:jc w:val="center"/>
      </w:pPr>
    </w:p>
    <w:p w:rsidR="00F135D8" w:rsidRDefault="00F135D8">
      <w:pPr>
        <w:pStyle w:val="ConsPlusNormal"/>
        <w:ind w:firstLine="540"/>
        <w:jc w:val="both"/>
      </w:pPr>
      <w:proofErr w:type="gramStart"/>
      <w:r>
        <w:t>В целях поощрения за активную и плодотворную деятельность на благо Пермского края лиц, занятых в сфере агропромышленного комплекса, перерабатывающей и пищевой промышленности, отраслевой науки и образования, социального развития села, приказываю:</w:t>
      </w:r>
      <w:proofErr w:type="gramEnd"/>
    </w:p>
    <w:p w:rsidR="00F135D8" w:rsidRDefault="00F135D8">
      <w:pPr>
        <w:pStyle w:val="ConsPlusNormal"/>
        <w:ind w:firstLine="540"/>
        <w:jc w:val="both"/>
      </w:pPr>
    </w:p>
    <w:p w:rsidR="00F135D8" w:rsidRDefault="00F135D8">
      <w:pPr>
        <w:pStyle w:val="ConsPlusNormal"/>
        <w:ind w:firstLine="540"/>
        <w:jc w:val="both"/>
      </w:pPr>
      <w:r>
        <w:t xml:space="preserve">1. Утвердить прилагаемые положения о </w:t>
      </w:r>
      <w:hyperlink w:anchor="P39" w:history="1">
        <w:r>
          <w:rPr>
            <w:color w:val="0000FF"/>
          </w:rPr>
          <w:t>Почетной грамоте</w:t>
        </w:r>
      </w:hyperlink>
      <w:r>
        <w:t xml:space="preserve"> и </w:t>
      </w:r>
      <w:hyperlink w:anchor="P302" w:history="1">
        <w:r>
          <w:rPr>
            <w:color w:val="0000FF"/>
          </w:rPr>
          <w:t>Благодарственном письме</w:t>
        </w:r>
      </w:hyperlink>
      <w:r>
        <w:t xml:space="preserve"> Министерства агропромышленного комплекса Пермского края.</w:t>
      </w:r>
    </w:p>
    <w:p w:rsidR="00F135D8" w:rsidRDefault="00F135D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" w:history="1">
        <w:r>
          <w:rPr>
            <w:color w:val="0000FF"/>
          </w:rPr>
          <w:t>Приказа</w:t>
        </w:r>
      </w:hyperlink>
      <w:r>
        <w:t xml:space="preserve"> Министерства агропромышленного комплекса Пермского края от 15.04.2022 N 25-01.2-02-86)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10" w:history="1">
        <w:r>
          <w:rPr>
            <w:color w:val="0000FF"/>
          </w:rPr>
          <w:t>Приказ</w:t>
        </w:r>
      </w:hyperlink>
      <w:r>
        <w:t xml:space="preserve"> Министерства сельского хозяйства Пермского края от 15 сентября 2009 г. N СЭД-01.1-10-89 "Об утверждении положений о Почетной грамоте и Благодарственном письме Министерства сельского хозяйства Пермского края".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3. Настоящий Приказ подлежит официальному опубликованию.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приказа возложить на первого заместителя министра агропромышленного комплекса Пермского края</w:t>
      </w:r>
    </w:p>
    <w:p w:rsidR="00F135D8" w:rsidRDefault="00F135D8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Приказа</w:t>
        </w:r>
      </w:hyperlink>
      <w:r>
        <w:t xml:space="preserve"> Министерства агропромышленного комплекса Пермского края от 15.04.2022 N 25-01.2-02-86)</w:t>
      </w: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</w:pPr>
      <w:r>
        <w:t>Министр</w:t>
      </w:r>
    </w:p>
    <w:p w:rsidR="00F135D8" w:rsidRDefault="00F135D8">
      <w:pPr>
        <w:pStyle w:val="ConsPlusNormal"/>
        <w:jc w:val="right"/>
      </w:pPr>
      <w:r>
        <w:t>О.Н.ШИПИЛОВСКИХ</w:t>
      </w: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  <w:outlineLvl w:val="0"/>
      </w:pPr>
      <w:r>
        <w:t>УТВЕРЖДЕНО</w:t>
      </w:r>
    </w:p>
    <w:p w:rsidR="00F135D8" w:rsidRDefault="00F135D8">
      <w:pPr>
        <w:pStyle w:val="ConsPlusNormal"/>
        <w:jc w:val="right"/>
      </w:pPr>
      <w:r>
        <w:t>Приказом</w:t>
      </w:r>
    </w:p>
    <w:p w:rsidR="00F135D8" w:rsidRDefault="00F135D8">
      <w:pPr>
        <w:pStyle w:val="ConsPlusNormal"/>
        <w:jc w:val="right"/>
      </w:pPr>
      <w:r>
        <w:t>Министерства сельского хозяйства</w:t>
      </w:r>
    </w:p>
    <w:p w:rsidR="00F135D8" w:rsidRDefault="00F135D8">
      <w:pPr>
        <w:pStyle w:val="ConsPlusNormal"/>
        <w:jc w:val="right"/>
      </w:pPr>
      <w:r>
        <w:t>и продовольствия Пермского края</w:t>
      </w:r>
    </w:p>
    <w:p w:rsidR="00F135D8" w:rsidRDefault="00F135D8">
      <w:pPr>
        <w:pStyle w:val="ConsPlusNormal"/>
        <w:jc w:val="right"/>
      </w:pPr>
      <w:r>
        <w:t>от 11.09.2012 N СЭД-25-01.1-02-78</w:t>
      </w: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Title"/>
        <w:jc w:val="center"/>
      </w:pPr>
      <w:bookmarkStart w:id="0" w:name="P39"/>
      <w:bookmarkEnd w:id="0"/>
      <w:r>
        <w:t>ПОЛОЖЕНИЕ</w:t>
      </w:r>
    </w:p>
    <w:p w:rsidR="00F135D8" w:rsidRDefault="00F135D8">
      <w:pPr>
        <w:pStyle w:val="ConsPlusTitle"/>
        <w:jc w:val="center"/>
      </w:pPr>
      <w:r>
        <w:t>О ПОЧЕТНОЙ ГРАМОТЕ МИНИСТЕРСТВА АГРОПРОМЫШЛЕННОГО КОМПЛЕКСА</w:t>
      </w:r>
    </w:p>
    <w:p w:rsidR="00F135D8" w:rsidRDefault="00F135D8">
      <w:pPr>
        <w:pStyle w:val="ConsPlusTitle"/>
        <w:jc w:val="center"/>
      </w:pPr>
      <w:r>
        <w:t>ПЕРМСКОГО КРАЯ</w:t>
      </w:r>
    </w:p>
    <w:p w:rsidR="00F135D8" w:rsidRDefault="00F135D8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135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5D8" w:rsidRDefault="00F135D8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5D8" w:rsidRDefault="00F135D8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135D8" w:rsidRDefault="00F135D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135D8" w:rsidRDefault="00F135D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Министерства сельского хозяйства и продовольствия</w:t>
            </w:r>
            <w:proofErr w:type="gramEnd"/>
          </w:p>
          <w:p w:rsidR="00F135D8" w:rsidRDefault="00F135D8">
            <w:pPr>
              <w:pStyle w:val="ConsPlusNormal"/>
              <w:jc w:val="center"/>
            </w:pPr>
            <w:r>
              <w:rPr>
                <w:color w:val="392C69"/>
              </w:rPr>
              <w:t xml:space="preserve">Пермского края от 24.12.2012 </w:t>
            </w:r>
            <w:hyperlink r:id="rId12" w:history="1">
              <w:r>
                <w:rPr>
                  <w:color w:val="0000FF"/>
                </w:rPr>
                <w:t>N СЭД-25-01.1-02-148</w:t>
              </w:r>
            </w:hyperlink>
            <w:r>
              <w:rPr>
                <w:color w:val="392C69"/>
              </w:rPr>
              <w:t>,</w:t>
            </w:r>
          </w:p>
          <w:p w:rsidR="00F135D8" w:rsidRDefault="00F135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10.04.2014 </w:t>
            </w:r>
            <w:hyperlink r:id="rId13" w:history="1">
              <w:r>
                <w:rPr>
                  <w:color w:val="0000FF"/>
                </w:rPr>
                <w:t>N СЭД-25-01.1-02-65</w:t>
              </w:r>
            </w:hyperlink>
            <w:r>
              <w:rPr>
                <w:color w:val="392C69"/>
              </w:rPr>
              <w:t xml:space="preserve">, от 31.10.2014 </w:t>
            </w:r>
            <w:hyperlink r:id="rId14" w:history="1">
              <w:r>
                <w:rPr>
                  <w:color w:val="0000FF"/>
                </w:rPr>
                <w:t>N СЭД-25-01.1-02-238</w:t>
              </w:r>
            </w:hyperlink>
            <w:r>
              <w:rPr>
                <w:color w:val="392C69"/>
              </w:rPr>
              <w:t>,</w:t>
            </w:r>
          </w:p>
          <w:p w:rsidR="00F135D8" w:rsidRDefault="00F135D8">
            <w:pPr>
              <w:pStyle w:val="ConsPlusNormal"/>
              <w:jc w:val="center"/>
            </w:pPr>
            <w:hyperlink r:id="rId1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агропромышленного комплекса Пермского края</w:t>
            </w:r>
          </w:p>
          <w:p w:rsidR="00F135D8" w:rsidRDefault="00F135D8">
            <w:pPr>
              <w:pStyle w:val="ConsPlusNormal"/>
              <w:jc w:val="center"/>
            </w:pPr>
            <w:r>
              <w:rPr>
                <w:color w:val="392C69"/>
              </w:rPr>
              <w:t>от 15.04.2022 N 25-01.2-02-86)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5D8" w:rsidRDefault="00F135D8">
            <w:pPr>
              <w:spacing w:after="1" w:line="0" w:lineRule="atLeast"/>
            </w:pPr>
          </w:p>
        </w:tc>
      </w:tr>
    </w:tbl>
    <w:p w:rsidR="00F135D8" w:rsidRDefault="00F135D8">
      <w:pPr>
        <w:pStyle w:val="ConsPlusNormal"/>
        <w:jc w:val="center"/>
      </w:pPr>
    </w:p>
    <w:p w:rsidR="00F135D8" w:rsidRDefault="00F135D8">
      <w:pPr>
        <w:pStyle w:val="ConsPlusNormal"/>
        <w:ind w:firstLine="540"/>
        <w:jc w:val="both"/>
      </w:pPr>
      <w:r>
        <w:t>1. Настоящее Положение о Почетной грамоте Министерства агропромышленного комплекса Пермского края (далее соответственно - Положение, Министерство) устанавливает порядок представления к награждению и награждения Почетной грамотой Министерства (далее - Почетная грамота).</w:t>
      </w:r>
    </w:p>
    <w:p w:rsidR="00F135D8" w:rsidRDefault="00F135D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 в ред. </w:t>
      </w:r>
      <w:hyperlink r:id="rId16" w:history="1">
        <w:r>
          <w:rPr>
            <w:color w:val="0000FF"/>
          </w:rPr>
          <w:t>Приказа</w:t>
        </w:r>
      </w:hyperlink>
      <w:r>
        <w:t xml:space="preserve"> Министерства агропромышленного комплекса Пермского края от 15.04.2022 N 25-01.2-02-86)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2. Почетная грамота является ведомственной наградой Министерства.</w:t>
      </w:r>
    </w:p>
    <w:p w:rsidR="00F135D8" w:rsidRDefault="00F135D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7" w:history="1">
        <w:r>
          <w:rPr>
            <w:color w:val="0000FF"/>
          </w:rPr>
          <w:t>Приказа</w:t>
        </w:r>
      </w:hyperlink>
      <w:r>
        <w:t xml:space="preserve"> Министерства агропромышленного комплекса Пермского края от 15.04.2022 N 25-01.2-02-86)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 xml:space="preserve">3. Награждение Почетной грамотой производится </w:t>
      </w:r>
      <w:proofErr w:type="gramStart"/>
      <w:r>
        <w:t>за</w:t>
      </w:r>
      <w:proofErr w:type="gramEnd"/>
      <w:r>
        <w:t>: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 xml:space="preserve">- активное участие в реализации государственной </w:t>
      </w:r>
      <w:hyperlink r:id="rId18" w:history="1">
        <w:r>
          <w:rPr>
            <w:color w:val="0000FF"/>
          </w:rPr>
          <w:t>программы</w:t>
        </w:r>
      </w:hyperlink>
      <w:r>
        <w:t xml:space="preserve"> "Государственная поддержка агропромышленного комплекса Пермского края", утвержденной Постановлением Правительства Пермского края от 3 октября 2013 г. N 1320-п;</w:t>
      </w:r>
    </w:p>
    <w:p w:rsidR="00F135D8" w:rsidRDefault="00F135D8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Приказа</w:t>
        </w:r>
      </w:hyperlink>
      <w:r>
        <w:t xml:space="preserve"> Министерства сельского хозяйства и продовольствия Пермского края от 10.04.2014 N СЭД-25-01.1-02-65, </w:t>
      </w:r>
      <w:hyperlink r:id="rId20" w:history="1">
        <w:r>
          <w:rPr>
            <w:color w:val="0000FF"/>
          </w:rPr>
          <w:t>Приказа</w:t>
        </w:r>
      </w:hyperlink>
      <w:r>
        <w:t xml:space="preserve"> Министерства агропромышленного комплекса Пермского края от 15.04.2022 N 25-01.2-02-86)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- большой вклад в развитие агропромышленного комплекса, перерабатывающей и пищевой промышленности;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- достижение высоких производственно-экономических показателей;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- внедрение прогрессивных технологий и методов работы;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- развитие сельскохозяйственной науки;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- подготовку специалистов для агропромышленного производства, перерабатывающей и пищевой промышленности;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- многолетний добросовестный труд в сфере агропромышленного комплекса, перерабатывающей и пищевой промышленности.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По решению министра агропромышленного комплекса Пермского края награждение Почетной грамотой может производиться и за другие действия, направленные на повышение эффективности реализации региональной аграрной политики.</w:t>
      </w:r>
    </w:p>
    <w:p w:rsidR="00F135D8" w:rsidRDefault="00F135D8">
      <w:pPr>
        <w:pStyle w:val="ConsPlusNormal"/>
        <w:jc w:val="both"/>
      </w:pPr>
      <w:r>
        <w:t xml:space="preserve">(абзац введен </w:t>
      </w:r>
      <w:hyperlink r:id="rId21" w:history="1">
        <w:r>
          <w:rPr>
            <w:color w:val="0000FF"/>
          </w:rPr>
          <w:t>Приказом</w:t>
        </w:r>
      </w:hyperlink>
      <w:r>
        <w:t xml:space="preserve"> Министерства сельского хозяйства и продовольствия Пермского края от 31.10.2014 N СЭД-25-01.1-02-238; в ред. </w:t>
      </w:r>
      <w:hyperlink r:id="rId22" w:history="1">
        <w:r>
          <w:rPr>
            <w:color w:val="0000FF"/>
          </w:rPr>
          <w:t>Приказа</w:t>
        </w:r>
      </w:hyperlink>
      <w:r>
        <w:t xml:space="preserve"> Министерства агропромышленного комплекса Пермского края от 15.04.2022 N 25-01.2-02-86)</w:t>
      </w:r>
    </w:p>
    <w:p w:rsidR="00F135D8" w:rsidRDefault="00F135D8">
      <w:pPr>
        <w:pStyle w:val="ConsPlusNormal"/>
        <w:spacing w:before="220"/>
        <w:ind w:firstLine="540"/>
        <w:jc w:val="both"/>
      </w:pPr>
      <w:bookmarkStart w:id="1" w:name="P64"/>
      <w:bookmarkEnd w:id="1"/>
      <w:r>
        <w:t>4. Почетной грамотой награждаются: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- государственные гражданские служащие Министерства;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- муниципальные служащие Пермского края, занятые в сфере управления агропромышленным комплексом, перерабатывающей и пищевой промышленностью;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- работники и трудовые коллективы предприятий, учреждений и организаций Пермского края, занятые в сфере сельскохозяйственного производства, пищевой и перерабатывающей промышленности, отраслевой науки и образования, социального развития села.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По решению министра агропромышленного комплекса Пермского края Почетной грамотой могут быть награждены представители других сфер деятельности, активно участвующие или оказывающие содействие в развитии агропромышленного комплекса, перерабатывающей и пищевой промышленности.</w:t>
      </w:r>
    </w:p>
    <w:p w:rsidR="00F135D8" w:rsidRDefault="00F135D8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Приказа</w:t>
        </w:r>
      </w:hyperlink>
      <w:r>
        <w:t xml:space="preserve"> Министерства агропромышленного комплекса Пермского края от 15.04.2022 N 25-01.2-02-86)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 xml:space="preserve">5. К награждению Почетной грамотой представляются лица, указанные в </w:t>
      </w:r>
      <w:hyperlink w:anchor="P64" w:history="1">
        <w:r>
          <w:rPr>
            <w:color w:val="0000FF"/>
          </w:rPr>
          <w:t>пункте 4</w:t>
        </w:r>
      </w:hyperlink>
      <w:r>
        <w:t xml:space="preserve"> Положения, имеющие стаж работы в отрасли не менее пяти лет, в том числе в Министерстве, данном органе местного самоуправления, предприятии, учреждении или организации не менее трех лет.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 xml:space="preserve">6. Награждение Почетной грамотой, как правило, приурочивается к профессиональному празднику - Дню работников сельского хозяйства и перерабатывающей промышленности, а также к юбилейным датам предприятий, учреждений или организаций и лиц, указанных в </w:t>
      </w:r>
      <w:hyperlink w:anchor="P64" w:history="1">
        <w:r>
          <w:rPr>
            <w:color w:val="0000FF"/>
          </w:rPr>
          <w:t>пункте 4</w:t>
        </w:r>
      </w:hyperlink>
      <w:r>
        <w:t xml:space="preserve"> Положения.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 xml:space="preserve">В отдельных </w:t>
      </w:r>
      <w:proofErr w:type="gramStart"/>
      <w:r>
        <w:t>случаях</w:t>
      </w:r>
      <w:proofErr w:type="gramEnd"/>
      <w:r>
        <w:t xml:space="preserve"> награждение Почетной грамотой по решению министра агропромышленного комплекса Пермского края может производиться и в другое время.</w:t>
      </w:r>
    </w:p>
    <w:p w:rsidR="00F135D8" w:rsidRDefault="00F135D8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Приказа</w:t>
        </w:r>
      </w:hyperlink>
      <w:r>
        <w:t xml:space="preserve"> Министерства агропромышленного комплекса Пермского края от 15.04.2022 N 25-01.2-02-86)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 xml:space="preserve">7. Награждение Почетной грамотой лиц, указанных в </w:t>
      </w:r>
      <w:hyperlink w:anchor="P64" w:history="1">
        <w:r>
          <w:rPr>
            <w:color w:val="0000FF"/>
          </w:rPr>
          <w:t>пункте 4</w:t>
        </w:r>
      </w:hyperlink>
      <w:r>
        <w:t xml:space="preserve"> Положения, осуществляется по ходатайству руководителей структурных подразделений Министерства, органов местного самоуправления Пермского края, руководителей учреждений отраслевой науки и образования Пермского края.</w:t>
      </w:r>
    </w:p>
    <w:p w:rsidR="00F135D8" w:rsidRDefault="00F135D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5" w:history="1">
        <w:r>
          <w:rPr>
            <w:color w:val="0000FF"/>
          </w:rPr>
          <w:t>Приказа</w:t>
        </w:r>
      </w:hyperlink>
      <w:r>
        <w:t xml:space="preserve"> Министерства сельского хозяйства и продовольствия Пермского края от 31.10.2014 N СЭД-25-01.1-02-238)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8. К ходатайству прилагаются следующие документы: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8.1. при награждении государственных гражданских служащих Министерства, муниципальных служащих Пермского края, а также работников предприятий, учреждений или организаций Пермского края: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 xml:space="preserve">- наградной </w:t>
      </w:r>
      <w:hyperlink w:anchor="P110" w:history="1">
        <w:r>
          <w:rPr>
            <w:color w:val="0000FF"/>
          </w:rPr>
          <w:t>лист</w:t>
        </w:r>
      </w:hyperlink>
      <w:r>
        <w:t xml:space="preserve"> по форме согласно приложению 1 к настоящему Положению;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- характеристика (в произвольной форме), отражающая конкретные заслуги, достижения, результаты и успехи кандидата не менее чем за три последних года работы;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8.2. при награждении трудовых коллективов предприятий, учреждений или организаций Пермского края: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 xml:space="preserve">- финансово-экономические </w:t>
      </w:r>
      <w:hyperlink w:anchor="P166" w:history="1">
        <w:r>
          <w:rPr>
            <w:color w:val="0000FF"/>
          </w:rPr>
          <w:t>показатели</w:t>
        </w:r>
      </w:hyperlink>
      <w:r>
        <w:t xml:space="preserve"> не менее чем за три последних года работы согласно приложению 2 к настоящему Положению.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При несоответствии документов установленным требованиям документы Министерством возвращаются для доработки в течение 10 календарных дней со дня их регистрации.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В случае принятия решения об отклонении ходатайства о награждении Почетной грамотой руководители структурных подразделений Министерства, органов местного самоуправления Пермского края, а также предприятий, учреждений или организаций Пермского края, представившие ходатайства о награждении Почетной грамотой, о принятии соответствующего решения письменно информируются в течение 15 рабочих дней со дня регистрации ходатайства о награждении Почетной грамотой.</w:t>
      </w:r>
      <w:proofErr w:type="gramEnd"/>
    </w:p>
    <w:p w:rsidR="00F135D8" w:rsidRDefault="00F135D8">
      <w:pPr>
        <w:pStyle w:val="ConsPlusNormal"/>
        <w:spacing w:before="220"/>
        <w:ind w:firstLine="540"/>
        <w:jc w:val="both"/>
      </w:pPr>
      <w:r>
        <w:t xml:space="preserve">10. Ходатайство и прилагаемые к нему документы направляются на имя министра агропромышленного комплекса Пермского края не </w:t>
      </w:r>
      <w:proofErr w:type="gramStart"/>
      <w:r>
        <w:t>позднее</w:t>
      </w:r>
      <w:proofErr w:type="gramEnd"/>
      <w:r>
        <w:t xml:space="preserve"> чем за 30 календарных дней до даты предполагаемого награждения.</w:t>
      </w:r>
    </w:p>
    <w:p w:rsidR="00F135D8" w:rsidRDefault="00F135D8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Приказа</w:t>
        </w:r>
      </w:hyperlink>
      <w:r>
        <w:t xml:space="preserve"> Министерства агропромышленного комплекса Пермского края от 15.04.2022 N 25-01.2-02-86)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11. Решение о награждении Почетной грамотой оформляется приказом Министерства.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12. Почетная грамота подписывается министром агропромышленного комплекса Пермского края либо уполномоченным им лицом и заверяется гербовой печатью Министерства.</w:t>
      </w:r>
    </w:p>
    <w:p w:rsidR="00F135D8" w:rsidRDefault="00F135D8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Приказа</w:t>
        </w:r>
      </w:hyperlink>
      <w:r>
        <w:t xml:space="preserve"> Министерства агропромышленного комплекса Пермского края от 15.04.2022 N 25-01.2-02-86)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13. Вручение Почетной грамоты осуществляет министр агропромышленного комплекса Пермского края или уполномоченные им лица, а также руководители органов местного самоуправления, предприятий, учреждений или организаций в торжественной обстановке, в трудовом коллективе.</w:t>
      </w:r>
    </w:p>
    <w:p w:rsidR="00F135D8" w:rsidRDefault="00F135D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8" w:history="1">
        <w:r>
          <w:rPr>
            <w:color w:val="0000FF"/>
          </w:rPr>
          <w:t>Приказа</w:t>
        </w:r>
      </w:hyperlink>
      <w:r>
        <w:t xml:space="preserve"> Министерства агропромышленного комплекса Пермского края от 15.04.2022 N 25-01.2-02-86)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 xml:space="preserve">14. Исключен. - </w:t>
      </w:r>
      <w:hyperlink r:id="rId29" w:history="1">
        <w:r>
          <w:rPr>
            <w:color w:val="0000FF"/>
          </w:rPr>
          <w:t>Приказ</w:t>
        </w:r>
      </w:hyperlink>
      <w:r>
        <w:t xml:space="preserve"> Министерства сельского хозяйства и продовольствия Пермского края от 24.12.2012 N СЭД-25-01.1-02-148.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15. Дубликат Почетной грамоты взамен утерянной не выдается.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16. Лица, награжденные Почетной грамотой, могут вновь представляться к награждению этой же грамотой не ранее чем через три года после предыдущего награждения.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17. Порядок выплаты единовременного денежного поощрения государственным гражданским служащим Министерства при награждении Почетной грамотой регулируется нормативным правовым актом губернатора Пермского края.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18. Руководителям органов местного самоуправления, предприятий, учреждений или организаций при наличии финансовых возможностей рекомендуется выплачивать лицам, награжденным Почетной грамотой, денежную премию.</w:t>
      </w: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  <w:outlineLvl w:val="1"/>
      </w:pPr>
      <w:r>
        <w:t>Приложение 1</w:t>
      </w:r>
    </w:p>
    <w:p w:rsidR="00F135D8" w:rsidRDefault="00F135D8">
      <w:pPr>
        <w:pStyle w:val="ConsPlusNormal"/>
        <w:jc w:val="right"/>
      </w:pPr>
      <w:r>
        <w:t>к Положению</w:t>
      </w:r>
    </w:p>
    <w:p w:rsidR="00F135D8" w:rsidRDefault="00F135D8">
      <w:pPr>
        <w:pStyle w:val="ConsPlusNormal"/>
        <w:jc w:val="right"/>
      </w:pPr>
      <w:r>
        <w:t>о Почетной грамоте</w:t>
      </w:r>
    </w:p>
    <w:p w:rsidR="00F135D8" w:rsidRDefault="00F135D8">
      <w:pPr>
        <w:pStyle w:val="ConsPlusNormal"/>
        <w:jc w:val="right"/>
      </w:pPr>
      <w:r>
        <w:t>Министерства агропромышленного</w:t>
      </w:r>
    </w:p>
    <w:p w:rsidR="00F135D8" w:rsidRDefault="00F135D8">
      <w:pPr>
        <w:pStyle w:val="ConsPlusNormal"/>
        <w:jc w:val="right"/>
      </w:pPr>
      <w:r>
        <w:t>комплекса Пермского края</w:t>
      </w:r>
    </w:p>
    <w:p w:rsidR="00F135D8" w:rsidRDefault="00F135D8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135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5D8" w:rsidRDefault="00F135D8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5D8" w:rsidRDefault="00F135D8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135D8" w:rsidRDefault="00F135D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135D8" w:rsidRDefault="00F135D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30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агропромышленного комплекса Пермского края</w:t>
            </w:r>
            <w:proofErr w:type="gramEnd"/>
          </w:p>
          <w:p w:rsidR="00F135D8" w:rsidRDefault="00F135D8">
            <w:pPr>
              <w:pStyle w:val="ConsPlusNormal"/>
              <w:jc w:val="center"/>
            </w:pPr>
            <w:r>
              <w:rPr>
                <w:color w:val="392C69"/>
              </w:rPr>
              <w:t>от 15.04.2022 N 25-01.2-02-86)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5D8" w:rsidRDefault="00F135D8">
            <w:pPr>
              <w:spacing w:after="1" w:line="0" w:lineRule="atLeast"/>
            </w:pPr>
          </w:p>
        </w:tc>
      </w:tr>
    </w:tbl>
    <w:p w:rsidR="00F135D8" w:rsidRDefault="00F135D8">
      <w:pPr>
        <w:pStyle w:val="ConsPlusNormal"/>
        <w:jc w:val="right"/>
      </w:pPr>
    </w:p>
    <w:p w:rsidR="00F135D8" w:rsidRDefault="00F135D8">
      <w:pPr>
        <w:pStyle w:val="ConsPlusNonformat"/>
        <w:jc w:val="both"/>
      </w:pPr>
      <w:bookmarkStart w:id="2" w:name="P110"/>
      <w:bookmarkEnd w:id="2"/>
      <w:r>
        <w:t xml:space="preserve">                              НАГРАДНОЙ ЛИСТ</w:t>
      </w:r>
    </w:p>
    <w:p w:rsidR="00F135D8" w:rsidRDefault="00F135D8">
      <w:pPr>
        <w:pStyle w:val="ConsPlusNonformat"/>
        <w:jc w:val="both"/>
      </w:pPr>
    </w:p>
    <w:p w:rsidR="00F135D8" w:rsidRDefault="00F135D8">
      <w:pPr>
        <w:pStyle w:val="ConsPlusNonformat"/>
        <w:jc w:val="both"/>
      </w:pPr>
      <w:r>
        <w:t xml:space="preserve">                             Почетная грамота</w:t>
      </w:r>
    </w:p>
    <w:p w:rsidR="00F135D8" w:rsidRDefault="00F135D8">
      <w:pPr>
        <w:pStyle w:val="ConsPlusNonformat"/>
        <w:jc w:val="both"/>
      </w:pPr>
      <w:r>
        <w:t xml:space="preserve">         Министерства агропромышленного комплекса Пермского края</w:t>
      </w:r>
    </w:p>
    <w:p w:rsidR="00F135D8" w:rsidRDefault="00F135D8">
      <w:pPr>
        <w:pStyle w:val="ConsPlusNonformat"/>
        <w:jc w:val="both"/>
      </w:pPr>
    </w:p>
    <w:p w:rsidR="00F135D8" w:rsidRDefault="00F135D8">
      <w:pPr>
        <w:pStyle w:val="ConsPlusNonformat"/>
        <w:jc w:val="both"/>
      </w:pPr>
      <w:r>
        <w:t xml:space="preserve">    1. Фамилия</w:t>
      </w:r>
    </w:p>
    <w:p w:rsidR="00F135D8" w:rsidRDefault="00F135D8">
      <w:pPr>
        <w:pStyle w:val="ConsPlusNonformat"/>
        <w:jc w:val="both"/>
      </w:pPr>
      <w:r>
        <w:t>___________________________________________________________________________</w:t>
      </w:r>
    </w:p>
    <w:p w:rsidR="00F135D8" w:rsidRDefault="00F135D8">
      <w:pPr>
        <w:pStyle w:val="ConsPlusNonformat"/>
        <w:jc w:val="both"/>
      </w:pPr>
      <w:r>
        <w:t xml:space="preserve">    2. Имя</w:t>
      </w:r>
    </w:p>
    <w:p w:rsidR="00F135D8" w:rsidRDefault="00F135D8">
      <w:pPr>
        <w:pStyle w:val="ConsPlusNonformat"/>
        <w:jc w:val="both"/>
      </w:pPr>
      <w:r>
        <w:t>___________________________________________________________________________</w:t>
      </w:r>
    </w:p>
    <w:p w:rsidR="00F135D8" w:rsidRDefault="00F135D8">
      <w:pPr>
        <w:pStyle w:val="ConsPlusNonformat"/>
        <w:jc w:val="both"/>
      </w:pPr>
      <w:r>
        <w:t xml:space="preserve">    3. Отчество</w:t>
      </w:r>
    </w:p>
    <w:p w:rsidR="00F135D8" w:rsidRDefault="00F135D8">
      <w:pPr>
        <w:pStyle w:val="ConsPlusNonformat"/>
        <w:jc w:val="both"/>
      </w:pPr>
      <w:r>
        <w:t>___________________________________________________________________________</w:t>
      </w:r>
    </w:p>
    <w:p w:rsidR="00F135D8" w:rsidRDefault="00F135D8">
      <w:pPr>
        <w:pStyle w:val="ConsPlusNonformat"/>
        <w:jc w:val="both"/>
      </w:pPr>
      <w:r>
        <w:t xml:space="preserve">    4. Дата рождения</w:t>
      </w:r>
    </w:p>
    <w:p w:rsidR="00F135D8" w:rsidRDefault="00F135D8">
      <w:pPr>
        <w:pStyle w:val="ConsPlusNonformat"/>
        <w:jc w:val="both"/>
      </w:pPr>
      <w:r>
        <w:t>___________________________________________________________________________</w:t>
      </w:r>
    </w:p>
    <w:p w:rsidR="00F135D8" w:rsidRDefault="00F135D8">
      <w:pPr>
        <w:pStyle w:val="ConsPlusNonformat"/>
        <w:jc w:val="both"/>
      </w:pPr>
      <w:r>
        <w:t xml:space="preserve">    5. Должность, место работы</w:t>
      </w:r>
    </w:p>
    <w:p w:rsidR="00F135D8" w:rsidRDefault="00F135D8">
      <w:pPr>
        <w:pStyle w:val="ConsPlusNonformat"/>
        <w:jc w:val="both"/>
      </w:pPr>
      <w:r>
        <w:t>___________________________________________________________________________</w:t>
      </w:r>
    </w:p>
    <w:p w:rsidR="00F135D8" w:rsidRDefault="00F135D8">
      <w:pPr>
        <w:pStyle w:val="ConsPlusNonformat"/>
        <w:jc w:val="both"/>
      </w:pPr>
      <w:r>
        <w:t xml:space="preserve">          (наименование предприятия, учреждения или организации)</w:t>
      </w:r>
    </w:p>
    <w:p w:rsidR="00F135D8" w:rsidRDefault="00F135D8">
      <w:pPr>
        <w:pStyle w:val="ConsPlusNonformat"/>
        <w:jc w:val="both"/>
      </w:pPr>
      <w:r>
        <w:t xml:space="preserve">    6. Образование</w:t>
      </w:r>
    </w:p>
    <w:p w:rsidR="00F135D8" w:rsidRDefault="00F135D8">
      <w:pPr>
        <w:pStyle w:val="ConsPlusNonformat"/>
        <w:jc w:val="both"/>
      </w:pPr>
      <w:proofErr w:type="gramStart"/>
      <w:r>
        <w:t>___________________________________________________________________________</w:t>
      </w:r>
      <w:proofErr w:type="gramEnd"/>
    </w:p>
    <w:p w:rsidR="00F135D8" w:rsidRDefault="00F135D8">
      <w:pPr>
        <w:pStyle w:val="ConsPlusNonformat"/>
        <w:jc w:val="both"/>
      </w:pPr>
      <w:r>
        <w:t xml:space="preserve">    </w:t>
      </w:r>
      <w:proofErr w:type="gramStart"/>
      <w:r>
        <w:t>(наименование учебного заведения, специальность по образованию, год</w:t>
      </w:r>
      <w:proofErr w:type="gramEnd"/>
    </w:p>
    <w:p w:rsidR="00F135D8" w:rsidRDefault="00F135D8">
      <w:pPr>
        <w:pStyle w:val="ConsPlusNonformat"/>
        <w:jc w:val="both"/>
      </w:pPr>
      <w:r>
        <w:t xml:space="preserve">                                окончания)</w:t>
      </w:r>
    </w:p>
    <w:p w:rsidR="00F135D8" w:rsidRDefault="00F135D8">
      <w:pPr>
        <w:pStyle w:val="ConsPlusNonformat"/>
        <w:jc w:val="both"/>
      </w:pPr>
      <w:r>
        <w:t xml:space="preserve">    7. Ученая степень, ученое звание ______________________________________</w:t>
      </w:r>
    </w:p>
    <w:p w:rsidR="00F135D8" w:rsidRDefault="00F135D8">
      <w:pPr>
        <w:pStyle w:val="ConsPlusNonformat"/>
        <w:jc w:val="both"/>
      </w:pPr>
      <w:r>
        <w:t xml:space="preserve">    8.  Какими  наградами  награжде</w:t>
      </w:r>
      <w:proofErr w:type="gramStart"/>
      <w:r>
        <w:t>н(</w:t>
      </w:r>
      <w:proofErr w:type="gramEnd"/>
      <w:r>
        <w:t>а) (государственными, ведомственными),</w:t>
      </w:r>
    </w:p>
    <w:p w:rsidR="00F135D8" w:rsidRDefault="00F135D8">
      <w:pPr>
        <w:pStyle w:val="ConsPlusNonformat"/>
        <w:jc w:val="both"/>
      </w:pPr>
      <w:r>
        <w:t>год награждения</w:t>
      </w:r>
    </w:p>
    <w:p w:rsidR="00F135D8" w:rsidRDefault="00F135D8">
      <w:pPr>
        <w:pStyle w:val="ConsPlusNonformat"/>
        <w:jc w:val="both"/>
      </w:pPr>
      <w:r>
        <w:t>___________________________________________________________________________</w:t>
      </w:r>
    </w:p>
    <w:p w:rsidR="00F135D8" w:rsidRDefault="00F135D8">
      <w:pPr>
        <w:pStyle w:val="ConsPlusNonformat"/>
        <w:jc w:val="both"/>
      </w:pPr>
      <w:r>
        <w:t>___________________________________________________________________________</w:t>
      </w:r>
    </w:p>
    <w:p w:rsidR="00F135D8" w:rsidRDefault="00F135D8">
      <w:pPr>
        <w:pStyle w:val="ConsPlusNonformat"/>
        <w:jc w:val="both"/>
      </w:pPr>
      <w:r>
        <w:t xml:space="preserve">    9. Стаж работы в отрасли</w:t>
      </w:r>
    </w:p>
    <w:p w:rsidR="00F135D8" w:rsidRDefault="00F135D8">
      <w:pPr>
        <w:pStyle w:val="ConsPlusNonformat"/>
        <w:jc w:val="both"/>
      </w:pPr>
      <w:r>
        <w:t>___________________________________________________________________________</w:t>
      </w:r>
    </w:p>
    <w:p w:rsidR="00F135D8" w:rsidRDefault="00F135D8">
      <w:pPr>
        <w:pStyle w:val="ConsPlusNonformat"/>
        <w:jc w:val="both"/>
      </w:pPr>
      <w:r>
        <w:t xml:space="preserve">    10. Стаж работы в данном предприятии, учреждении или организации</w:t>
      </w:r>
    </w:p>
    <w:p w:rsidR="00F135D8" w:rsidRDefault="00F135D8">
      <w:pPr>
        <w:pStyle w:val="ConsPlusNonformat"/>
        <w:jc w:val="both"/>
      </w:pPr>
      <w:r>
        <w:t>___________________________________________________________________________</w:t>
      </w:r>
    </w:p>
    <w:p w:rsidR="00F135D8" w:rsidRDefault="00F135D8">
      <w:pPr>
        <w:pStyle w:val="ConsPlusNonformat"/>
        <w:jc w:val="both"/>
      </w:pPr>
      <w:r>
        <w:t xml:space="preserve">    Кандидатура рекомендована</w:t>
      </w:r>
    </w:p>
    <w:p w:rsidR="00F135D8" w:rsidRDefault="00F135D8">
      <w:pPr>
        <w:pStyle w:val="ConsPlusNonformat"/>
        <w:jc w:val="both"/>
      </w:pPr>
      <w:r>
        <w:t>___________________________________________________________________________</w:t>
      </w:r>
    </w:p>
    <w:p w:rsidR="00F135D8" w:rsidRDefault="00F135D8">
      <w:pPr>
        <w:pStyle w:val="ConsPlusNonformat"/>
        <w:jc w:val="both"/>
      </w:pPr>
      <w:r>
        <w:t xml:space="preserve">     </w:t>
      </w:r>
      <w:proofErr w:type="gramStart"/>
      <w:r>
        <w:t>(собранием трудового коллектива, ученым советом, коллегией, дата</w:t>
      </w:r>
      <w:proofErr w:type="gramEnd"/>
    </w:p>
    <w:p w:rsidR="00F135D8" w:rsidRDefault="00F135D8">
      <w:pPr>
        <w:pStyle w:val="ConsPlusNonformat"/>
        <w:jc w:val="both"/>
      </w:pPr>
      <w:r>
        <w:t xml:space="preserve">                         обсуждения, N протокола)</w:t>
      </w:r>
    </w:p>
    <w:p w:rsidR="00F135D8" w:rsidRDefault="00F135D8">
      <w:pPr>
        <w:pStyle w:val="ConsPlusNonformat"/>
        <w:jc w:val="both"/>
      </w:pPr>
    </w:p>
    <w:p w:rsidR="00F135D8" w:rsidRDefault="00F135D8">
      <w:pPr>
        <w:pStyle w:val="ConsPlusNonformat"/>
        <w:jc w:val="both"/>
      </w:pPr>
      <w:r>
        <w:t>Руководитель                           Председатель собрания</w:t>
      </w:r>
    </w:p>
    <w:p w:rsidR="00F135D8" w:rsidRDefault="00F135D8">
      <w:pPr>
        <w:pStyle w:val="ConsPlusNonformat"/>
        <w:jc w:val="both"/>
      </w:pPr>
      <w:r>
        <w:t>____________________________________   ____________________________________</w:t>
      </w:r>
    </w:p>
    <w:p w:rsidR="00F135D8" w:rsidRDefault="00F135D8">
      <w:pPr>
        <w:pStyle w:val="ConsPlusNonformat"/>
        <w:jc w:val="both"/>
      </w:pPr>
      <w:r>
        <w:t xml:space="preserve">"__" _______________________ 20__ г.   "__" ___________________ 20__ г. </w:t>
      </w:r>
      <w:hyperlink w:anchor="P151" w:history="1">
        <w:r>
          <w:rPr>
            <w:color w:val="0000FF"/>
          </w:rPr>
          <w:t>&lt;1&gt;</w:t>
        </w:r>
      </w:hyperlink>
    </w:p>
    <w:p w:rsidR="00F135D8" w:rsidRDefault="00F135D8">
      <w:pPr>
        <w:pStyle w:val="ConsPlusNonformat"/>
        <w:jc w:val="both"/>
      </w:pPr>
    </w:p>
    <w:p w:rsidR="00F135D8" w:rsidRDefault="00F135D8">
      <w:pPr>
        <w:pStyle w:val="ConsPlusNonformat"/>
        <w:jc w:val="both"/>
      </w:pPr>
      <w:r>
        <w:t>М.П.</w:t>
      </w:r>
    </w:p>
    <w:p w:rsidR="00F135D8" w:rsidRDefault="00F135D8">
      <w:pPr>
        <w:pStyle w:val="ConsPlusNonformat"/>
        <w:jc w:val="both"/>
      </w:pPr>
    </w:p>
    <w:p w:rsidR="00F135D8" w:rsidRDefault="00F135D8">
      <w:pPr>
        <w:pStyle w:val="ConsPlusNonformat"/>
        <w:jc w:val="both"/>
      </w:pPr>
      <w:r>
        <w:t xml:space="preserve">    --------------------------------</w:t>
      </w:r>
    </w:p>
    <w:p w:rsidR="00F135D8" w:rsidRDefault="00F135D8">
      <w:pPr>
        <w:pStyle w:val="ConsPlusNonformat"/>
        <w:jc w:val="both"/>
      </w:pPr>
      <w:bookmarkStart w:id="3" w:name="P151"/>
      <w:bookmarkEnd w:id="3"/>
      <w:r>
        <w:t xml:space="preserve">    &lt;1</w:t>
      </w:r>
      <w:proofErr w:type="gramStart"/>
      <w:r>
        <w:t>&gt; З</w:t>
      </w:r>
      <w:proofErr w:type="gramEnd"/>
      <w:r>
        <w:t>аполняется при наличии решения собрания трудового коллектива.</w:t>
      </w: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  <w:outlineLvl w:val="1"/>
      </w:pPr>
      <w:r>
        <w:t>Приложение 2</w:t>
      </w:r>
    </w:p>
    <w:p w:rsidR="00F135D8" w:rsidRDefault="00F135D8">
      <w:pPr>
        <w:pStyle w:val="ConsPlusNormal"/>
        <w:jc w:val="right"/>
      </w:pPr>
      <w:r>
        <w:t>к Положению</w:t>
      </w:r>
    </w:p>
    <w:p w:rsidR="00F135D8" w:rsidRDefault="00F135D8">
      <w:pPr>
        <w:pStyle w:val="ConsPlusNormal"/>
        <w:jc w:val="right"/>
      </w:pPr>
      <w:r>
        <w:t>о Почетной грамоте</w:t>
      </w:r>
    </w:p>
    <w:p w:rsidR="00F135D8" w:rsidRDefault="00F135D8">
      <w:pPr>
        <w:pStyle w:val="ConsPlusNormal"/>
        <w:jc w:val="right"/>
      </w:pPr>
      <w:r>
        <w:t>Министерства агропромышленного</w:t>
      </w:r>
    </w:p>
    <w:p w:rsidR="00F135D8" w:rsidRDefault="00F135D8">
      <w:pPr>
        <w:pStyle w:val="ConsPlusNormal"/>
        <w:jc w:val="right"/>
      </w:pPr>
      <w:r>
        <w:t>комплекса Пермского края</w:t>
      </w:r>
    </w:p>
    <w:p w:rsidR="00F135D8" w:rsidRDefault="00F135D8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135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5D8" w:rsidRDefault="00F135D8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5D8" w:rsidRDefault="00F135D8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135D8" w:rsidRDefault="00F135D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135D8" w:rsidRDefault="00F135D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3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агропромышленного комплекса Пермского края</w:t>
            </w:r>
            <w:proofErr w:type="gramEnd"/>
          </w:p>
          <w:p w:rsidR="00F135D8" w:rsidRDefault="00F135D8">
            <w:pPr>
              <w:pStyle w:val="ConsPlusNormal"/>
              <w:jc w:val="center"/>
            </w:pPr>
            <w:r>
              <w:rPr>
                <w:color w:val="392C69"/>
              </w:rPr>
              <w:t>от 15.04.2022 N 25-01.2-02-86)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5D8" w:rsidRDefault="00F135D8">
            <w:pPr>
              <w:spacing w:after="1" w:line="0" w:lineRule="atLeast"/>
            </w:pPr>
          </w:p>
        </w:tc>
      </w:tr>
    </w:tbl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center"/>
      </w:pPr>
      <w:bookmarkStart w:id="4" w:name="P166"/>
      <w:bookmarkEnd w:id="4"/>
      <w:r>
        <w:t>Финансово-экономические показатели</w:t>
      </w:r>
    </w:p>
    <w:p w:rsidR="00F135D8" w:rsidRDefault="00F135D8">
      <w:pPr>
        <w:pStyle w:val="ConsPlusNormal"/>
        <w:jc w:val="center"/>
      </w:pPr>
      <w:r>
        <w:t>___________________________________________________________</w:t>
      </w:r>
    </w:p>
    <w:p w:rsidR="00F135D8" w:rsidRDefault="00F135D8">
      <w:pPr>
        <w:pStyle w:val="ConsPlusNormal"/>
        <w:jc w:val="center"/>
      </w:pPr>
      <w:r>
        <w:t>(наименование предприятия, учреждения или организации)</w:t>
      </w:r>
    </w:p>
    <w:p w:rsidR="00F135D8" w:rsidRDefault="00F135D8">
      <w:pPr>
        <w:pStyle w:val="ConsPlusNormal"/>
        <w:ind w:firstLine="540"/>
        <w:jc w:val="both"/>
      </w:pPr>
    </w:p>
    <w:p w:rsidR="00F135D8" w:rsidRDefault="00F135D8">
      <w:pPr>
        <w:sectPr w:rsidR="00F135D8" w:rsidSect="001979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231"/>
        <w:gridCol w:w="1474"/>
        <w:gridCol w:w="1077"/>
        <w:gridCol w:w="1077"/>
        <w:gridCol w:w="1077"/>
        <w:gridCol w:w="964"/>
      </w:tblGrid>
      <w:tr w:rsidR="00F135D8">
        <w:tc>
          <w:tcPr>
            <w:tcW w:w="660" w:type="dxa"/>
          </w:tcPr>
          <w:p w:rsidR="00F135D8" w:rsidRDefault="00F135D8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31" w:type="dxa"/>
          </w:tcPr>
          <w:p w:rsidR="00F135D8" w:rsidRDefault="00F135D8">
            <w:pPr>
              <w:pStyle w:val="ConsPlusNormal"/>
              <w:jc w:val="center"/>
            </w:pPr>
            <w:r>
              <w:t>Наименование показателей</w:t>
            </w:r>
          </w:p>
        </w:tc>
        <w:tc>
          <w:tcPr>
            <w:tcW w:w="1474" w:type="dxa"/>
          </w:tcPr>
          <w:p w:rsidR="00F135D8" w:rsidRDefault="00F135D8">
            <w:pPr>
              <w:pStyle w:val="ConsPlusNormal"/>
              <w:jc w:val="center"/>
            </w:pPr>
            <w:r>
              <w:t xml:space="preserve">Ед. </w:t>
            </w:r>
            <w:proofErr w:type="spellStart"/>
            <w:r>
              <w:t>измер</w:t>
            </w:r>
            <w:proofErr w:type="spellEnd"/>
            <w:r>
              <w:t>.</w:t>
            </w:r>
          </w:p>
        </w:tc>
        <w:tc>
          <w:tcPr>
            <w:tcW w:w="4195" w:type="dxa"/>
            <w:gridSpan w:val="4"/>
          </w:tcPr>
          <w:p w:rsidR="00F135D8" w:rsidRDefault="00F135D8">
            <w:pPr>
              <w:pStyle w:val="ConsPlusNormal"/>
              <w:jc w:val="center"/>
            </w:pPr>
            <w:r>
              <w:t xml:space="preserve">Показатели за 3 </w:t>
            </w:r>
            <w:proofErr w:type="gramStart"/>
            <w:r>
              <w:t>последних</w:t>
            </w:r>
            <w:proofErr w:type="gramEnd"/>
            <w:r>
              <w:t xml:space="preserve"> года работы и отчетный период (I, II, III или IV квартал) текущего года</w:t>
            </w:r>
          </w:p>
        </w:tc>
      </w:tr>
      <w:tr w:rsidR="00F135D8">
        <w:tc>
          <w:tcPr>
            <w:tcW w:w="660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3231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  <w:r>
              <w:t>20__</w:t>
            </w: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  <w:r>
              <w:t>20__</w:t>
            </w: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  <w:r>
              <w:t>20__</w:t>
            </w:r>
          </w:p>
        </w:tc>
        <w:tc>
          <w:tcPr>
            <w:tcW w:w="964" w:type="dxa"/>
          </w:tcPr>
          <w:p w:rsidR="00F135D8" w:rsidRDefault="00F135D8">
            <w:pPr>
              <w:pStyle w:val="ConsPlusNormal"/>
              <w:jc w:val="center"/>
            </w:pPr>
            <w:r>
              <w:t>20__</w:t>
            </w:r>
          </w:p>
        </w:tc>
      </w:tr>
      <w:tr w:rsidR="00F135D8">
        <w:tc>
          <w:tcPr>
            <w:tcW w:w="660" w:type="dxa"/>
          </w:tcPr>
          <w:p w:rsidR="00F135D8" w:rsidRDefault="00F135D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F135D8" w:rsidRDefault="00F135D8">
            <w:pPr>
              <w:pStyle w:val="ConsPlusNormal"/>
            </w:pPr>
            <w:r>
              <w:t>Стоимость основных фондов и средств, величина активов</w:t>
            </w:r>
          </w:p>
        </w:tc>
        <w:tc>
          <w:tcPr>
            <w:tcW w:w="1474" w:type="dxa"/>
          </w:tcPr>
          <w:p w:rsidR="00F135D8" w:rsidRDefault="00F135D8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F135D8" w:rsidRDefault="00F135D8">
            <w:pPr>
              <w:pStyle w:val="ConsPlusNormal"/>
              <w:jc w:val="center"/>
            </w:pPr>
          </w:p>
        </w:tc>
      </w:tr>
      <w:tr w:rsidR="00F135D8">
        <w:tc>
          <w:tcPr>
            <w:tcW w:w="660" w:type="dxa"/>
          </w:tcPr>
          <w:p w:rsidR="00F135D8" w:rsidRDefault="00F135D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</w:tcPr>
          <w:p w:rsidR="00F135D8" w:rsidRDefault="00F135D8">
            <w:pPr>
              <w:pStyle w:val="ConsPlusNormal"/>
            </w:pPr>
            <w:r>
              <w:t xml:space="preserve">Среднесписочная численность </w:t>
            </w:r>
            <w:proofErr w:type="gramStart"/>
            <w:r>
              <w:t>работающих</w:t>
            </w:r>
            <w:proofErr w:type="gramEnd"/>
          </w:p>
        </w:tc>
        <w:tc>
          <w:tcPr>
            <w:tcW w:w="1474" w:type="dxa"/>
          </w:tcPr>
          <w:p w:rsidR="00F135D8" w:rsidRDefault="00F135D8">
            <w:pPr>
              <w:pStyle w:val="ConsPlusNormal"/>
              <w:jc w:val="center"/>
            </w:pPr>
            <w:r>
              <w:t>чел.</w:t>
            </w: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F135D8" w:rsidRDefault="00F135D8">
            <w:pPr>
              <w:pStyle w:val="ConsPlusNormal"/>
              <w:jc w:val="center"/>
            </w:pPr>
          </w:p>
        </w:tc>
      </w:tr>
      <w:tr w:rsidR="00F135D8">
        <w:tc>
          <w:tcPr>
            <w:tcW w:w="660" w:type="dxa"/>
          </w:tcPr>
          <w:p w:rsidR="00F135D8" w:rsidRDefault="00F135D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</w:tcPr>
          <w:p w:rsidR="00F135D8" w:rsidRDefault="00F135D8">
            <w:pPr>
              <w:pStyle w:val="ConsPlusNormal"/>
            </w:pPr>
            <w:r>
              <w:t>Объем реализации продукции</w:t>
            </w:r>
          </w:p>
        </w:tc>
        <w:tc>
          <w:tcPr>
            <w:tcW w:w="1474" w:type="dxa"/>
          </w:tcPr>
          <w:p w:rsidR="00F135D8" w:rsidRDefault="00F135D8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F135D8" w:rsidRDefault="00F135D8">
            <w:pPr>
              <w:pStyle w:val="ConsPlusNormal"/>
              <w:jc w:val="center"/>
            </w:pPr>
          </w:p>
        </w:tc>
      </w:tr>
      <w:tr w:rsidR="00F135D8">
        <w:tc>
          <w:tcPr>
            <w:tcW w:w="660" w:type="dxa"/>
          </w:tcPr>
          <w:p w:rsidR="00F135D8" w:rsidRDefault="00F135D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</w:tcPr>
          <w:p w:rsidR="00F135D8" w:rsidRDefault="00F135D8">
            <w:pPr>
              <w:pStyle w:val="ConsPlusNormal"/>
            </w:pPr>
            <w:r>
              <w:t>Чистая прибыль</w:t>
            </w:r>
          </w:p>
        </w:tc>
        <w:tc>
          <w:tcPr>
            <w:tcW w:w="1474" w:type="dxa"/>
          </w:tcPr>
          <w:p w:rsidR="00F135D8" w:rsidRDefault="00F135D8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F135D8" w:rsidRDefault="00F135D8">
            <w:pPr>
              <w:pStyle w:val="ConsPlusNormal"/>
              <w:jc w:val="center"/>
            </w:pPr>
          </w:p>
        </w:tc>
      </w:tr>
      <w:tr w:rsidR="00F135D8">
        <w:tc>
          <w:tcPr>
            <w:tcW w:w="660" w:type="dxa"/>
          </w:tcPr>
          <w:p w:rsidR="00F135D8" w:rsidRDefault="00F135D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F135D8" w:rsidRDefault="00F135D8">
            <w:pPr>
              <w:pStyle w:val="ConsPlusNormal"/>
            </w:pPr>
            <w:r>
              <w:t>Среднемесячная заработная плата</w:t>
            </w:r>
          </w:p>
        </w:tc>
        <w:tc>
          <w:tcPr>
            <w:tcW w:w="1474" w:type="dxa"/>
          </w:tcPr>
          <w:p w:rsidR="00F135D8" w:rsidRDefault="00F135D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F135D8" w:rsidRDefault="00F135D8">
            <w:pPr>
              <w:pStyle w:val="ConsPlusNormal"/>
              <w:jc w:val="center"/>
            </w:pPr>
          </w:p>
        </w:tc>
      </w:tr>
      <w:tr w:rsidR="00F135D8">
        <w:tc>
          <w:tcPr>
            <w:tcW w:w="660" w:type="dxa"/>
          </w:tcPr>
          <w:p w:rsidR="00F135D8" w:rsidRDefault="00F135D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</w:tcPr>
          <w:p w:rsidR="00F135D8" w:rsidRDefault="00F135D8">
            <w:pPr>
              <w:pStyle w:val="ConsPlusNormal"/>
            </w:pPr>
            <w:r>
              <w:t>Рентабельность производства</w:t>
            </w:r>
          </w:p>
        </w:tc>
        <w:tc>
          <w:tcPr>
            <w:tcW w:w="1474" w:type="dxa"/>
          </w:tcPr>
          <w:p w:rsidR="00F135D8" w:rsidRDefault="00F135D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F135D8" w:rsidRDefault="00F135D8">
            <w:pPr>
              <w:pStyle w:val="ConsPlusNormal"/>
              <w:jc w:val="center"/>
            </w:pPr>
          </w:p>
        </w:tc>
      </w:tr>
      <w:tr w:rsidR="00F135D8">
        <w:tc>
          <w:tcPr>
            <w:tcW w:w="660" w:type="dxa"/>
          </w:tcPr>
          <w:p w:rsidR="00F135D8" w:rsidRDefault="00F135D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31" w:type="dxa"/>
          </w:tcPr>
          <w:p w:rsidR="00F135D8" w:rsidRDefault="00F135D8">
            <w:pPr>
              <w:pStyle w:val="ConsPlusNormal"/>
            </w:pPr>
            <w:r>
              <w:t>Сумма уплаченных налогов с разбивкой по бюджетам</w:t>
            </w:r>
          </w:p>
        </w:tc>
        <w:tc>
          <w:tcPr>
            <w:tcW w:w="1474" w:type="dxa"/>
          </w:tcPr>
          <w:p w:rsidR="00F135D8" w:rsidRDefault="00F135D8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F135D8" w:rsidRDefault="00F135D8">
            <w:pPr>
              <w:pStyle w:val="ConsPlusNormal"/>
              <w:jc w:val="center"/>
            </w:pPr>
          </w:p>
        </w:tc>
      </w:tr>
      <w:tr w:rsidR="00F135D8">
        <w:tc>
          <w:tcPr>
            <w:tcW w:w="660" w:type="dxa"/>
          </w:tcPr>
          <w:p w:rsidR="00F135D8" w:rsidRDefault="00F135D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231" w:type="dxa"/>
          </w:tcPr>
          <w:p w:rsidR="00F135D8" w:rsidRDefault="00F135D8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474" w:type="dxa"/>
          </w:tcPr>
          <w:p w:rsidR="00F135D8" w:rsidRDefault="00F135D8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F135D8" w:rsidRDefault="00F135D8">
            <w:pPr>
              <w:pStyle w:val="ConsPlusNormal"/>
              <w:jc w:val="center"/>
            </w:pPr>
          </w:p>
        </w:tc>
      </w:tr>
      <w:tr w:rsidR="00F135D8">
        <w:tc>
          <w:tcPr>
            <w:tcW w:w="660" w:type="dxa"/>
          </w:tcPr>
          <w:p w:rsidR="00F135D8" w:rsidRDefault="00F135D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31" w:type="dxa"/>
          </w:tcPr>
          <w:p w:rsidR="00F135D8" w:rsidRDefault="00F135D8">
            <w:pPr>
              <w:pStyle w:val="ConsPlusNormal"/>
            </w:pPr>
            <w:r>
              <w:t>Краевой бюджет</w:t>
            </w:r>
          </w:p>
        </w:tc>
        <w:tc>
          <w:tcPr>
            <w:tcW w:w="1474" w:type="dxa"/>
          </w:tcPr>
          <w:p w:rsidR="00F135D8" w:rsidRDefault="00F135D8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F135D8" w:rsidRDefault="00F135D8">
            <w:pPr>
              <w:pStyle w:val="ConsPlusNormal"/>
              <w:jc w:val="center"/>
            </w:pPr>
          </w:p>
        </w:tc>
      </w:tr>
      <w:tr w:rsidR="00F135D8">
        <w:tc>
          <w:tcPr>
            <w:tcW w:w="660" w:type="dxa"/>
          </w:tcPr>
          <w:p w:rsidR="00F135D8" w:rsidRDefault="00F135D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31" w:type="dxa"/>
          </w:tcPr>
          <w:p w:rsidR="00F135D8" w:rsidRDefault="00F135D8">
            <w:pPr>
              <w:pStyle w:val="ConsPlusNormal"/>
            </w:pPr>
            <w:r>
              <w:t>Наличие и размер просроченной задолженности по платежам в бюджет</w:t>
            </w:r>
          </w:p>
        </w:tc>
        <w:tc>
          <w:tcPr>
            <w:tcW w:w="1474" w:type="dxa"/>
          </w:tcPr>
          <w:p w:rsidR="00F135D8" w:rsidRDefault="00F135D8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F135D8" w:rsidRDefault="00F135D8">
            <w:pPr>
              <w:pStyle w:val="ConsPlusNormal"/>
              <w:jc w:val="center"/>
            </w:pPr>
          </w:p>
        </w:tc>
      </w:tr>
      <w:tr w:rsidR="00F135D8">
        <w:tc>
          <w:tcPr>
            <w:tcW w:w="660" w:type="dxa"/>
            <w:vMerge w:val="restart"/>
          </w:tcPr>
          <w:p w:rsidR="00F135D8" w:rsidRDefault="00F135D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231" w:type="dxa"/>
          </w:tcPr>
          <w:p w:rsidR="00F135D8" w:rsidRDefault="00F135D8">
            <w:pPr>
              <w:pStyle w:val="ConsPlusNormal"/>
            </w:pPr>
            <w:r>
              <w:t>Дебиторская задолженность</w:t>
            </w:r>
          </w:p>
        </w:tc>
        <w:tc>
          <w:tcPr>
            <w:tcW w:w="1474" w:type="dxa"/>
          </w:tcPr>
          <w:p w:rsidR="00F135D8" w:rsidRDefault="00F135D8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F135D8" w:rsidRDefault="00F135D8">
            <w:pPr>
              <w:pStyle w:val="ConsPlusNormal"/>
              <w:jc w:val="center"/>
            </w:pPr>
          </w:p>
        </w:tc>
      </w:tr>
      <w:tr w:rsidR="00F135D8">
        <w:tc>
          <w:tcPr>
            <w:tcW w:w="660" w:type="dxa"/>
            <w:vMerge/>
          </w:tcPr>
          <w:p w:rsidR="00F135D8" w:rsidRDefault="00F135D8">
            <w:pPr>
              <w:spacing w:after="1" w:line="0" w:lineRule="atLeast"/>
            </w:pPr>
          </w:p>
        </w:tc>
        <w:tc>
          <w:tcPr>
            <w:tcW w:w="3231" w:type="dxa"/>
          </w:tcPr>
          <w:p w:rsidR="00F135D8" w:rsidRDefault="00F135D8">
            <w:pPr>
              <w:pStyle w:val="ConsPlusNormal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просроченная</w:t>
            </w:r>
          </w:p>
        </w:tc>
        <w:tc>
          <w:tcPr>
            <w:tcW w:w="1474" w:type="dxa"/>
          </w:tcPr>
          <w:p w:rsidR="00F135D8" w:rsidRDefault="00F135D8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F135D8" w:rsidRDefault="00F135D8">
            <w:pPr>
              <w:pStyle w:val="ConsPlusNormal"/>
              <w:jc w:val="center"/>
            </w:pPr>
          </w:p>
        </w:tc>
      </w:tr>
      <w:tr w:rsidR="00F135D8">
        <w:tc>
          <w:tcPr>
            <w:tcW w:w="660" w:type="dxa"/>
            <w:vMerge w:val="restart"/>
          </w:tcPr>
          <w:p w:rsidR="00F135D8" w:rsidRDefault="00F135D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231" w:type="dxa"/>
          </w:tcPr>
          <w:p w:rsidR="00F135D8" w:rsidRDefault="00F135D8">
            <w:pPr>
              <w:pStyle w:val="ConsPlusNormal"/>
            </w:pPr>
            <w:r>
              <w:t>Кредиторская задолженность</w:t>
            </w:r>
          </w:p>
        </w:tc>
        <w:tc>
          <w:tcPr>
            <w:tcW w:w="1474" w:type="dxa"/>
          </w:tcPr>
          <w:p w:rsidR="00F135D8" w:rsidRDefault="00F135D8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F135D8" w:rsidRDefault="00F135D8">
            <w:pPr>
              <w:pStyle w:val="ConsPlusNormal"/>
              <w:jc w:val="center"/>
            </w:pPr>
          </w:p>
        </w:tc>
      </w:tr>
      <w:tr w:rsidR="00F135D8">
        <w:tc>
          <w:tcPr>
            <w:tcW w:w="660" w:type="dxa"/>
            <w:vMerge/>
          </w:tcPr>
          <w:p w:rsidR="00F135D8" w:rsidRDefault="00F135D8">
            <w:pPr>
              <w:spacing w:after="1" w:line="0" w:lineRule="atLeast"/>
            </w:pPr>
          </w:p>
        </w:tc>
        <w:tc>
          <w:tcPr>
            <w:tcW w:w="3231" w:type="dxa"/>
          </w:tcPr>
          <w:p w:rsidR="00F135D8" w:rsidRDefault="00F135D8">
            <w:pPr>
              <w:pStyle w:val="ConsPlusNormal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просроченная</w:t>
            </w:r>
          </w:p>
        </w:tc>
        <w:tc>
          <w:tcPr>
            <w:tcW w:w="1474" w:type="dxa"/>
          </w:tcPr>
          <w:p w:rsidR="00F135D8" w:rsidRDefault="00F135D8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F135D8" w:rsidRDefault="00F135D8">
            <w:pPr>
              <w:pStyle w:val="ConsPlusNormal"/>
              <w:jc w:val="center"/>
            </w:pPr>
          </w:p>
        </w:tc>
      </w:tr>
      <w:tr w:rsidR="00F135D8">
        <w:tc>
          <w:tcPr>
            <w:tcW w:w="660" w:type="dxa"/>
          </w:tcPr>
          <w:p w:rsidR="00F135D8" w:rsidRDefault="00F135D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231" w:type="dxa"/>
          </w:tcPr>
          <w:p w:rsidR="00F135D8" w:rsidRDefault="00F135D8">
            <w:pPr>
              <w:pStyle w:val="ConsPlusNormal"/>
            </w:pPr>
            <w:r>
              <w:t>Сумма уплаченных штрафов и санкций за нарушения, выявленные органами технического или налогового регулирования</w:t>
            </w:r>
          </w:p>
        </w:tc>
        <w:tc>
          <w:tcPr>
            <w:tcW w:w="1474" w:type="dxa"/>
          </w:tcPr>
          <w:p w:rsidR="00F135D8" w:rsidRDefault="00F135D8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F135D8" w:rsidRDefault="00F135D8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F135D8" w:rsidRDefault="00F135D8">
            <w:pPr>
              <w:pStyle w:val="ConsPlusNormal"/>
              <w:jc w:val="center"/>
            </w:pPr>
          </w:p>
        </w:tc>
      </w:tr>
    </w:tbl>
    <w:p w:rsidR="00F135D8" w:rsidRDefault="00F135D8">
      <w:pPr>
        <w:pStyle w:val="ConsPlusNormal"/>
        <w:ind w:firstLine="540"/>
        <w:jc w:val="both"/>
      </w:pPr>
    </w:p>
    <w:p w:rsidR="00F135D8" w:rsidRDefault="00F135D8">
      <w:pPr>
        <w:pStyle w:val="ConsPlusNonformat"/>
        <w:jc w:val="both"/>
      </w:pPr>
      <w:r>
        <w:t>Руководитель _____________/_____________________/</w:t>
      </w:r>
    </w:p>
    <w:p w:rsidR="00F135D8" w:rsidRDefault="00F135D8">
      <w:pPr>
        <w:pStyle w:val="ConsPlusNonformat"/>
        <w:jc w:val="both"/>
      </w:pPr>
      <w:r>
        <w:t xml:space="preserve">               (подпись)   (расшифровка подписи)</w:t>
      </w:r>
    </w:p>
    <w:p w:rsidR="00F135D8" w:rsidRDefault="00F135D8">
      <w:pPr>
        <w:pStyle w:val="ConsPlusNonformat"/>
        <w:jc w:val="both"/>
      </w:pPr>
    </w:p>
    <w:p w:rsidR="00F135D8" w:rsidRDefault="00F135D8">
      <w:pPr>
        <w:pStyle w:val="ConsPlusNonformat"/>
        <w:jc w:val="both"/>
      </w:pPr>
      <w:r>
        <w:t>Главный бухгалтер _____________/_____________________/</w:t>
      </w:r>
    </w:p>
    <w:p w:rsidR="00F135D8" w:rsidRDefault="00F135D8">
      <w:pPr>
        <w:pStyle w:val="ConsPlusNonformat"/>
        <w:jc w:val="both"/>
      </w:pPr>
      <w:r>
        <w:t xml:space="preserve">                    (подпись)   (расшифровка подписи)</w:t>
      </w:r>
    </w:p>
    <w:p w:rsidR="00F135D8" w:rsidRDefault="00F135D8">
      <w:pPr>
        <w:pStyle w:val="ConsPlusNonformat"/>
        <w:jc w:val="both"/>
      </w:pPr>
      <w:r>
        <w:t>М.П.</w:t>
      </w:r>
    </w:p>
    <w:p w:rsidR="00F135D8" w:rsidRDefault="00F135D8">
      <w:pPr>
        <w:sectPr w:rsidR="00F135D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Normal"/>
        <w:jc w:val="right"/>
        <w:outlineLvl w:val="0"/>
      </w:pPr>
      <w:r>
        <w:t>УТВЕРЖДЕНО</w:t>
      </w:r>
    </w:p>
    <w:p w:rsidR="00F135D8" w:rsidRDefault="00F135D8">
      <w:pPr>
        <w:pStyle w:val="ConsPlusNormal"/>
        <w:jc w:val="right"/>
      </w:pPr>
      <w:r>
        <w:t>Приказом</w:t>
      </w:r>
    </w:p>
    <w:p w:rsidR="00F135D8" w:rsidRDefault="00F135D8">
      <w:pPr>
        <w:pStyle w:val="ConsPlusNormal"/>
        <w:jc w:val="right"/>
      </w:pPr>
      <w:r>
        <w:t>Министерства сельского хозяйства</w:t>
      </w:r>
    </w:p>
    <w:p w:rsidR="00F135D8" w:rsidRDefault="00F135D8">
      <w:pPr>
        <w:pStyle w:val="ConsPlusNormal"/>
        <w:jc w:val="right"/>
      </w:pPr>
      <w:r>
        <w:t>и продовольствия Пермского края</w:t>
      </w:r>
    </w:p>
    <w:p w:rsidR="00F135D8" w:rsidRDefault="00F135D8">
      <w:pPr>
        <w:pStyle w:val="ConsPlusNormal"/>
        <w:jc w:val="right"/>
      </w:pPr>
      <w:r>
        <w:t>от 11.09.2012 N СЭД-25-01.1-02-78</w:t>
      </w:r>
    </w:p>
    <w:p w:rsidR="00F135D8" w:rsidRDefault="00F135D8">
      <w:pPr>
        <w:pStyle w:val="ConsPlusNormal"/>
        <w:jc w:val="right"/>
      </w:pPr>
    </w:p>
    <w:p w:rsidR="00F135D8" w:rsidRDefault="00F135D8">
      <w:pPr>
        <w:pStyle w:val="ConsPlusTitle"/>
        <w:jc w:val="center"/>
      </w:pPr>
      <w:bookmarkStart w:id="5" w:name="P302"/>
      <w:bookmarkEnd w:id="5"/>
      <w:r>
        <w:t>ПОЛОЖЕНИЕ</w:t>
      </w:r>
    </w:p>
    <w:p w:rsidR="00F135D8" w:rsidRDefault="00F135D8">
      <w:pPr>
        <w:pStyle w:val="ConsPlusTitle"/>
        <w:jc w:val="center"/>
      </w:pPr>
      <w:r>
        <w:t>О БЛАГОДАРСТВЕННОМ ПИСЬМЕ МИНИСТЕРСТВА АГРОПРОМЫШЛЕННОГО</w:t>
      </w:r>
    </w:p>
    <w:p w:rsidR="00F135D8" w:rsidRDefault="00F135D8">
      <w:pPr>
        <w:pStyle w:val="ConsPlusTitle"/>
        <w:jc w:val="center"/>
      </w:pPr>
      <w:r>
        <w:t>КОМПЛЕКСА ПЕРМСКОГО КРАЯ</w:t>
      </w:r>
    </w:p>
    <w:p w:rsidR="00F135D8" w:rsidRDefault="00F135D8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F135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5D8" w:rsidRDefault="00F135D8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5D8" w:rsidRDefault="00F135D8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135D8" w:rsidRDefault="00F135D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135D8" w:rsidRDefault="00F135D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Министерства сельского хозяйства и продовольствия</w:t>
            </w:r>
            <w:proofErr w:type="gramEnd"/>
          </w:p>
          <w:p w:rsidR="00F135D8" w:rsidRDefault="00F135D8">
            <w:pPr>
              <w:pStyle w:val="ConsPlusNormal"/>
              <w:jc w:val="center"/>
            </w:pPr>
            <w:r>
              <w:rPr>
                <w:color w:val="392C69"/>
              </w:rPr>
              <w:t xml:space="preserve">Пермского края от 24.12.2012 </w:t>
            </w:r>
            <w:hyperlink r:id="rId32" w:history="1">
              <w:r>
                <w:rPr>
                  <w:color w:val="0000FF"/>
                </w:rPr>
                <w:t>N СЭД-25-01.1-02-148</w:t>
              </w:r>
            </w:hyperlink>
            <w:r>
              <w:rPr>
                <w:color w:val="392C69"/>
              </w:rPr>
              <w:t>,</w:t>
            </w:r>
          </w:p>
          <w:p w:rsidR="00F135D8" w:rsidRDefault="00F135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10.04.2014 </w:t>
            </w:r>
            <w:hyperlink r:id="rId33" w:history="1">
              <w:r>
                <w:rPr>
                  <w:color w:val="0000FF"/>
                </w:rPr>
                <w:t>N СЭД-25-01.1-02-65</w:t>
              </w:r>
            </w:hyperlink>
            <w:r>
              <w:rPr>
                <w:color w:val="392C69"/>
              </w:rPr>
              <w:t xml:space="preserve">, от 31.10.2014 </w:t>
            </w:r>
            <w:hyperlink r:id="rId34" w:history="1">
              <w:r>
                <w:rPr>
                  <w:color w:val="0000FF"/>
                </w:rPr>
                <w:t>N СЭД-25-01.1-02-238</w:t>
              </w:r>
            </w:hyperlink>
            <w:r>
              <w:rPr>
                <w:color w:val="392C69"/>
              </w:rPr>
              <w:t>,</w:t>
            </w:r>
          </w:p>
          <w:p w:rsidR="00F135D8" w:rsidRDefault="00F135D8">
            <w:pPr>
              <w:pStyle w:val="ConsPlusNormal"/>
              <w:jc w:val="center"/>
            </w:pPr>
            <w:hyperlink r:id="rId3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агропромышленного комплекса Пермского края</w:t>
            </w:r>
          </w:p>
          <w:p w:rsidR="00F135D8" w:rsidRDefault="00F135D8">
            <w:pPr>
              <w:pStyle w:val="ConsPlusNormal"/>
              <w:jc w:val="center"/>
            </w:pPr>
            <w:r>
              <w:rPr>
                <w:color w:val="392C69"/>
              </w:rPr>
              <w:t>от 15.04.2022 N 25-01.2-02-86)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5D8" w:rsidRDefault="00F135D8">
            <w:pPr>
              <w:spacing w:after="1" w:line="0" w:lineRule="atLeast"/>
            </w:pPr>
          </w:p>
        </w:tc>
      </w:tr>
    </w:tbl>
    <w:p w:rsidR="00F135D8" w:rsidRDefault="00F135D8">
      <w:pPr>
        <w:pStyle w:val="ConsPlusNormal"/>
        <w:jc w:val="center"/>
      </w:pPr>
    </w:p>
    <w:p w:rsidR="00F135D8" w:rsidRDefault="00F135D8">
      <w:pPr>
        <w:pStyle w:val="ConsPlusNormal"/>
        <w:ind w:firstLine="540"/>
        <w:jc w:val="both"/>
      </w:pPr>
      <w:r>
        <w:t xml:space="preserve">1. Настоящее Положение о </w:t>
      </w:r>
      <w:proofErr w:type="gramStart"/>
      <w:r>
        <w:t>Благодарственной</w:t>
      </w:r>
      <w:proofErr w:type="gramEnd"/>
      <w:r>
        <w:t xml:space="preserve"> письме Министерства агропромышленного комплекса Пермского края (далее - Положение, Министерство) устанавливает порядок представления к награждению и награждения Благодарственным письмом Министерства (далее соответственно - Благодарственное письмо).</w:t>
      </w:r>
    </w:p>
    <w:p w:rsidR="00F135D8" w:rsidRDefault="00F135D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 в ред. </w:t>
      </w:r>
      <w:hyperlink r:id="rId36" w:history="1">
        <w:r>
          <w:rPr>
            <w:color w:val="0000FF"/>
          </w:rPr>
          <w:t>Приказа</w:t>
        </w:r>
      </w:hyperlink>
      <w:r>
        <w:t xml:space="preserve"> Министерства агропромышленного комплекса Пермского края от 15.04.2022 N 25-01.2-02-86)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2. Благодарственное письмо является ведомственной наградой Министерства.</w:t>
      </w:r>
    </w:p>
    <w:p w:rsidR="00F135D8" w:rsidRDefault="00F135D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7" w:history="1">
        <w:r>
          <w:rPr>
            <w:color w:val="0000FF"/>
          </w:rPr>
          <w:t>Приказа</w:t>
        </w:r>
      </w:hyperlink>
      <w:r>
        <w:t xml:space="preserve"> Министерства агропромышленного комплекса Пермского края от 15.04.2022 N 25-01.2-02-86)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 xml:space="preserve">3. Награждение Благодарственным письмом производится за активное участие </w:t>
      </w:r>
      <w:proofErr w:type="gramStart"/>
      <w:r>
        <w:t>в</w:t>
      </w:r>
      <w:proofErr w:type="gramEnd"/>
      <w:r>
        <w:t>: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 xml:space="preserve">3.1. реализации государственной </w:t>
      </w:r>
      <w:hyperlink r:id="rId38" w:history="1">
        <w:r>
          <w:rPr>
            <w:color w:val="0000FF"/>
          </w:rPr>
          <w:t>программы</w:t>
        </w:r>
      </w:hyperlink>
      <w:r>
        <w:t xml:space="preserve"> "Развитие сельского хозяйства и устойчивое развитие сельских территорий в Пермском крае", утвержденной Постановлением Правительства Пермского края от 3 октября 2013 г. N 1320-п;</w:t>
      </w:r>
    </w:p>
    <w:p w:rsidR="00F135D8" w:rsidRDefault="00F135D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3.1 в ред. </w:t>
      </w:r>
      <w:hyperlink r:id="rId39" w:history="1">
        <w:r>
          <w:rPr>
            <w:color w:val="0000FF"/>
          </w:rPr>
          <w:t>Приказа</w:t>
        </w:r>
      </w:hyperlink>
      <w:r>
        <w:t xml:space="preserve"> Министерства сельского хозяйства и продовольствия Пермского края от 10.04.2014 N СЭД-25-01.1-02-65)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3.2. реализации региональных программ развития сельского хозяйства и регулирования рынков сельскохозяйственной продукции, сырья и продовольствия;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3.3. разработке, строительстве и вводе в эксплуатацию современных высокоэффективных сельскохозяйственных, пищевых и перерабатывающих комплексов;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3.4. подготовке и проведении мероприятий регионального уровня, содействующих решению актуальных вопросов развития агропромышленного комплекса, перерабатывающей и пищевой промышленности;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3.5. а также за добросовестное исполнение служебных обязанностей;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3.6. достижение высоких результатов при проведении сезонных полевых сельскохозяйственных работ и устойчивых производственно-экономических показателей в сельскохозяйственном производстве, пищевой и перерабатывающей промышленности;</w:t>
      </w:r>
    </w:p>
    <w:p w:rsidR="00F135D8" w:rsidRDefault="00F135D8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F135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5D8" w:rsidRDefault="00F135D8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5D8" w:rsidRDefault="00F135D8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135D8" w:rsidRDefault="00F135D8">
            <w:pPr>
              <w:pStyle w:val="ConsPlusNormal"/>
              <w:jc w:val="both"/>
            </w:pPr>
            <w:hyperlink r:id="rId40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Министерства агропромышленного комплекса Пермского края от 15.04.2022 N 25-01.2-02-86 в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>. 9 п. 3.7 слова "сельского хозяйства и продовольствия" заменены словами "агропромышленного комплекса".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5D8" w:rsidRDefault="00F135D8">
            <w:pPr>
              <w:spacing w:after="1" w:line="0" w:lineRule="atLeast"/>
            </w:pPr>
          </w:p>
        </w:tc>
      </w:tr>
    </w:tbl>
    <w:p w:rsidR="00F135D8" w:rsidRDefault="00F135D8">
      <w:pPr>
        <w:pStyle w:val="ConsPlusNormal"/>
        <w:spacing w:before="280"/>
        <w:ind w:firstLine="540"/>
        <w:jc w:val="both"/>
      </w:pPr>
      <w:r>
        <w:t>3.7. в связи со знаменательными (юбилейными) датами.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По решению министра агропромышленного комплекса Пермского края награждение Благодарственным письмом может производиться и за другие действия, направленные на повышение эффективности реализации региональной аграрной политики.</w:t>
      </w:r>
    </w:p>
    <w:p w:rsidR="00F135D8" w:rsidRDefault="00F135D8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Приказа</w:t>
        </w:r>
      </w:hyperlink>
      <w:r>
        <w:t xml:space="preserve"> Министерства агропромышленного комплекса Пермского края от 15.04.2022 N 25-01.2-02-86)</w:t>
      </w:r>
    </w:p>
    <w:p w:rsidR="00F135D8" w:rsidRDefault="00F135D8">
      <w:pPr>
        <w:pStyle w:val="ConsPlusNormal"/>
        <w:spacing w:before="220"/>
        <w:ind w:firstLine="540"/>
        <w:jc w:val="both"/>
      </w:pPr>
      <w:bookmarkStart w:id="6" w:name="P328"/>
      <w:bookmarkEnd w:id="6"/>
      <w:r>
        <w:t>4. Благодарственным письмом награждаются: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- государственные гражданские служащие Министерства;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- муниципальные служащие Пермского края, занятые в сфере управления агропромышленным комплексом, перерабатывающей и пищевой промышленностью;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- работники и трудовые коллективы предприятий, учреждений и организаций Пермского края, занятые в сфере сельскохозяйственного производства, пищевой и перерабатывающей промышленности, отраслевой науки и образования, социального развития села.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По решению министра агропромышленного комплекса Пермского края Благодарственным письмом могут быть награждены представители других сфер деятельности, активно участвующие или оказывающие содействие в развитии агропромышленного комплекса, пищевой и перерабатывающей промышленности.</w:t>
      </w:r>
    </w:p>
    <w:p w:rsidR="00F135D8" w:rsidRDefault="00F135D8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Приказа</w:t>
        </w:r>
      </w:hyperlink>
      <w:r>
        <w:t xml:space="preserve"> Министерства агропромышленного комплекса Пермского края от 15.04.2022 N 25-01.2-02-86)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 xml:space="preserve">5. К награждению Благодарственным письмом представляются лица, указанные в </w:t>
      </w:r>
      <w:hyperlink w:anchor="P328" w:history="1">
        <w:r>
          <w:rPr>
            <w:color w:val="0000FF"/>
          </w:rPr>
          <w:t>пункте 4</w:t>
        </w:r>
      </w:hyperlink>
      <w:r>
        <w:t xml:space="preserve"> Положения, имеющие стаж работы в отрасли не менее трех лет, в том числе в Министерстве, данном органе местного самоуправления, предприятии, учреждении или организации не менее одного года.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 xml:space="preserve">6. Награждение Благодарственным письмом лиц, указанных в </w:t>
      </w:r>
      <w:hyperlink w:anchor="P328" w:history="1">
        <w:r>
          <w:rPr>
            <w:color w:val="0000FF"/>
          </w:rPr>
          <w:t>пункте 4</w:t>
        </w:r>
      </w:hyperlink>
      <w:r>
        <w:t xml:space="preserve"> Положения, осуществляется по ходатайству руководителей структурных подразделений Министерства, органов местного самоуправления Пермского края, руководителей учреждений отраслевой науки и образования Пермского края с приложением характеристики (в произвольной форме), отражающей конкретные заслуги, достижения, результаты и успехи кандидата.</w:t>
      </w:r>
    </w:p>
    <w:p w:rsidR="00F135D8" w:rsidRDefault="00F135D8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Приказа</w:t>
        </w:r>
      </w:hyperlink>
      <w:r>
        <w:t xml:space="preserve"> Министерства сельского хозяйства и продовольствия Пермского края от 31.10.2014 N СЭД-25-01.1-02-238)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В случае принятия решения об отклонении ходатайства о награждении Благодарственным письмом руководители структурных подразделений Министерства, органов местного самоуправления Пермского края, а также предприятий, учреждений или организаций Пермского края, представившие ходатайства о награждении Благодарственным письмом, о принятии соответствующего решения письменно информируются в течение 15 рабочих дней со дня регистрации ходатайства о награждении Благодарственным письмом.</w:t>
      </w:r>
      <w:proofErr w:type="gramEnd"/>
    </w:p>
    <w:p w:rsidR="00F135D8" w:rsidRDefault="00F135D8">
      <w:pPr>
        <w:pStyle w:val="ConsPlusNormal"/>
        <w:spacing w:before="220"/>
        <w:ind w:firstLine="540"/>
        <w:jc w:val="both"/>
      </w:pPr>
      <w:r>
        <w:t xml:space="preserve">8. Ходатайство с прилагаемой характеристикой направляется на имя министра агропромышленного комплекса Пермского края не </w:t>
      </w:r>
      <w:proofErr w:type="gramStart"/>
      <w:r>
        <w:t>позднее</w:t>
      </w:r>
      <w:proofErr w:type="gramEnd"/>
      <w:r>
        <w:t xml:space="preserve"> чем за 30 календарных дней до даты предполагаемого награждения.</w:t>
      </w:r>
    </w:p>
    <w:p w:rsidR="00F135D8" w:rsidRDefault="00F135D8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Приказа</w:t>
        </w:r>
      </w:hyperlink>
      <w:r>
        <w:t xml:space="preserve"> Министерства сельского хозяйства и продовольствия Пермского края от 31.10.2014 N СЭД-25-01.1-02-238, </w:t>
      </w:r>
      <w:hyperlink r:id="rId45" w:history="1">
        <w:r>
          <w:rPr>
            <w:color w:val="0000FF"/>
          </w:rPr>
          <w:t>Приказа</w:t>
        </w:r>
      </w:hyperlink>
      <w:r>
        <w:t xml:space="preserve"> Министерства агропромышленного комплекса Пермского края от 15.04.2022 N 25-01.2-02-86)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9. Решение о награждении Благодарственным письмом оформляется приказом Министерства.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10. Благодарственное письмо подписывается министром агропромышленного комплекса Пермского края либо уполномоченным им лицом и заверяется гербовой печатью Министерства.</w:t>
      </w:r>
    </w:p>
    <w:p w:rsidR="00F135D8" w:rsidRDefault="00F135D8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Приказа</w:t>
        </w:r>
      </w:hyperlink>
      <w:r>
        <w:t xml:space="preserve"> Министерства агропромышленного комплекса Пермского края от 15.04.2022 N 25-01.2-02-86)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11. Вручение Благодарственного письма осуществляет министр агропромышленного комплекса Пермского края или уполномоченные им лица, а также руководители органов местного самоуправления, предприятий, учреждений или организаций в торжественной обстановке, в трудовом коллективе.</w:t>
      </w:r>
    </w:p>
    <w:p w:rsidR="00F135D8" w:rsidRDefault="00F135D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7" w:history="1">
        <w:r>
          <w:rPr>
            <w:color w:val="0000FF"/>
          </w:rPr>
          <w:t>Приказа</w:t>
        </w:r>
      </w:hyperlink>
      <w:r>
        <w:t xml:space="preserve"> Министерства агропромышленного комплекса Пермского края от 15.04.2022 N 25-01.2-02-86)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 xml:space="preserve">12. Исключен. - </w:t>
      </w:r>
      <w:hyperlink r:id="rId48" w:history="1">
        <w:r>
          <w:rPr>
            <w:color w:val="0000FF"/>
          </w:rPr>
          <w:t>Приказ</w:t>
        </w:r>
      </w:hyperlink>
      <w:r>
        <w:t xml:space="preserve"> Министерства сельского хозяйства и продовольствия Пермского края от 24.12.2012 N СЭД-25-01.1-02-148.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13. Дубликат Благодарственного письма взамен утерянного не выдается.</w:t>
      </w:r>
    </w:p>
    <w:p w:rsidR="00F135D8" w:rsidRDefault="00F135D8">
      <w:pPr>
        <w:pStyle w:val="ConsPlusNormal"/>
        <w:spacing w:before="220"/>
        <w:ind w:firstLine="540"/>
        <w:jc w:val="both"/>
      </w:pPr>
      <w:r>
        <w:t>14. Повторное награждение Благодарственным письмом осуществляется не ранее чем через два года после предыдущего награждения.</w:t>
      </w:r>
    </w:p>
    <w:p w:rsidR="00F135D8" w:rsidRDefault="00F135D8">
      <w:pPr>
        <w:pStyle w:val="ConsPlusNormal"/>
        <w:ind w:firstLine="540"/>
        <w:jc w:val="both"/>
      </w:pPr>
    </w:p>
    <w:p w:rsidR="00F135D8" w:rsidRDefault="00F135D8">
      <w:pPr>
        <w:pStyle w:val="ConsPlusNormal"/>
        <w:ind w:firstLine="540"/>
        <w:jc w:val="both"/>
      </w:pPr>
    </w:p>
    <w:p w:rsidR="00F135D8" w:rsidRDefault="00F135D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76CBE" w:rsidRDefault="00076CBE"/>
    <w:sectPr w:rsidR="00076CBE" w:rsidSect="003E20C1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5D8"/>
    <w:rsid w:val="00076CBE"/>
    <w:rsid w:val="00F1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3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35D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13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135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3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35D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13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135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ACB1ED2EE9C9E2A646C699126214FB1D2199137D41AD9C17649C85F47650D8DA05A1E2108365C43E8F7811185E203B0097E0993B12AA81950A071i1hEE" TargetMode="External"/><Relationship Id="rId18" Type="http://schemas.openxmlformats.org/officeDocument/2006/relationships/hyperlink" Target="consultantplus://offline/ref=CACB1ED2EE9C9E2A646C699126214FB1D2199137D21FD4C6724495554F3C018FA75541360F7F5042E8F781168EBD06A51826059BA634AD024CA2731Ei3h5E" TargetMode="External"/><Relationship Id="rId26" Type="http://schemas.openxmlformats.org/officeDocument/2006/relationships/hyperlink" Target="consultantplus://offline/ref=CACB1ED2EE9C9E2A646C699126214FB1D2199137D21FD5CA734195554F3C018FA75541360F7F5042E8F7811686BD06A51826059BA634AD024CA2731Ei3h5E" TargetMode="External"/><Relationship Id="rId39" Type="http://schemas.openxmlformats.org/officeDocument/2006/relationships/hyperlink" Target="consultantplus://offline/ref=CACB1ED2EE9C9E2A646C699126214FB1D2199137D41AD9C17649C85F47650D8DA05A1E2108365C43E8F7811085E203B0097E0993B12AA81950A071i1hE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ACB1ED2EE9C9E2A646C699126214FB1D2199137D410D3C17749C85F47650D8DA05A1E2108365C43E8F7811085E203B0097E0993B12AA81950A071i1hEE" TargetMode="External"/><Relationship Id="rId34" Type="http://schemas.openxmlformats.org/officeDocument/2006/relationships/hyperlink" Target="consultantplus://offline/ref=CACB1ED2EE9C9E2A646C699126214FB1D2199137D410D3C17749C85F47650D8DA05A1E2108365C43E8F7801785E203B0097E0993B12AA81950A071i1hEE" TargetMode="External"/><Relationship Id="rId42" Type="http://schemas.openxmlformats.org/officeDocument/2006/relationships/hyperlink" Target="consultantplus://offline/ref=CACB1ED2EE9C9E2A646C699126214FB1D2199137D21FD5CA734195554F3C018FA75541360F7F5042E8F781148FBD06A51826059BA634AD024CA2731Ei3h5E" TargetMode="External"/><Relationship Id="rId47" Type="http://schemas.openxmlformats.org/officeDocument/2006/relationships/hyperlink" Target="consultantplus://offline/ref=CACB1ED2EE9C9E2A646C699126214FB1D2199137D21FD5CA734195554F3C018FA75541360F7F5042E8F781148ABD06A51826059BA634AD024CA2731Ei3h5E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CACB1ED2EE9C9E2A646C699126214FB1D2199137D410D3C17749C85F47650D8DA05A1E2108365C43E8F7811285E203B0097E0993B12AA81950A071i1hEE" TargetMode="External"/><Relationship Id="rId12" Type="http://schemas.openxmlformats.org/officeDocument/2006/relationships/hyperlink" Target="consultantplus://offline/ref=CACB1ED2EE9C9E2A646C699126214FB1D2199137D51DD0C27F49C85F47650D8DA05A1E2108365C43E8F7811185E203B0097E0993B12AA81950A071i1hEE" TargetMode="External"/><Relationship Id="rId17" Type="http://schemas.openxmlformats.org/officeDocument/2006/relationships/hyperlink" Target="consultantplus://offline/ref=CACB1ED2EE9C9E2A646C699126214FB1D2199137D21FD5CA734195554F3C018FA75541360F7F5042E8F781168CBD06A51826059BA634AD024CA2731Ei3h5E" TargetMode="External"/><Relationship Id="rId25" Type="http://schemas.openxmlformats.org/officeDocument/2006/relationships/hyperlink" Target="consultantplus://offline/ref=CACB1ED2EE9C9E2A646C699126214FB1D2199137D410D3C17749C85F47650D8DA05A1E2108365C43E8F7811E85E203B0097E0993B12AA81950A071i1hEE" TargetMode="External"/><Relationship Id="rId33" Type="http://schemas.openxmlformats.org/officeDocument/2006/relationships/hyperlink" Target="consultantplus://offline/ref=CACB1ED2EE9C9E2A646C699126214FB1D2199137D41AD9C17649C85F47650D8DA05A1E2108365C43E8F7811085E203B0097E0993B12AA81950A071i1hEE" TargetMode="External"/><Relationship Id="rId38" Type="http://schemas.openxmlformats.org/officeDocument/2006/relationships/hyperlink" Target="consultantplus://offline/ref=CACB1ED2EE9C9E2A646C699126214FB1D2199137D21FD4C6724495554F3C018FA75541360F7F5042E8F781168EBD06A51826059BA634AD024CA2731Ei3h5E" TargetMode="External"/><Relationship Id="rId46" Type="http://schemas.openxmlformats.org/officeDocument/2006/relationships/hyperlink" Target="consultantplus://offline/ref=CACB1ED2EE9C9E2A646C699126214FB1D2199137D21FD5CA734195554F3C018FA75541360F7F5042E8F781148DBD06A51826059BA634AD024CA2731Ei3h5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ACB1ED2EE9C9E2A646C699126214FB1D2199137D21FD5CA734195554F3C018FA75541360F7F5042E8F781168EBD06A51826059BA634AD024CA2731Ei3h5E" TargetMode="External"/><Relationship Id="rId20" Type="http://schemas.openxmlformats.org/officeDocument/2006/relationships/hyperlink" Target="consultantplus://offline/ref=CACB1ED2EE9C9E2A646C699126214FB1D2199137D21FD5CA734195554F3C018FA75541360F7F5042E8F781168ABD06A51826059BA634AD024CA2731Ei3h5E" TargetMode="External"/><Relationship Id="rId29" Type="http://schemas.openxmlformats.org/officeDocument/2006/relationships/hyperlink" Target="consultantplus://offline/ref=CACB1ED2EE9C9E2A646C699126214FB1D2199137D51DD0C27F49C85F47650D8DA05A1E2108365C43E8F7811185E203B0097E0993B12AA81950A071i1hEE" TargetMode="External"/><Relationship Id="rId41" Type="http://schemas.openxmlformats.org/officeDocument/2006/relationships/hyperlink" Target="consultantplus://offline/ref=CACB1ED2EE9C9E2A646C699126214FB1D2199137D21FD5CA734195554F3C018FA75541360F7F5042E8F7811587BD06A51826059BA634AD024CA2731Ei3h5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ACB1ED2EE9C9E2A646C699126214FB1D2199137D41AD9C17649C85F47650D8DA05A1E2108365C43E8F7811285E203B0097E0993B12AA81950A071i1hEE" TargetMode="External"/><Relationship Id="rId11" Type="http://schemas.openxmlformats.org/officeDocument/2006/relationships/hyperlink" Target="consultantplus://offline/ref=CACB1ED2EE9C9E2A646C699126214FB1D2199137D21FD5CA734195554F3C018FA75541360F7F5042E8F7811789BD06A51826059BA634AD024CA2731Ei3h5E" TargetMode="External"/><Relationship Id="rId24" Type="http://schemas.openxmlformats.org/officeDocument/2006/relationships/hyperlink" Target="consultantplus://offline/ref=CACB1ED2EE9C9E2A646C699126214FB1D2199137D21FD5CA734195554F3C018FA75541360F7F5042E8F7811689BD06A51826059BA634AD024CA2731Ei3h5E" TargetMode="External"/><Relationship Id="rId32" Type="http://schemas.openxmlformats.org/officeDocument/2006/relationships/hyperlink" Target="consultantplus://offline/ref=CACB1ED2EE9C9E2A646C699126214FB1D2199137D51DD0C27F49C85F47650D8DA05A1E2108365C43E8F7811085E203B0097E0993B12AA81950A071i1hEE" TargetMode="External"/><Relationship Id="rId37" Type="http://schemas.openxmlformats.org/officeDocument/2006/relationships/hyperlink" Target="consultantplus://offline/ref=CACB1ED2EE9C9E2A646C699126214FB1D2199137D21FD5CA734195554F3C018FA75541360F7F5042E8F7811589BD06A51826059BA634AD024CA2731Ei3h5E" TargetMode="External"/><Relationship Id="rId40" Type="http://schemas.openxmlformats.org/officeDocument/2006/relationships/hyperlink" Target="consultantplus://offline/ref=CACB1ED2EE9C9E2A646C699126214FB1D2199137D21FD5CA734195554F3C018FA75541360F7F5042E8F781148EBD06A51826059BA634AD024CA2731Ei3h5E" TargetMode="External"/><Relationship Id="rId45" Type="http://schemas.openxmlformats.org/officeDocument/2006/relationships/hyperlink" Target="consultantplus://offline/ref=CACB1ED2EE9C9E2A646C699126214FB1D2199137D21FD5CA734195554F3C018FA75541360F7F5042E8F781148CBD06A51826059BA634AD024CA2731Ei3h5E" TargetMode="External"/><Relationship Id="rId5" Type="http://schemas.openxmlformats.org/officeDocument/2006/relationships/hyperlink" Target="consultantplus://offline/ref=CACB1ED2EE9C9E2A646C699126214FB1D2199137D51DD0C27F49C85F47650D8DA05A1E2108365C43E8F7811285E203B0097E0993B12AA81950A071i1hEE" TargetMode="External"/><Relationship Id="rId15" Type="http://schemas.openxmlformats.org/officeDocument/2006/relationships/hyperlink" Target="consultantplus://offline/ref=CACB1ED2EE9C9E2A646C699126214FB1D2199137D21FD5CA734195554F3C018FA75541360F7F5042E8F7811786BD06A51826059BA634AD024CA2731Ei3h5E" TargetMode="External"/><Relationship Id="rId23" Type="http://schemas.openxmlformats.org/officeDocument/2006/relationships/hyperlink" Target="consultantplus://offline/ref=CACB1ED2EE9C9E2A646C699126214FB1D2199137D21FD5CA734195554F3C018FA75541360F7F5042E8F7811688BD06A51826059BA634AD024CA2731Ei3h5E" TargetMode="External"/><Relationship Id="rId28" Type="http://schemas.openxmlformats.org/officeDocument/2006/relationships/hyperlink" Target="consultantplus://offline/ref=CACB1ED2EE9C9E2A646C699126214FB1D2199137D21FD5CA734195554F3C018FA75541360F7F5042E8F781158EBD06A51826059BA634AD024CA2731Ei3h5E" TargetMode="External"/><Relationship Id="rId36" Type="http://schemas.openxmlformats.org/officeDocument/2006/relationships/hyperlink" Target="consultantplus://offline/ref=CACB1ED2EE9C9E2A646C699126214FB1D2199137D21FD5CA734195554F3C018FA75541360F7F5042E8F781158BBD06A51826059BA634AD024CA2731Ei3h5E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CACB1ED2EE9C9E2A646C699126214FB1D2199137D010D7C67749C85F47650D8DA05A1E33086E5042E1E9811290B452F6i5hEE" TargetMode="External"/><Relationship Id="rId19" Type="http://schemas.openxmlformats.org/officeDocument/2006/relationships/hyperlink" Target="consultantplus://offline/ref=CACB1ED2EE9C9E2A646C699126214FB1D2199137D41AD9C17649C85F47650D8DA05A1E2108365C43E8F7811185E203B0097E0993B12AA81950A071i1hEE" TargetMode="External"/><Relationship Id="rId31" Type="http://schemas.openxmlformats.org/officeDocument/2006/relationships/hyperlink" Target="consultantplus://offline/ref=CACB1ED2EE9C9E2A646C699126214FB1D2199137D21FD5CA734195554F3C018FA75541360F7F5042E8F781158CBD06A51826059BA634AD024CA2731Ei3h5E" TargetMode="External"/><Relationship Id="rId44" Type="http://schemas.openxmlformats.org/officeDocument/2006/relationships/hyperlink" Target="consultantplus://offline/ref=CACB1ED2EE9C9E2A646C699126214FB1D2199137D410D3C17749C85F47650D8DA05A1E2108365C43E8F7801585E203B0097E0993B12AA81950A071i1h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ACB1ED2EE9C9E2A646C699126214FB1D2199137D21FD5CA734195554F3C018FA75541360F7F5042E8F7811788BD06A51826059BA634AD024CA2731Ei3h5E" TargetMode="External"/><Relationship Id="rId14" Type="http://schemas.openxmlformats.org/officeDocument/2006/relationships/hyperlink" Target="consultantplus://offline/ref=CACB1ED2EE9C9E2A646C699126214FB1D2199137D410D3C17749C85F47650D8DA05A1E2108365C43E8F7811185E203B0097E0993B12AA81950A071i1hEE" TargetMode="External"/><Relationship Id="rId22" Type="http://schemas.openxmlformats.org/officeDocument/2006/relationships/hyperlink" Target="consultantplus://offline/ref=CACB1ED2EE9C9E2A646C699126214FB1D2199137D21FD5CA734195554F3C018FA75541360F7F5042E8F781168BBD06A51826059BA634AD024CA2731Ei3h5E" TargetMode="External"/><Relationship Id="rId27" Type="http://schemas.openxmlformats.org/officeDocument/2006/relationships/hyperlink" Target="consultantplus://offline/ref=CACB1ED2EE9C9E2A646C699126214FB1D2199137D21FD5CA734195554F3C018FA75541360F7F5042E8F7811687BD06A51826059BA634AD024CA2731Ei3h5E" TargetMode="External"/><Relationship Id="rId30" Type="http://schemas.openxmlformats.org/officeDocument/2006/relationships/hyperlink" Target="consultantplus://offline/ref=CACB1ED2EE9C9E2A646C699126214FB1D2199137D21FD5CA734195554F3C018FA75541360F7F5042E8F781158FBD06A51826059BA634AD024CA2731Ei3h5E" TargetMode="External"/><Relationship Id="rId35" Type="http://schemas.openxmlformats.org/officeDocument/2006/relationships/hyperlink" Target="consultantplus://offline/ref=CACB1ED2EE9C9E2A646C699126214FB1D2199137D21FD5CA734195554F3C018FA75541360F7F5042E8F781158DBD06A51826059BA634AD024CA2731Ei3h5E" TargetMode="External"/><Relationship Id="rId43" Type="http://schemas.openxmlformats.org/officeDocument/2006/relationships/hyperlink" Target="consultantplus://offline/ref=CACB1ED2EE9C9E2A646C699126214FB1D2199137D410D3C17749C85F47650D8DA05A1E2108365C43E8F7801685E203B0097E0993B12AA81950A071i1hEE" TargetMode="External"/><Relationship Id="rId48" Type="http://schemas.openxmlformats.org/officeDocument/2006/relationships/hyperlink" Target="consultantplus://offline/ref=CACB1ED2EE9C9E2A646C699126214FB1D2199137D51DD0C27F49C85F47650D8DA05A1E2108365C43E8F7811085E203B0097E0993B12AA81950A071i1hEE" TargetMode="External"/><Relationship Id="rId8" Type="http://schemas.openxmlformats.org/officeDocument/2006/relationships/hyperlink" Target="consultantplus://offline/ref=CACB1ED2EE9C9E2A646C699126214FB1D2199137D21FD5CA734195554F3C018FA75541360F7F5042E8F781178BBD06A51826059BA634AD024CA2731Ei3h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4062</Words>
  <Characters>23158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Гайнулина Анна Геннадьевна</dc:creator>
  <cp:keywords/>
  <dc:description/>
  <cp:lastModifiedBy/>
  <cp:revision>1</cp:revision>
  <dcterms:created xsi:type="dcterms:W3CDTF">2022-05-19T04:33:00Z</dcterms:created>
</cp:coreProperties>
</file>